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D0E97" w:rsidP="00931B1F">
            <w:pPr>
              <w:pStyle w:val="70SignaturX"/>
            </w:pPr>
            <w:r>
              <w:t>StAZH MM 3.68 RRB 1944/0133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D0E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D0E97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D0E97" w:rsidP="00931B1F">
            <w:pPr>
              <w:pStyle w:val="00Vorgabetext"/>
            </w:pPr>
            <w:r>
              <w:t>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D0E97" w:rsidRPr="008538A3" w:rsidRDefault="006D0E97" w:rsidP="006D0E97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6D0E97">
        <w:rPr>
          <w:i/>
        </w:rPr>
        <w:t>p. 57</w:t>
      </w:r>
      <w:r w:rsidRPr="006D0E97">
        <w:t>]</w:t>
      </w:r>
      <w:r w:rsidRPr="008538A3">
        <w:rPr>
          <w:rFonts w:cs="Arial"/>
        </w:rPr>
        <w:t xml:space="preserve"> Die Medizinische Fakultät beantragt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Ernennung von 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Otto Schürch zum Titularprofessor. Zur Begründung dieses Antrages führt die Fakultät</w:t>
      </w:r>
      <w:r>
        <w:rPr>
          <w:rFonts w:cs="Arial"/>
        </w:rPr>
        <w:t xml:space="preserve"> </w:t>
      </w:r>
      <w:r w:rsidRPr="008538A3">
        <w:rPr>
          <w:rFonts w:cs="Arial"/>
        </w:rPr>
        <w:t>folgendes aus:</w:t>
      </w:r>
    </w:p>
    <w:p w:rsidR="006D0E97" w:rsidRPr="008538A3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 xml:space="preserve">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Otto Schürch ist seit 1930 für Chirurgie</w:t>
      </w:r>
      <w:r>
        <w:rPr>
          <w:rFonts w:cs="Arial"/>
        </w:rPr>
        <w:t xml:space="preserve"> </w:t>
      </w:r>
      <w:r w:rsidRPr="008538A3">
        <w:rPr>
          <w:rFonts w:cs="Arial"/>
        </w:rPr>
        <w:t>habilitiert. Er ist bis 1936 als 1. Oberarzt unter Prof. Clairmont tätig gewesen und leitet seither die chirurgische Abteilung am Kantonsspital Winterthur. Er hat sich während dieser</w:t>
      </w:r>
      <w:r>
        <w:rPr>
          <w:rFonts w:cs="Arial"/>
        </w:rPr>
        <w:t xml:space="preserve"> </w:t>
      </w:r>
      <w:r w:rsidRPr="008538A3">
        <w:rPr>
          <w:rFonts w:cs="Arial"/>
        </w:rPr>
        <w:t>ganzen Zeit nicht nur mit praktischen, sondern auch mit wissenschaftlichen Problemen intensiv beschäftigt. Die Zahl seiner</w:t>
      </w:r>
      <w:r>
        <w:rPr>
          <w:rFonts w:cs="Arial"/>
        </w:rPr>
        <w:t xml:space="preserve"> </w:t>
      </w:r>
      <w:r w:rsidRPr="008538A3">
        <w:rPr>
          <w:rFonts w:cs="Arial"/>
        </w:rPr>
        <w:t>Publikationen ist groß; es finden sich darunter eine Reihe namhafter Arbeiten. Privatdozent D</w:t>
      </w:r>
      <w:r>
        <w:rPr>
          <w:rFonts w:cs="Arial"/>
        </w:rPr>
        <w:t>r</w:t>
      </w:r>
      <w:r w:rsidRPr="008538A3">
        <w:rPr>
          <w:rFonts w:cs="Arial"/>
        </w:rPr>
        <w:t>. Schürch hat sich in erster</w:t>
      </w:r>
      <w:r>
        <w:rPr>
          <w:rFonts w:cs="Arial"/>
        </w:rPr>
        <w:t xml:space="preserve"> </w:t>
      </w:r>
      <w:r w:rsidRPr="008538A3">
        <w:rPr>
          <w:rFonts w:cs="Arial"/>
        </w:rPr>
        <w:t>Linie mit dem weitschichtigen Gebiet der bösartigen Tumoren</w:t>
      </w:r>
      <w:r>
        <w:rPr>
          <w:rFonts w:cs="Arial"/>
        </w:rPr>
        <w:t xml:space="preserve"> </w:t>
      </w:r>
      <w:r w:rsidRPr="008538A3">
        <w:rPr>
          <w:rFonts w:cs="Arial"/>
        </w:rPr>
        <w:t>befaßt und zwar sowohl mit den experimentellen Entstehungsbedingungen wie mit praktisch therapeutischen Fragen. Es</w:t>
      </w:r>
      <w:r>
        <w:rPr>
          <w:rFonts w:cs="Arial"/>
        </w:rPr>
        <w:t xml:space="preserve"> </w:t>
      </w:r>
      <w:r w:rsidRPr="008538A3">
        <w:rPr>
          <w:rFonts w:cs="Arial"/>
        </w:rPr>
        <w:t>sind darüber eine Reihe wichtiger und allgemein anerkannter</w:t>
      </w:r>
      <w:r>
        <w:rPr>
          <w:rFonts w:cs="Arial"/>
        </w:rPr>
        <w:t xml:space="preserve"> </w:t>
      </w:r>
      <w:r w:rsidRPr="008538A3">
        <w:rPr>
          <w:rFonts w:cs="Arial"/>
        </w:rPr>
        <w:t>Arbeiten entstanden.</w:t>
      </w:r>
    </w:p>
    <w:p w:rsidR="006D0E97" w:rsidRPr="008538A3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>In den letzten Jahren hat sich der Vorgeschlagene ganz</w:t>
      </w:r>
      <w:r>
        <w:rPr>
          <w:rFonts w:cs="Arial"/>
        </w:rPr>
        <w:t xml:space="preserve"> </w:t>
      </w:r>
      <w:r w:rsidRPr="008538A3">
        <w:rPr>
          <w:rFonts w:cs="Arial"/>
        </w:rPr>
        <w:t>besonders mit den Problemen der Bluttransfusion beschäftigt</w:t>
      </w:r>
      <w:r>
        <w:rPr>
          <w:rFonts w:cs="Arial"/>
        </w:rPr>
        <w:t xml:space="preserve"> </w:t>
      </w:r>
      <w:r w:rsidRPr="008538A3">
        <w:rPr>
          <w:rFonts w:cs="Arial"/>
        </w:rPr>
        <w:t>und in mehreren Arbeiten wertvolle Methoden entwickelt. Mit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seinen Mitarbeitern Willenegger und Knoll hat er eine Monographie über </w:t>
      </w:r>
      <w:r>
        <w:rPr>
          <w:rFonts w:cs="Arial"/>
        </w:rPr>
        <w:t>„</w:t>
      </w:r>
      <w:r w:rsidRPr="008538A3">
        <w:rPr>
          <w:rFonts w:cs="Arial"/>
        </w:rPr>
        <w:t>Blutkonservierung und Transfusion von konserviertem Blut</w:t>
      </w:r>
      <w:r>
        <w:rPr>
          <w:rFonts w:cs="Arial"/>
        </w:rPr>
        <w:t>“</w:t>
      </w:r>
      <w:r w:rsidRPr="008538A3">
        <w:rPr>
          <w:rFonts w:cs="Arial"/>
        </w:rPr>
        <w:t xml:space="preserve"> herausgegeben, welche die heutigen Kenntnisse</w:t>
      </w:r>
      <w:r>
        <w:rPr>
          <w:rFonts w:cs="Arial"/>
        </w:rPr>
        <w:t xml:space="preserve"> </w:t>
      </w:r>
      <w:r w:rsidRPr="008538A3">
        <w:rPr>
          <w:rFonts w:cs="Arial"/>
        </w:rPr>
        <w:t>über die wichtige Frage in erschöpfender Weise behandelt.</w:t>
      </w:r>
    </w:p>
    <w:p w:rsidR="006D0E97" w:rsidRPr="008538A3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 xml:space="preserve">Die wissenschaftlichen Leistungen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Schürchs werden</w:t>
      </w:r>
      <w:r>
        <w:rPr>
          <w:rFonts w:cs="Arial"/>
        </w:rPr>
        <w:t xml:space="preserve"> </w:t>
      </w:r>
      <w:r w:rsidRPr="008538A3">
        <w:rPr>
          <w:rFonts w:cs="Arial"/>
        </w:rPr>
        <w:t>allgemein anerkannt. Er wurde deshalb bei der letzten Besetzung des Lehrstuhles für Chirurgie in Zürich ernsthaft in</w:t>
      </w:r>
      <w:r>
        <w:rPr>
          <w:rFonts w:cs="Arial"/>
        </w:rPr>
        <w:t xml:space="preserve"> </w:t>
      </w:r>
      <w:r w:rsidRPr="008538A3">
        <w:rPr>
          <w:rFonts w:cs="Arial"/>
        </w:rPr>
        <w:t>Betracht gezogen; bei der Wahl des Nachfolgers von Prof.</w:t>
      </w:r>
      <w:r>
        <w:rPr>
          <w:rFonts w:cs="Arial"/>
        </w:rPr>
        <w:t xml:space="preserve"> </w:t>
      </w:r>
      <w:r w:rsidRPr="008538A3">
        <w:rPr>
          <w:rFonts w:cs="Arial"/>
        </w:rPr>
        <w:t>Matti in Bern stand er als erster auf der Liste der Berner Fakultät.</w:t>
      </w:r>
    </w:p>
    <w:p w:rsidR="006D0E97" w:rsidRPr="008538A3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 xml:space="preserve">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Schürch ist auch in seiner Lehrtätigkeit</w:t>
      </w:r>
      <w:r>
        <w:rPr>
          <w:rFonts w:cs="Arial"/>
        </w:rPr>
        <w:t xml:space="preserve"> </w:t>
      </w:r>
      <w:r w:rsidRPr="008538A3">
        <w:rPr>
          <w:rFonts w:cs="Arial"/>
        </w:rPr>
        <w:t>erfolgreich gewesen und wiederholt an Jahresversammlungen</w:t>
      </w:r>
      <w:r>
        <w:rPr>
          <w:rFonts w:cs="Arial"/>
        </w:rPr>
        <w:t xml:space="preserve"> </w:t>
      </w:r>
      <w:r w:rsidRPr="008538A3">
        <w:rPr>
          <w:rFonts w:cs="Arial"/>
        </w:rPr>
        <w:t>der Schweizerischen Gesellschaft für Chirurgie mit Vorträgen</w:t>
      </w:r>
      <w:r>
        <w:rPr>
          <w:rFonts w:cs="Arial"/>
        </w:rPr>
        <w:t xml:space="preserve"> </w:t>
      </w:r>
      <w:r w:rsidRPr="008538A3">
        <w:rPr>
          <w:rFonts w:cs="Arial"/>
        </w:rPr>
        <w:t>und Referaten hervorgetreten.</w:t>
      </w:r>
    </w:p>
    <w:p w:rsidR="006D0E97" w:rsidRPr="008538A3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>Seine großen wissenschaftlichen Leistungen rechtfertigen</w:t>
      </w:r>
      <w:r>
        <w:rPr>
          <w:rFonts w:cs="Arial"/>
        </w:rPr>
        <w:t xml:space="preserve"> </w:t>
      </w:r>
      <w:r w:rsidRPr="008538A3">
        <w:rPr>
          <w:rFonts w:cs="Arial"/>
        </w:rPr>
        <w:t>in hohem Maße den von der Fakultät gestellten Antrag.</w:t>
      </w:r>
    </w:p>
    <w:p w:rsidR="006D0E97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>Die Hochschulkommission stimmt zu.</w:t>
      </w:r>
    </w:p>
    <w:p w:rsidR="006D0E97" w:rsidRDefault="006D0E97" w:rsidP="006D0E97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6D0E97" w:rsidRDefault="006D0E97" w:rsidP="006D0E97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 und des Erziehungsrates,</w:t>
      </w:r>
    </w:p>
    <w:p w:rsidR="006D0E97" w:rsidRDefault="006D0E97" w:rsidP="006D0E97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6D0E97" w:rsidRPr="008538A3" w:rsidRDefault="006D0E97" w:rsidP="006D0E97">
      <w:pPr>
        <w:tabs>
          <w:tab w:val="left" w:pos="73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Otto Schürch, geboren am 25. November 1896, von</w:t>
      </w:r>
      <w:r>
        <w:rPr>
          <w:rFonts w:cs="Arial"/>
        </w:rPr>
        <w:t xml:space="preserve"> </w:t>
      </w:r>
      <w:r w:rsidRPr="008538A3">
        <w:rPr>
          <w:rFonts w:cs="Arial"/>
        </w:rPr>
        <w:t>Sursee, wird in seiner Eigenschaft als Privatdozent an der</w:t>
      </w:r>
      <w:r>
        <w:rPr>
          <w:rFonts w:cs="Arial"/>
        </w:rPr>
        <w:t xml:space="preserve"> </w:t>
      </w:r>
      <w:r w:rsidRPr="008538A3">
        <w:rPr>
          <w:rFonts w:cs="Arial"/>
        </w:rPr>
        <w:t>Medizinischen Fakultät der Universität Zürich zum Titularprofessor ernannt.</w:t>
      </w:r>
    </w:p>
    <w:p w:rsidR="006D0E97" w:rsidRPr="008538A3" w:rsidRDefault="006D0E97" w:rsidP="006D0E97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In der akademischen Stellung wird durch die Verleihung des Titels keine Änderung geschaffen. Im übrigen regelt</w:t>
      </w:r>
      <w:r>
        <w:rPr>
          <w:rFonts w:cs="Arial"/>
        </w:rPr>
        <w:t xml:space="preserve"> </w:t>
      </w:r>
      <w:r w:rsidRPr="008538A3">
        <w:rPr>
          <w:rFonts w:cs="Arial"/>
        </w:rPr>
        <w:t>sich die Führung des Titels nach § 84, Absatz 4, der Universitätsordnung vom 11. März 1920.</w:t>
      </w:r>
    </w:p>
    <w:p w:rsidR="006D0E97" w:rsidRDefault="006D0E97" w:rsidP="006D0E97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Otto Schürch, St. Georgenstraße 5,</w:t>
      </w:r>
      <w:r>
        <w:rPr>
          <w:rFonts w:cs="Arial"/>
        </w:rPr>
        <w:t xml:space="preserve"> </w:t>
      </w:r>
      <w:r w:rsidRPr="008538A3">
        <w:rPr>
          <w:rFonts w:cs="Arial"/>
        </w:rPr>
        <w:t>Winterthur (im Dispositiv), das Dekanat der Medizinischen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Fakultät (Prof.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Miescher, Gloriastraße 31, Zürich), das</w:t>
      </w:r>
      <w:r>
        <w:rPr>
          <w:rFonts w:cs="Arial"/>
        </w:rPr>
        <w:t xml:space="preserve"> </w:t>
      </w:r>
      <w:r w:rsidRPr="008538A3">
        <w:rPr>
          <w:rFonts w:cs="Arial"/>
        </w:rPr>
        <w:t>Rektorat und die Kasse der Universität, sowie an die Erziehungsdirektion.</w:t>
      </w:r>
    </w:p>
    <w:p w:rsidR="006D0E97" w:rsidRDefault="006D0E97" w:rsidP="006D0E97">
      <w:pPr>
        <w:pStyle w:val="00Vorgabetext"/>
        <w:keepNext/>
        <w:keepLines/>
        <w:rPr>
          <w:rFonts w:cs="Arial"/>
        </w:rPr>
      </w:pPr>
    </w:p>
    <w:p w:rsidR="006D0E97" w:rsidRDefault="006D0E97" w:rsidP="006D0E97">
      <w:pPr>
        <w:pStyle w:val="00Vorgabetext"/>
        <w:keepNext/>
        <w:keepLines/>
        <w:rPr>
          <w:rFonts w:cs="Arial"/>
        </w:rPr>
      </w:pPr>
    </w:p>
    <w:p w:rsidR="00BE768B" w:rsidRDefault="006D0E97" w:rsidP="006D0E97">
      <w:pPr>
        <w:pStyle w:val="00Vorgabetext"/>
        <w:keepNext/>
        <w:keepLines/>
      </w:pPr>
      <w:r>
        <w:rPr>
          <w:rFonts w:cs="Arial"/>
        </w:rPr>
        <w:t>[</w:t>
      </w:r>
      <w:r w:rsidRPr="006D0E97">
        <w:rPr>
          <w:rFonts w:cs="Arial"/>
          <w:i/>
        </w:rPr>
        <w:t>Transkript: OCR (Überarbeitung: Team TKR)/11.08.2017</w:t>
      </w:r>
      <w:bookmarkStart w:id="1" w:name="_GoBack"/>
      <w:r w:rsidRPr="006D0E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E97" w:rsidRDefault="006D0E97">
      <w:r>
        <w:separator/>
      </w:r>
    </w:p>
    <w:p w:rsidR="006D0E97" w:rsidRDefault="006D0E97"/>
    <w:p w:rsidR="006D0E97" w:rsidRDefault="006D0E97"/>
  </w:endnote>
  <w:endnote w:type="continuationSeparator" w:id="0">
    <w:p w:rsidR="006D0E97" w:rsidRDefault="006D0E97">
      <w:r>
        <w:continuationSeparator/>
      </w:r>
    </w:p>
    <w:p w:rsidR="006D0E97" w:rsidRDefault="006D0E97"/>
    <w:p w:rsidR="006D0E97" w:rsidRDefault="006D0E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E97" w:rsidRDefault="006D0E97">
      <w:r>
        <w:separator/>
      </w:r>
    </w:p>
    <w:p w:rsidR="006D0E97" w:rsidRDefault="006D0E97"/>
    <w:p w:rsidR="006D0E97" w:rsidRDefault="006D0E97"/>
  </w:footnote>
  <w:footnote w:type="continuationSeparator" w:id="0">
    <w:p w:rsidR="006D0E97" w:rsidRDefault="006D0E97">
      <w:r>
        <w:continuationSeparator/>
      </w:r>
    </w:p>
    <w:p w:rsidR="006D0E97" w:rsidRDefault="006D0E97"/>
    <w:p w:rsidR="006D0E97" w:rsidRDefault="006D0E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D0E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D0E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D0E97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E2C8C5A-2ADC-4EFB-AE1A-CCD96BF6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468D-610F-4D6E-8B41-31D40EF7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434</Words>
  <Characters>2427</Characters>
  <Application>Microsoft Office Word</Application>
  <DocSecurity>0</DocSecurity>
  <PresentationFormat/>
  <Lines>346</Lines>
  <Paragraphs>317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