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300707" w:rsidP="00931B1F">
            <w:pPr>
              <w:pStyle w:val="70SignaturX"/>
            </w:pPr>
            <w:r>
              <w:t>StAZH MM 3.68 RRB 1944/0178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300707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Eheschließung (Kautionsehe).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300707" w:rsidP="00931B1F">
            <w:pPr>
              <w:pStyle w:val="71DatumX"/>
            </w:pPr>
            <w:r>
              <w:t>27.01.1944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300707" w:rsidP="00931B1F">
            <w:pPr>
              <w:pStyle w:val="00Vorgabetext"/>
            </w:pPr>
            <w:r>
              <w:t>75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300707" w:rsidRPr="008538A3" w:rsidRDefault="00300707" w:rsidP="00300707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300707">
        <w:rPr>
          <w:i/>
        </w:rPr>
        <w:t>p. 75</w:t>
      </w:r>
      <w:r w:rsidRPr="00300707">
        <w:t>]</w:t>
      </w:r>
      <w:r w:rsidRPr="008538A3">
        <w:rPr>
          <w:rFonts w:cs="Arial"/>
        </w:rPr>
        <w:t xml:space="preserve"> </w:t>
      </w:r>
      <w:r w:rsidRPr="008538A3">
        <w:rPr>
          <w:rFonts w:cs="Arial"/>
          <w:lang w:val="fr-FR" w:eastAsia="fr-FR" w:bidi="fr-FR"/>
        </w:rPr>
        <w:t xml:space="preserve">A. </w:t>
      </w:r>
      <w:r w:rsidRPr="008538A3">
        <w:rPr>
          <w:rFonts w:cs="Arial"/>
        </w:rPr>
        <w:t>Am 28. Dezember</w:t>
      </w:r>
      <w:r>
        <w:rPr>
          <w:rFonts w:cs="Arial"/>
        </w:rPr>
        <w:t xml:space="preserve"> </w:t>
      </w:r>
      <w:r w:rsidRPr="008538A3">
        <w:rPr>
          <w:rFonts w:cs="Arial"/>
        </w:rPr>
        <w:t>i 943 stellen die Brautleute Julius Goldstein</w:t>
      </w:r>
      <w:r>
        <w:rPr>
          <w:rFonts w:cs="Arial"/>
        </w:rPr>
        <w:t>, In</w:t>
      </w:r>
      <w:r w:rsidRPr="008538A3">
        <w:rPr>
          <w:rFonts w:cs="Arial"/>
        </w:rPr>
        <w:t>stallateur, ledig,</w:t>
      </w:r>
      <w:r>
        <w:rPr>
          <w:rFonts w:cs="Arial"/>
        </w:rPr>
        <w:t xml:space="preserve"> </w:t>
      </w:r>
      <w:r w:rsidRPr="008538A3">
        <w:rPr>
          <w:rFonts w:cs="Arial"/>
        </w:rPr>
        <w:t>geboren 1908. früher ungarischer Staatsangehöriger, nun staatenlos, zurzeit in Zürich, Selnaustraße 3, und Ella Margaretha</w:t>
      </w:r>
      <w:r>
        <w:rPr>
          <w:rFonts w:cs="Arial"/>
        </w:rPr>
        <w:t xml:space="preserve"> </w:t>
      </w:r>
      <w:r w:rsidRPr="008538A3">
        <w:rPr>
          <w:rFonts w:cs="Arial"/>
        </w:rPr>
        <w:t>Ernst, ledig, geboren 1915, von Wetzikon, wohnhaft in Bern,</w:t>
      </w:r>
      <w:r>
        <w:rPr>
          <w:rFonts w:cs="Arial"/>
        </w:rPr>
        <w:t xml:space="preserve"> </w:t>
      </w:r>
      <w:r w:rsidRPr="008538A3">
        <w:rPr>
          <w:rFonts w:cs="Arial"/>
        </w:rPr>
        <w:t>Wasserwerkgasse 8, das Gesuch um Erteilung der Bewilligung</w:t>
      </w:r>
      <w:r>
        <w:rPr>
          <w:rFonts w:cs="Arial"/>
        </w:rPr>
        <w:t xml:space="preserve"> </w:t>
      </w:r>
      <w:r w:rsidRPr="008538A3">
        <w:rPr>
          <w:rFonts w:cs="Arial"/>
        </w:rPr>
        <w:t>zur Eheschließung.</w:t>
      </w:r>
    </w:p>
    <w:p w:rsidR="00300707" w:rsidRPr="008538A3" w:rsidRDefault="00300707" w:rsidP="00300707">
      <w:pPr>
        <w:spacing w:before="60"/>
        <w:rPr>
          <w:rFonts w:cs="Arial"/>
        </w:rPr>
      </w:pPr>
      <w:r w:rsidRPr="008538A3">
        <w:rPr>
          <w:rFonts w:cs="Arial"/>
        </w:rPr>
        <w:t>Der Bräutigam befindet sich seit Juli 1938 als Emigrant</w:t>
      </w:r>
      <w:r>
        <w:rPr>
          <w:rFonts w:cs="Arial"/>
        </w:rPr>
        <w:t xml:space="preserve"> </w:t>
      </w:r>
      <w:r w:rsidRPr="008538A3">
        <w:rPr>
          <w:rFonts w:cs="Arial"/>
        </w:rPr>
        <w:t>in der Schweiz und wird, solange keine Ausreisemöglichkeit</w:t>
      </w:r>
      <w:r>
        <w:rPr>
          <w:rFonts w:cs="Arial"/>
        </w:rPr>
        <w:t xml:space="preserve"> </w:t>
      </w:r>
      <w:r w:rsidRPr="008538A3">
        <w:rPr>
          <w:rFonts w:cs="Arial"/>
        </w:rPr>
        <w:t>besteht, im Kanton Zürich toleriert. Laut Bestätigung des ungarischen Generalkonsulates in Zürich vom 3. Januar 1944</w:t>
      </w:r>
      <w:r>
        <w:rPr>
          <w:rFonts w:cs="Arial"/>
        </w:rPr>
        <w:t xml:space="preserve"> </w:t>
      </w:r>
      <w:r w:rsidRPr="008538A3">
        <w:rPr>
          <w:rFonts w:cs="Arial"/>
        </w:rPr>
        <w:t>wird das Fortbestehen der ungarischen Staatsangehörigkeit des</w:t>
      </w:r>
      <w:r>
        <w:rPr>
          <w:rFonts w:cs="Arial"/>
        </w:rPr>
        <w:t xml:space="preserve"> </w:t>
      </w:r>
      <w:r w:rsidRPr="008538A3">
        <w:rPr>
          <w:rFonts w:cs="Arial"/>
        </w:rPr>
        <w:t>J. Goldstein vom ungarischen Ministerium des Innern auf</w:t>
      </w:r>
      <w:r>
        <w:rPr>
          <w:rFonts w:cs="Arial"/>
        </w:rPr>
        <w:t xml:space="preserve"> </w:t>
      </w:r>
      <w:r w:rsidRPr="008538A3">
        <w:rPr>
          <w:rFonts w:cs="Arial"/>
        </w:rPr>
        <w:t>Grund der Verordnung Nr. 270</w:t>
      </w:r>
      <w:r>
        <w:rPr>
          <w:rFonts w:cs="Arial"/>
        </w:rPr>
        <w:t xml:space="preserve"> - </w:t>
      </w:r>
      <w:r w:rsidRPr="008538A3">
        <w:rPr>
          <w:rFonts w:cs="Arial"/>
        </w:rPr>
        <w:t>273/1939 II b nicht anerkannt, weil die Heimatzuständigkeit mangels entsprechender</w:t>
      </w:r>
      <w:r>
        <w:rPr>
          <w:rFonts w:cs="Arial"/>
        </w:rPr>
        <w:t xml:space="preserve"> </w:t>
      </w:r>
      <w:r w:rsidRPr="008538A3">
        <w:rPr>
          <w:rFonts w:cs="Arial"/>
        </w:rPr>
        <w:t>Unterlagen nicht festgestellt werden konnte. Ella Margaretha</w:t>
      </w:r>
      <w:r>
        <w:rPr>
          <w:rFonts w:cs="Arial"/>
        </w:rPr>
        <w:t xml:space="preserve"> </w:t>
      </w:r>
      <w:r w:rsidRPr="008538A3">
        <w:rPr>
          <w:rFonts w:cs="Arial"/>
        </w:rPr>
        <w:t>Ernst behält deshalb gemäß den bestehenden Vorschriften nach</w:t>
      </w:r>
      <w:r>
        <w:rPr>
          <w:rFonts w:cs="Arial"/>
        </w:rPr>
        <w:t xml:space="preserve"> </w:t>
      </w:r>
      <w:r w:rsidRPr="008538A3">
        <w:rPr>
          <w:rFonts w:cs="Arial"/>
        </w:rPr>
        <w:t>der Verehelichung mit dem staatenlosen Bräutigam das Schweizerbürgerrecht bei. Da die Brautleute keine eigenen Mittel besitzen, bitten sie um Reduktion der gemäß § 59 der kantonalen</w:t>
      </w:r>
      <w:r>
        <w:rPr>
          <w:rFonts w:cs="Arial"/>
        </w:rPr>
        <w:t xml:space="preserve"> </w:t>
      </w:r>
      <w:r w:rsidRPr="008538A3">
        <w:rPr>
          <w:rFonts w:cs="Arial"/>
        </w:rPr>
        <w:t>Verordnung über den Zivilstandsdienst vom 18. Oktober 1928</w:t>
      </w:r>
      <w:r>
        <w:rPr>
          <w:rFonts w:cs="Arial"/>
        </w:rPr>
        <w:t xml:space="preserve"> </w:t>
      </w:r>
      <w:r w:rsidRPr="008538A3">
        <w:rPr>
          <w:rFonts w:cs="Arial"/>
        </w:rPr>
        <w:t>erforderlichen Ehekaution auf Fr. 1000, welche in Teilbeträgen von Fr. 200, Fr. 300 und Fr. 500 von einer Drittperson</w:t>
      </w:r>
      <w:r>
        <w:rPr>
          <w:rFonts w:cs="Arial"/>
        </w:rPr>
        <w:t xml:space="preserve"> </w:t>
      </w:r>
      <w:r w:rsidRPr="008538A3">
        <w:rPr>
          <w:rFonts w:cs="Arial"/>
        </w:rPr>
        <w:t>sowie von der jüdischen Flüchtlingshilfe Zürich und der</w:t>
      </w:r>
      <w:r>
        <w:rPr>
          <w:rFonts w:cs="Arial"/>
        </w:rPr>
        <w:t xml:space="preserve"> </w:t>
      </w:r>
      <w:r w:rsidRPr="008538A3">
        <w:rPr>
          <w:rFonts w:cs="Arial"/>
        </w:rPr>
        <w:t>Schweizerischen Zentralstelle für Flüchtlingshilfe in Zürich,</w:t>
      </w:r>
      <w:r>
        <w:rPr>
          <w:rFonts w:cs="Arial"/>
        </w:rPr>
        <w:t xml:space="preserve"> </w:t>
      </w:r>
      <w:r w:rsidRPr="008538A3">
        <w:rPr>
          <w:rFonts w:cs="Arial"/>
        </w:rPr>
        <w:t>in Form eines Sparheftes Nr. 51</w:t>
      </w:r>
      <w:r>
        <w:rPr>
          <w:rFonts w:cs="Arial"/>
        </w:rPr>
        <w:t> </w:t>
      </w:r>
      <w:r w:rsidRPr="008538A3">
        <w:rPr>
          <w:rFonts w:cs="Arial"/>
        </w:rPr>
        <w:t>814 H der Zürcher Kantonalbank und eines solchen der Schweizerischen Volksbank Zürich,</w:t>
      </w:r>
      <w:r>
        <w:rPr>
          <w:rFonts w:cs="Arial"/>
        </w:rPr>
        <w:t xml:space="preserve"> </w:t>
      </w:r>
      <w:r w:rsidRPr="008538A3">
        <w:rPr>
          <w:rFonts w:cs="Arial"/>
        </w:rPr>
        <w:t>Nr. 57</w:t>
      </w:r>
      <w:r>
        <w:rPr>
          <w:rFonts w:cs="Arial"/>
        </w:rPr>
        <w:t> </w:t>
      </w:r>
      <w:r w:rsidRPr="008538A3">
        <w:rPr>
          <w:rFonts w:cs="Arial"/>
        </w:rPr>
        <w:t>295, sowie einer unwiderruflichen Bankgarantie der</w:t>
      </w:r>
      <w:r>
        <w:rPr>
          <w:rFonts w:cs="Arial"/>
        </w:rPr>
        <w:t xml:space="preserve"> </w:t>
      </w:r>
      <w:r w:rsidRPr="008538A3">
        <w:rPr>
          <w:rFonts w:cs="Arial"/>
        </w:rPr>
        <w:t xml:space="preserve">Union de </w:t>
      </w:r>
      <w:r w:rsidRPr="008538A3">
        <w:rPr>
          <w:rFonts w:cs="Arial"/>
          <w:lang w:val="fr-FR" w:eastAsia="fr-FR" w:bidi="fr-FR"/>
        </w:rPr>
        <w:t xml:space="preserve">Banques Suisses, </w:t>
      </w:r>
      <w:r w:rsidRPr="008538A3">
        <w:rPr>
          <w:rFonts w:cs="Arial"/>
        </w:rPr>
        <w:t>in La Chaux</w:t>
      </w:r>
      <w:r>
        <w:rPr>
          <w:rFonts w:cs="Arial"/>
        </w:rPr>
        <w:t>-</w:t>
      </w:r>
      <w:r w:rsidRPr="008538A3">
        <w:rPr>
          <w:rFonts w:cs="Arial"/>
        </w:rPr>
        <w:t>de</w:t>
      </w:r>
      <w:r>
        <w:rPr>
          <w:rFonts w:cs="Arial"/>
        </w:rPr>
        <w:t>-</w:t>
      </w:r>
      <w:r w:rsidRPr="008538A3">
        <w:rPr>
          <w:rFonts w:cs="Arial"/>
        </w:rPr>
        <w:t>Fonds, zusammengebracht und bei der Direktion des Innern hinterlegt wurde.</w:t>
      </w:r>
      <w:r>
        <w:rPr>
          <w:rFonts w:cs="Arial"/>
        </w:rPr>
        <w:t xml:space="preserve"> </w:t>
      </w:r>
      <w:r w:rsidRPr="008538A3">
        <w:rPr>
          <w:rFonts w:cs="Arial"/>
        </w:rPr>
        <w:t>Mit Zuschrift vom 23. Dezember 1943 sichert die jüdische</w:t>
      </w:r>
      <w:r w:rsidRPr="00300707">
        <w:rPr>
          <w:rFonts w:cs="Arial"/>
        </w:rPr>
        <w:t xml:space="preserve"> </w:t>
      </w:r>
      <w:r w:rsidRPr="008538A3">
        <w:rPr>
          <w:rFonts w:cs="Arial"/>
        </w:rPr>
        <w:t>Flüchtlingshilfe Zürich nötigenfalls die Unterstützung des</w:t>
      </w:r>
      <w:r>
        <w:rPr>
          <w:rFonts w:cs="Arial"/>
        </w:rPr>
        <w:t xml:space="preserve"> </w:t>
      </w:r>
      <w:r w:rsidRPr="008538A3">
        <w:rPr>
          <w:rFonts w:cs="Arial"/>
        </w:rPr>
        <w:t>J. Goldstein nach der Eheschließung zu.</w:t>
      </w:r>
    </w:p>
    <w:p w:rsidR="00300707" w:rsidRPr="008538A3" w:rsidRDefault="00300707" w:rsidP="00300707">
      <w:pPr>
        <w:spacing w:before="60"/>
        <w:rPr>
          <w:rFonts w:cs="Arial"/>
        </w:rPr>
      </w:pPr>
      <w:r w:rsidRPr="008538A3">
        <w:rPr>
          <w:rFonts w:cs="Arial"/>
        </w:rPr>
        <w:t>B. Die Fremdenpolizei des Kantons Zürich erhebt in</w:t>
      </w:r>
      <w:r>
        <w:rPr>
          <w:rFonts w:cs="Arial"/>
        </w:rPr>
        <w:t xml:space="preserve"> </w:t>
      </w:r>
      <w:r w:rsidRPr="008538A3">
        <w:rPr>
          <w:rFonts w:cs="Arial"/>
        </w:rPr>
        <w:t>ihrer Vernehmlassung vom 17. Januar 1944 gegen die Verehelichung der Brautleute Goldstein</w:t>
      </w:r>
      <w:r>
        <w:rPr>
          <w:rFonts w:cs="Arial"/>
        </w:rPr>
        <w:t>-</w:t>
      </w:r>
      <w:r w:rsidRPr="008538A3">
        <w:rPr>
          <w:rFonts w:cs="Arial"/>
        </w:rPr>
        <w:t>Ernst keine Einwendungen.</w:t>
      </w:r>
    </w:p>
    <w:p w:rsidR="00300707" w:rsidRDefault="00300707" w:rsidP="00300707">
      <w:pPr>
        <w:spacing w:before="60"/>
        <w:rPr>
          <w:rFonts w:cs="Arial"/>
        </w:rPr>
      </w:pPr>
      <w:r w:rsidRPr="008538A3">
        <w:rPr>
          <w:rFonts w:cs="Arial"/>
        </w:rPr>
        <w:t>Auf Antrag der Direktion des Innern und gestützt auf</w:t>
      </w:r>
      <w:r>
        <w:rPr>
          <w:rFonts w:cs="Arial"/>
        </w:rPr>
        <w:t xml:space="preserve"> </w:t>
      </w:r>
      <w:r w:rsidRPr="008538A3">
        <w:rPr>
          <w:rFonts w:cs="Arial"/>
        </w:rPr>
        <w:t>seinen grundsätzlichen Beschluß vom 26. November 1942</w:t>
      </w:r>
    </w:p>
    <w:p w:rsidR="00300707" w:rsidRDefault="00300707" w:rsidP="00300707">
      <w:pPr>
        <w:spacing w:before="60"/>
        <w:jc w:val="center"/>
        <w:rPr>
          <w:rFonts w:cs="Arial"/>
        </w:rPr>
      </w:pPr>
      <w:r w:rsidRPr="008538A3">
        <w:rPr>
          <w:rFonts w:cs="Arial"/>
        </w:rPr>
        <w:t>beschließt der Regierungsrat:</w:t>
      </w:r>
    </w:p>
    <w:p w:rsidR="00300707" w:rsidRPr="008538A3" w:rsidRDefault="00300707" w:rsidP="00300707">
      <w:pPr>
        <w:tabs>
          <w:tab w:val="left" w:pos="731"/>
        </w:tabs>
        <w:spacing w:before="60"/>
        <w:rPr>
          <w:rFonts w:cs="Arial"/>
        </w:rPr>
      </w:pPr>
      <w:r w:rsidRPr="008538A3">
        <w:rPr>
          <w:rFonts w:cs="Arial"/>
        </w:rPr>
        <w:t>I.</w:t>
      </w:r>
      <w:r>
        <w:rPr>
          <w:rFonts w:cs="Arial"/>
        </w:rPr>
        <w:t xml:space="preserve"> </w:t>
      </w:r>
      <w:r w:rsidRPr="008538A3">
        <w:rPr>
          <w:rFonts w:cs="Arial"/>
        </w:rPr>
        <w:t>Den Brautleuten Julius Goldstein und Ella Margaretha</w:t>
      </w:r>
      <w:r>
        <w:rPr>
          <w:rFonts w:cs="Arial"/>
        </w:rPr>
        <w:t xml:space="preserve"> </w:t>
      </w:r>
      <w:r w:rsidRPr="008538A3">
        <w:rPr>
          <w:rFonts w:cs="Arial"/>
        </w:rPr>
        <w:t>Ernst wird die Eheschließung gegen die bei der Direktion des</w:t>
      </w:r>
      <w:r>
        <w:rPr>
          <w:rFonts w:cs="Arial"/>
        </w:rPr>
        <w:t xml:space="preserve"> </w:t>
      </w:r>
      <w:r w:rsidRPr="008538A3">
        <w:rPr>
          <w:rFonts w:cs="Arial"/>
        </w:rPr>
        <w:t>Innern geleistete Kaution von Fr. 1000 bewilligt. Die Zinsen</w:t>
      </w:r>
      <w:r>
        <w:rPr>
          <w:rFonts w:cs="Arial"/>
        </w:rPr>
        <w:t xml:space="preserve"> </w:t>
      </w:r>
      <w:r w:rsidRPr="008538A3">
        <w:rPr>
          <w:rFonts w:cs="Arial"/>
        </w:rPr>
        <w:t>der Sparhefte sind zur Äufnung der Kaution zu verwenden.</w:t>
      </w:r>
    </w:p>
    <w:p w:rsidR="00300707" w:rsidRPr="008538A3" w:rsidRDefault="00300707" w:rsidP="00300707">
      <w:pPr>
        <w:tabs>
          <w:tab w:val="left" w:pos="764"/>
        </w:tabs>
        <w:spacing w:before="60"/>
        <w:rPr>
          <w:rFonts w:cs="Arial"/>
        </w:rPr>
      </w:pPr>
      <w:r w:rsidRPr="008538A3">
        <w:rPr>
          <w:rFonts w:cs="Arial"/>
        </w:rPr>
        <w:t>II.</w:t>
      </w:r>
      <w:r>
        <w:rPr>
          <w:rFonts w:cs="Arial"/>
        </w:rPr>
        <w:t xml:space="preserve"> </w:t>
      </w:r>
      <w:r w:rsidRPr="008538A3">
        <w:rPr>
          <w:rFonts w:cs="Arial"/>
        </w:rPr>
        <w:t>Das Zivilstandsamt Zürich wird ermächtigt, die Trauung der Brautleute Goldstein</w:t>
      </w:r>
      <w:r>
        <w:rPr>
          <w:rFonts w:cs="Arial"/>
        </w:rPr>
        <w:t>-</w:t>
      </w:r>
      <w:r w:rsidRPr="008538A3">
        <w:rPr>
          <w:rFonts w:cs="Arial"/>
        </w:rPr>
        <w:t>Ernst vorzunehmen, sofern im</w:t>
      </w:r>
      <w:r>
        <w:rPr>
          <w:rFonts w:cs="Arial"/>
        </w:rPr>
        <w:t xml:space="preserve"> </w:t>
      </w:r>
      <w:r w:rsidRPr="008538A3">
        <w:rPr>
          <w:rFonts w:cs="Arial"/>
        </w:rPr>
        <w:t>Verkündverfahren kein Einspruch erhoben wird.</w:t>
      </w:r>
    </w:p>
    <w:p w:rsidR="00300707" w:rsidRPr="008538A3" w:rsidRDefault="00300707" w:rsidP="00300707">
      <w:pPr>
        <w:tabs>
          <w:tab w:val="left" w:pos="874"/>
        </w:tabs>
        <w:spacing w:before="60"/>
        <w:rPr>
          <w:rFonts w:cs="Arial"/>
        </w:rPr>
      </w:pPr>
      <w:r w:rsidRPr="008538A3">
        <w:rPr>
          <w:rFonts w:cs="Arial"/>
        </w:rPr>
        <w:t>III.</w:t>
      </w:r>
      <w:r>
        <w:rPr>
          <w:rFonts w:cs="Arial"/>
        </w:rPr>
        <w:t xml:space="preserve"> </w:t>
      </w:r>
      <w:r w:rsidRPr="008538A3">
        <w:rPr>
          <w:rFonts w:cs="Arial"/>
        </w:rPr>
        <w:t>Die Kosten, bestehend in einer Staatsgebühr von</w:t>
      </w:r>
      <w:r>
        <w:rPr>
          <w:rFonts w:cs="Arial"/>
        </w:rPr>
        <w:t xml:space="preserve"> </w:t>
      </w:r>
      <w:r w:rsidRPr="008538A3">
        <w:rPr>
          <w:rFonts w:cs="Arial"/>
        </w:rPr>
        <w:t>Fr. 30, sowie den Ausfertigungs</w:t>
      </w:r>
      <w:r>
        <w:rPr>
          <w:rFonts w:cs="Arial"/>
        </w:rPr>
        <w:t>-</w:t>
      </w:r>
      <w:r w:rsidRPr="008538A3">
        <w:rPr>
          <w:rFonts w:cs="Arial"/>
        </w:rPr>
        <w:t xml:space="preserve"> und Stempelgebühren, sind</w:t>
      </w:r>
      <w:r>
        <w:rPr>
          <w:rFonts w:cs="Arial"/>
        </w:rPr>
        <w:t xml:space="preserve"> </w:t>
      </w:r>
      <w:r w:rsidRPr="008538A3">
        <w:rPr>
          <w:rFonts w:cs="Arial"/>
        </w:rPr>
        <w:t>von den Brautleuten Goldstein</w:t>
      </w:r>
      <w:r>
        <w:rPr>
          <w:rFonts w:cs="Arial"/>
        </w:rPr>
        <w:t>-</w:t>
      </w:r>
      <w:r w:rsidRPr="008538A3">
        <w:rPr>
          <w:rFonts w:cs="Arial"/>
        </w:rPr>
        <w:t>Ernst zu bezahlen.</w:t>
      </w:r>
    </w:p>
    <w:p w:rsidR="00300707" w:rsidRDefault="00300707" w:rsidP="00300707">
      <w:pPr>
        <w:pStyle w:val="00Vorgabetext"/>
        <w:keepNext/>
        <w:keepLines/>
        <w:rPr>
          <w:rFonts w:cs="Arial"/>
        </w:rPr>
      </w:pPr>
      <w:r w:rsidRPr="008538A3">
        <w:rPr>
          <w:rFonts w:cs="Arial"/>
        </w:rPr>
        <w:t>IV.</w:t>
      </w:r>
      <w:r>
        <w:rPr>
          <w:rFonts w:cs="Arial"/>
        </w:rPr>
        <w:t xml:space="preserve"> </w:t>
      </w:r>
      <w:r w:rsidRPr="008538A3">
        <w:rPr>
          <w:rFonts w:cs="Arial"/>
        </w:rPr>
        <w:t>Mitteilung an Julius Goldstein, Zürich, unter Rückschluß von Akten und gegen Bezug der Kosten, die Zivilstandsämter Zürich und Wetzikon, die Fremdenpolizei des</w:t>
      </w:r>
      <w:r>
        <w:rPr>
          <w:rFonts w:cs="Arial"/>
        </w:rPr>
        <w:t xml:space="preserve"> </w:t>
      </w:r>
      <w:r w:rsidRPr="008538A3">
        <w:rPr>
          <w:rFonts w:cs="Arial"/>
        </w:rPr>
        <w:t>Kantons Zürich, das Polizeiamt der Stadt Zürich und an die</w:t>
      </w:r>
      <w:r>
        <w:rPr>
          <w:rFonts w:cs="Arial"/>
        </w:rPr>
        <w:t xml:space="preserve"> </w:t>
      </w:r>
      <w:r w:rsidRPr="008538A3">
        <w:rPr>
          <w:rFonts w:cs="Arial"/>
        </w:rPr>
        <w:t>Direktion des Innern.</w:t>
      </w:r>
    </w:p>
    <w:p w:rsidR="00300707" w:rsidRDefault="00300707" w:rsidP="00300707">
      <w:pPr>
        <w:pStyle w:val="00Vorgabetext"/>
        <w:keepNext/>
        <w:keepLines/>
        <w:rPr>
          <w:rFonts w:cs="Arial"/>
        </w:rPr>
      </w:pPr>
    </w:p>
    <w:p w:rsidR="00300707" w:rsidRDefault="00300707" w:rsidP="00300707">
      <w:pPr>
        <w:pStyle w:val="00Vorgabetext"/>
        <w:keepNext/>
        <w:keepLines/>
        <w:rPr>
          <w:rFonts w:cs="Arial"/>
        </w:rPr>
      </w:pPr>
    </w:p>
    <w:p w:rsidR="00BE768B" w:rsidRDefault="00300707" w:rsidP="00300707">
      <w:pPr>
        <w:pStyle w:val="00Vorgabetext"/>
        <w:keepNext/>
        <w:keepLines/>
      </w:pPr>
      <w:r>
        <w:rPr>
          <w:rFonts w:cs="Arial"/>
        </w:rPr>
        <w:t>[</w:t>
      </w:r>
      <w:r w:rsidRPr="00300707">
        <w:rPr>
          <w:rFonts w:cs="Arial"/>
          <w:i/>
        </w:rPr>
        <w:t>Transkript: OCR (Überarbeitung: Team TKR)/11.08.2017</w:t>
      </w:r>
      <w:bookmarkStart w:id="1" w:name="_GoBack"/>
      <w:r w:rsidRPr="00300707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0707" w:rsidRDefault="00300707">
      <w:r>
        <w:separator/>
      </w:r>
    </w:p>
    <w:p w:rsidR="00300707" w:rsidRDefault="00300707"/>
    <w:p w:rsidR="00300707" w:rsidRDefault="00300707"/>
  </w:endnote>
  <w:endnote w:type="continuationSeparator" w:id="0">
    <w:p w:rsidR="00300707" w:rsidRDefault="00300707">
      <w:r>
        <w:continuationSeparator/>
      </w:r>
    </w:p>
    <w:p w:rsidR="00300707" w:rsidRDefault="00300707"/>
    <w:p w:rsidR="00300707" w:rsidRDefault="0030070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0707" w:rsidRDefault="00300707">
      <w:r>
        <w:separator/>
      </w:r>
    </w:p>
    <w:p w:rsidR="00300707" w:rsidRDefault="00300707"/>
    <w:p w:rsidR="00300707" w:rsidRDefault="00300707"/>
  </w:footnote>
  <w:footnote w:type="continuationSeparator" w:id="0">
    <w:p w:rsidR="00300707" w:rsidRDefault="00300707">
      <w:r>
        <w:continuationSeparator/>
      </w:r>
    </w:p>
    <w:p w:rsidR="00300707" w:rsidRDefault="00300707"/>
    <w:p w:rsidR="00300707" w:rsidRDefault="0030070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300707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300707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707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0707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0CD7D519-8C35-4BE0-A936-F96AE942E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007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DB3F82-9AFF-4D3C-A1EB-9451307E09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428</Words>
  <Characters>2702</Characters>
  <Application>Microsoft Office Word</Application>
  <DocSecurity>0</DocSecurity>
  <PresentationFormat/>
  <Lines>300</Lines>
  <Paragraphs>284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2846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Eheschließung (Kautionsehe).</dc:subject>
  <dc:creator>Staatsarchiv des Kantons Zürich</dc:creator>
  <cp:lastModifiedBy>Mirjam Stadler</cp:lastModifiedBy>
  <cp:revision>1</cp:revision>
  <cp:lastPrinted>2012-06-15T14:37:00Z</cp:lastPrinted>
  <dcterms:created xsi:type="dcterms:W3CDTF">2017-08-11T07:39:00Z</dcterms:created>
  <dcterms:modified xsi:type="dcterms:W3CDTF">2017-08-11T07:39:00Z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