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B44287" w:rsidP="00931B1F">
            <w:pPr>
              <w:pStyle w:val="70SignaturX"/>
            </w:pPr>
            <w:r>
              <w:t>StAZH MM 3.68 RRB 1944/0293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B44287"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Pfarrer (Dienstjahre).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B44287" w:rsidP="00931B1F">
            <w:pPr>
              <w:pStyle w:val="71DatumX"/>
            </w:pPr>
            <w:r>
              <w:t>10.02.1944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B44287" w:rsidP="00931B1F">
            <w:pPr>
              <w:pStyle w:val="00Vorgabetext"/>
            </w:pPr>
            <w:r>
              <w:t>123–124</w:t>
            </w:r>
          </w:p>
        </w:tc>
      </w:tr>
    </w:tbl>
    <w:p w:rsidR="00616641" w:rsidRDefault="00616641" w:rsidP="0077655B">
      <w:pPr>
        <w:pStyle w:val="00Vorgabetext"/>
        <w:spacing w:before="0" w:after="60"/>
      </w:pPr>
    </w:p>
    <w:p w:rsidR="00B44287" w:rsidRPr="00D57691" w:rsidRDefault="00B44287" w:rsidP="00B44287">
      <w:pPr>
        <w:spacing w:before="60"/>
        <w:rPr>
          <w:rFonts w:cs="Arial"/>
        </w:rPr>
      </w:pPr>
      <w:bookmarkStart w:id="0" w:name="ContentText"/>
      <w:bookmarkEnd w:id="0"/>
      <w:r>
        <w:t>[</w:t>
      </w:r>
      <w:r w:rsidRPr="00B44287">
        <w:rPr>
          <w:i/>
        </w:rPr>
        <w:t>p. 123</w:t>
      </w:r>
      <w:r w:rsidRPr="00B44287">
        <w:t>]</w:t>
      </w:r>
      <w:r w:rsidRPr="00D57691">
        <w:rPr>
          <w:rFonts w:cs="Arial"/>
        </w:rPr>
        <w:t xml:space="preserve"> Die Kirchgemeinde Erlenbach wählte am 31. Oktober 1943 Hermann </w:t>
      </w:r>
      <w:r w:rsidRPr="00D57691">
        <w:rPr>
          <w:rFonts w:cs="Arial"/>
          <w:lang w:val="fr-FR" w:eastAsia="fr-FR" w:bidi="fr-FR"/>
        </w:rPr>
        <w:t xml:space="preserve">Kübler, </w:t>
      </w:r>
      <w:r w:rsidRPr="00D57691">
        <w:rPr>
          <w:rFonts w:cs="Arial"/>
        </w:rPr>
        <w:t xml:space="preserve">von Frauenfeld, zu ihrem Pfarrer. Der Amtsantritt fand am 9. Januar 1944 statt. Pfarrer </w:t>
      </w:r>
      <w:r w:rsidRPr="00D57691">
        <w:rPr>
          <w:rFonts w:cs="Arial"/>
          <w:lang w:val="fr-FR" w:eastAsia="fr-FR" w:bidi="fr-FR"/>
        </w:rPr>
        <w:t xml:space="preserve">Kübler </w:t>
      </w:r>
      <w:r w:rsidRPr="00D57691">
        <w:rPr>
          <w:rFonts w:cs="Arial"/>
        </w:rPr>
        <w:t>ersucht mit Zuschrift vom 14. Januar um Anrechnung seiner Dienstjahre im Kanton Thurgau gemäß § 58 des Kirchengesetzes.</w:t>
      </w:r>
    </w:p>
    <w:p w:rsidR="00B44287" w:rsidRPr="00D57691" w:rsidRDefault="00B44287" w:rsidP="00B44287">
      <w:pPr>
        <w:spacing w:before="60"/>
        <w:rPr>
          <w:rFonts w:cs="Arial"/>
        </w:rPr>
      </w:pPr>
      <w:r w:rsidRPr="00D57691">
        <w:rPr>
          <w:rFonts w:cs="Arial"/>
        </w:rPr>
        <w:t xml:space="preserve">Pfarrer Hermann </w:t>
      </w:r>
      <w:r w:rsidRPr="00D57691">
        <w:rPr>
          <w:rFonts w:cs="Arial"/>
          <w:lang w:val="fr-FR" w:eastAsia="fr-FR" w:bidi="fr-FR"/>
        </w:rPr>
        <w:t xml:space="preserve">Kübler, </w:t>
      </w:r>
      <w:r w:rsidRPr="00D57691">
        <w:rPr>
          <w:rFonts w:cs="Arial"/>
        </w:rPr>
        <w:t xml:space="preserve">von Frauenfeld, geboren am 5. März 1902, wurde am 6. Juni 1927 ordiniert. Er wirkte vom 2. Oktober 1927 bis 17. Juli 1932 als Pfarrer in Leutmerken und vom 24. Juli 1932 bis zum 2. Januar 1944 als Pfarrer in Hauptwil. Diese thurgauischen Amtsjahre von zusammen 16 Jahren und 3 Monaten sind zu </w:t>
      </w:r>
      <w:r w:rsidRPr="00D57691">
        <w:rPr>
          <w:rFonts w:cs="Arial"/>
          <w:vertAlign w:val="superscript"/>
        </w:rPr>
        <w:t>3</w:t>
      </w:r>
      <w:r w:rsidRPr="00D57691">
        <w:rPr>
          <w:rFonts w:cs="Arial"/>
        </w:rPr>
        <w:t>/</w:t>
      </w:r>
      <w:r w:rsidRPr="00D57691">
        <w:rPr>
          <w:rFonts w:cs="Arial"/>
          <w:vertAlign w:val="subscript"/>
        </w:rPr>
        <w:t>4</w:t>
      </w:r>
      <w:r w:rsidRPr="00D57691">
        <w:rPr>
          <w:rFonts w:cs="Arial"/>
        </w:rPr>
        <w:t xml:space="preserve"> anzurechnen, also mit 12 Jahren, 2 Monaten und 8 Tagen. Pfarrer </w:t>
      </w:r>
      <w:r w:rsidRPr="00D57691">
        <w:rPr>
          <w:rFonts w:cs="Arial"/>
          <w:lang w:val="fr-FR" w:eastAsia="fr-FR" w:bidi="fr-FR"/>
        </w:rPr>
        <w:t xml:space="preserve">Kübler </w:t>
      </w:r>
      <w:r w:rsidRPr="00D57691">
        <w:rPr>
          <w:rFonts w:cs="Arial"/>
        </w:rPr>
        <w:t>ist somit in die 12. Besoldungsklasse (13. Dienstjahr) einzureihen mit einer Jahresbesoldung von Fr. 6600.</w:t>
      </w:r>
    </w:p>
    <w:p w:rsidR="00B44287" w:rsidRPr="00D57691" w:rsidRDefault="00B44287" w:rsidP="00B44287">
      <w:pPr>
        <w:spacing w:before="60"/>
        <w:jc w:val="center"/>
        <w:rPr>
          <w:rFonts w:cs="Arial"/>
        </w:rPr>
      </w:pPr>
      <w:r w:rsidRPr="00D57691">
        <w:rPr>
          <w:rFonts w:cs="Arial"/>
        </w:rPr>
        <w:t>Der Regierungsrat,</w:t>
      </w:r>
    </w:p>
    <w:p w:rsidR="00B44287" w:rsidRPr="00D57691" w:rsidRDefault="00B44287" w:rsidP="00B44287">
      <w:pPr>
        <w:spacing w:before="60"/>
        <w:rPr>
          <w:rFonts w:cs="Arial"/>
        </w:rPr>
      </w:pPr>
      <w:r w:rsidRPr="00D57691">
        <w:rPr>
          <w:rFonts w:cs="Arial"/>
        </w:rPr>
        <w:t>auf Antrag des Kirchenrates und der Direktion des Innern,</w:t>
      </w:r>
    </w:p>
    <w:p w:rsidR="00B44287" w:rsidRPr="00D57691" w:rsidRDefault="00B44287" w:rsidP="00B44287">
      <w:pPr>
        <w:spacing w:before="60"/>
        <w:jc w:val="center"/>
        <w:rPr>
          <w:rFonts w:cs="Arial"/>
        </w:rPr>
      </w:pPr>
      <w:r w:rsidRPr="00D57691">
        <w:rPr>
          <w:rFonts w:cs="Arial"/>
        </w:rPr>
        <w:t>beschließt:</w:t>
      </w:r>
    </w:p>
    <w:p w:rsidR="00B44287" w:rsidRPr="00AE78DE" w:rsidRDefault="00B44287" w:rsidP="00B44287">
      <w:pPr>
        <w:spacing w:before="60"/>
        <w:rPr>
          <w:rFonts w:cs="Arial"/>
        </w:rPr>
      </w:pPr>
      <w:r w:rsidRPr="00D57691">
        <w:rPr>
          <w:rFonts w:cs="Arial"/>
        </w:rPr>
        <w:t xml:space="preserve">I. Pfarrer Hermann </w:t>
      </w:r>
      <w:r w:rsidRPr="00D57691">
        <w:rPr>
          <w:rFonts w:cs="Arial"/>
          <w:lang w:val="fr-FR" w:eastAsia="fr-FR" w:bidi="fr-FR"/>
        </w:rPr>
        <w:t xml:space="preserve">Kübler, </w:t>
      </w:r>
      <w:r w:rsidRPr="00D57691">
        <w:rPr>
          <w:rFonts w:cs="Arial"/>
        </w:rPr>
        <w:t>in Erlenbach, wird seine frühere Tätigkeit im Kanton Thurgau mit 12 Jahren, 2 Monaten</w:t>
      </w:r>
      <w:r>
        <w:rPr>
          <w:rFonts w:cs="Arial"/>
        </w:rPr>
        <w:t xml:space="preserve"> // [</w:t>
      </w:r>
      <w:r w:rsidRPr="00B44287">
        <w:rPr>
          <w:rFonts w:cs="Arial"/>
          <w:i/>
        </w:rPr>
        <w:t>p. 124</w:t>
      </w:r>
      <w:r w:rsidRPr="00B44287">
        <w:rPr>
          <w:rFonts w:cs="Arial"/>
        </w:rPr>
        <w:t>]</w:t>
      </w:r>
      <w:r>
        <w:rPr>
          <w:rFonts w:cs="Arial"/>
        </w:rPr>
        <w:t xml:space="preserve"> </w:t>
      </w:r>
      <w:r w:rsidRPr="00AE78DE">
        <w:rPr>
          <w:rFonts w:cs="Arial"/>
        </w:rPr>
        <w:t>und 8 Tagen angerechnet. Er wird daher in die 12. Besoldungsklasse (13. Dienstjahr) eingereiht mit Fr. 6600 Jahresbesoldung.</w:t>
      </w:r>
    </w:p>
    <w:p w:rsidR="00B44287" w:rsidRPr="00AE78DE" w:rsidRDefault="00B44287" w:rsidP="00B44287">
      <w:pPr>
        <w:tabs>
          <w:tab w:val="clear" w:pos="794"/>
          <w:tab w:val="left" w:pos="787"/>
        </w:tabs>
        <w:spacing w:before="60"/>
        <w:rPr>
          <w:rFonts w:cs="Arial"/>
        </w:rPr>
      </w:pPr>
      <w:r w:rsidRPr="00AE78DE">
        <w:rPr>
          <w:rFonts w:cs="Arial"/>
        </w:rPr>
        <w:t>II.</w:t>
      </w:r>
      <w:r>
        <w:rPr>
          <w:rFonts w:cs="Arial"/>
        </w:rPr>
        <w:t xml:space="preserve"> </w:t>
      </w:r>
      <w:r w:rsidRPr="00AE78DE">
        <w:rPr>
          <w:rFonts w:cs="Arial"/>
        </w:rPr>
        <w:t>Die Festsetzung der Besoldung erfolgt unter dem ausdrücklichen Vorbehalt, daß die Dienst</w:t>
      </w:r>
      <w:r>
        <w:rPr>
          <w:rFonts w:cs="Arial"/>
        </w:rPr>
        <w:t>-</w:t>
      </w:r>
      <w:r w:rsidRPr="00AE78DE">
        <w:rPr>
          <w:rFonts w:cs="Arial"/>
        </w:rPr>
        <w:t xml:space="preserve"> und Besoldungsverhältnisse im Verlaufe der Amtsdauer durch Revision der Gesetze, Verordnungen und </w:t>
      </w:r>
      <w:r>
        <w:rPr>
          <w:rFonts w:cs="Arial"/>
        </w:rPr>
        <w:t>Reglemente</w:t>
      </w:r>
      <w:r w:rsidRPr="00AE78DE">
        <w:rPr>
          <w:rFonts w:cs="Arial"/>
        </w:rPr>
        <w:t xml:space="preserve"> jederzeit mit sofortiger</w:t>
      </w:r>
      <w:r>
        <w:rPr>
          <w:rFonts w:cs="Arial"/>
        </w:rPr>
        <w:t xml:space="preserve"> </w:t>
      </w:r>
      <w:r w:rsidRPr="00AE78DE">
        <w:rPr>
          <w:rFonts w:cs="Arial"/>
        </w:rPr>
        <w:t>Wirkung geändert werden können.</w:t>
      </w:r>
    </w:p>
    <w:p w:rsidR="00B44287" w:rsidRDefault="00B44287" w:rsidP="00B44287">
      <w:pPr>
        <w:pStyle w:val="00Vorgabetext"/>
        <w:keepNext/>
        <w:keepLines/>
        <w:rPr>
          <w:rFonts w:cs="Arial"/>
        </w:rPr>
      </w:pPr>
      <w:r w:rsidRPr="00AE78DE">
        <w:rPr>
          <w:rFonts w:cs="Arial"/>
        </w:rPr>
        <w:t>III.</w:t>
      </w:r>
      <w:r>
        <w:rPr>
          <w:rFonts w:cs="Arial"/>
        </w:rPr>
        <w:t xml:space="preserve"> </w:t>
      </w:r>
      <w:r w:rsidRPr="00AE78DE">
        <w:rPr>
          <w:rFonts w:cs="Arial"/>
        </w:rPr>
        <w:t xml:space="preserve">Mitteilung an Pfarrer Hermann </w:t>
      </w:r>
      <w:r w:rsidRPr="00AE78DE">
        <w:rPr>
          <w:rFonts w:cs="Arial"/>
          <w:lang w:val="fr-FR" w:eastAsia="fr-FR" w:bidi="fr-FR"/>
        </w:rPr>
        <w:t xml:space="preserve">Kübler, </w:t>
      </w:r>
      <w:r w:rsidRPr="00AE78DE">
        <w:rPr>
          <w:rFonts w:cs="Arial"/>
        </w:rPr>
        <w:t>Erlenbach,</w:t>
      </w:r>
      <w:r>
        <w:rPr>
          <w:rFonts w:cs="Arial"/>
        </w:rPr>
        <w:t xml:space="preserve"> </w:t>
      </w:r>
      <w:r w:rsidRPr="00AE78DE">
        <w:rPr>
          <w:rFonts w:cs="Arial"/>
        </w:rPr>
        <w:t>den Kirchenrat, sowie an die Direktionen des Innern und der</w:t>
      </w:r>
      <w:r>
        <w:rPr>
          <w:rFonts w:cs="Arial"/>
        </w:rPr>
        <w:t xml:space="preserve"> </w:t>
      </w:r>
      <w:r w:rsidRPr="00AE78DE">
        <w:rPr>
          <w:rFonts w:cs="Arial"/>
        </w:rPr>
        <w:t>Finanzen.</w:t>
      </w:r>
    </w:p>
    <w:p w:rsidR="00B44287" w:rsidRDefault="00B44287" w:rsidP="00B44287">
      <w:pPr>
        <w:pStyle w:val="00Vorgabetext"/>
        <w:keepNext/>
        <w:keepLines/>
        <w:rPr>
          <w:rFonts w:cs="Arial"/>
        </w:rPr>
      </w:pPr>
    </w:p>
    <w:p w:rsidR="00B44287" w:rsidRDefault="00B44287" w:rsidP="00B44287">
      <w:pPr>
        <w:pStyle w:val="00Vorgabetext"/>
        <w:keepNext/>
        <w:keepLines/>
        <w:rPr>
          <w:rFonts w:cs="Arial"/>
        </w:rPr>
      </w:pPr>
    </w:p>
    <w:p w:rsidR="00BE768B" w:rsidRDefault="00B44287" w:rsidP="00B44287">
      <w:pPr>
        <w:pStyle w:val="00Vorgabetext"/>
        <w:keepNext/>
        <w:keepLines/>
      </w:pPr>
      <w:r>
        <w:rPr>
          <w:rFonts w:cs="Arial"/>
        </w:rPr>
        <w:t>[</w:t>
      </w:r>
      <w:r w:rsidRPr="00B44287">
        <w:rPr>
          <w:rFonts w:cs="Arial"/>
          <w:i/>
        </w:rPr>
        <w:t>Transkript: OCR (Überarbeitung: Team TKR)/11.08.2017</w:t>
      </w:r>
      <w:bookmarkStart w:id="1" w:name="_GoBack"/>
      <w:r w:rsidRPr="00B44287">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287" w:rsidRDefault="00B44287">
      <w:r>
        <w:separator/>
      </w:r>
    </w:p>
    <w:p w:rsidR="00B44287" w:rsidRDefault="00B44287"/>
    <w:p w:rsidR="00B44287" w:rsidRDefault="00B44287"/>
  </w:endnote>
  <w:endnote w:type="continuationSeparator" w:id="0">
    <w:p w:rsidR="00B44287" w:rsidRDefault="00B44287">
      <w:r>
        <w:continuationSeparator/>
      </w:r>
    </w:p>
    <w:p w:rsidR="00B44287" w:rsidRDefault="00B44287"/>
    <w:p w:rsidR="00B44287" w:rsidRDefault="00B442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287" w:rsidRDefault="00B44287">
      <w:r>
        <w:separator/>
      </w:r>
    </w:p>
    <w:p w:rsidR="00B44287" w:rsidRDefault="00B44287"/>
    <w:p w:rsidR="00B44287" w:rsidRDefault="00B44287"/>
  </w:footnote>
  <w:footnote w:type="continuationSeparator" w:id="0">
    <w:p w:rsidR="00B44287" w:rsidRDefault="00B44287">
      <w:r>
        <w:continuationSeparator/>
      </w:r>
    </w:p>
    <w:p w:rsidR="00B44287" w:rsidRDefault="00B44287"/>
    <w:p w:rsidR="00B44287" w:rsidRDefault="00B442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B44287">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B44287"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287"/>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4287"/>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3CC2861-E673-45EA-950C-DFA24CE5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B442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5BACF-ADAE-4499-95DB-862E10E88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246</Words>
  <Characters>1428</Characters>
  <Application>Microsoft Office Word</Application>
  <DocSecurity>0</DocSecurity>
  <PresentationFormat/>
  <Lines>158</Lines>
  <Paragraphs>152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1522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Pfarrer (Dienstjahre).</dc:subject>
  <dc:creator>Staatsarchiv des Kantons Zürich</dc:creator>
  <cp:lastModifiedBy>Mirjam Stadler</cp:lastModifiedBy>
  <cp:revision>1</cp:revision>
  <cp:lastPrinted>2012-06-15T14:37:00Z</cp:lastPrinted>
  <dcterms:created xsi:type="dcterms:W3CDTF">2017-08-11T07:42:00Z</dcterms:created>
  <dcterms:modified xsi:type="dcterms:W3CDTF">2017-08-11T07:42:00Z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