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F20DB" w:rsidP="00931B1F">
            <w:pPr>
              <w:pStyle w:val="70SignaturX"/>
            </w:pPr>
            <w:r>
              <w:t>StAZH MM 3.68 RRB 1944/0304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F20D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F20DB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F20DB" w:rsidP="00931B1F">
            <w:pPr>
              <w:pStyle w:val="00Vorgabetext"/>
            </w:pPr>
            <w:r>
              <w:t>126–127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F20DB" w:rsidRDefault="00EF20DB" w:rsidP="00EF20D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F20DB">
        <w:rPr>
          <w:i/>
        </w:rPr>
        <w:t>p. 126</w:t>
      </w:r>
      <w:r w:rsidRPr="00EF20DB">
        <w:t>]</w:t>
      </w:r>
      <w:r w:rsidRPr="00AE78DE">
        <w:rPr>
          <w:rFonts w:cs="Arial"/>
        </w:rPr>
        <w:t xml:space="preserve"> Visintainer, Walter Hans Louis,</w:t>
      </w:r>
      <w:r>
        <w:rPr>
          <w:rFonts w:cs="Arial"/>
        </w:rPr>
        <w:t xml:space="preserve"> </w:t>
      </w:r>
      <w:r w:rsidRPr="00AE78DE">
        <w:rPr>
          <w:rFonts w:cs="Arial"/>
        </w:rPr>
        <w:t>geboren am 26. August 1926 in St. Gallen. Metzgerlehrling,</w:t>
      </w:r>
      <w:r>
        <w:rPr>
          <w:rFonts w:cs="Arial"/>
        </w:rPr>
        <w:t xml:space="preserve"> </w:t>
      </w:r>
      <w:r w:rsidRPr="00AE78DE">
        <w:rPr>
          <w:rFonts w:cs="Arial"/>
        </w:rPr>
        <w:t>von Cles, Provinz Trento, Italien, wohnhaft in Aadorf, Kanton</w:t>
      </w:r>
      <w:r>
        <w:rPr>
          <w:rFonts w:cs="Arial"/>
        </w:rPr>
        <w:t xml:space="preserve"> </w:t>
      </w:r>
      <w:r w:rsidRPr="00AE78DE">
        <w:rPr>
          <w:rFonts w:cs="Arial"/>
        </w:rPr>
        <w:t>Thurgau, ist in der Schweiz geboren und aufgewachsen. Er hat</w:t>
      </w:r>
      <w:r>
        <w:rPr>
          <w:rFonts w:cs="Arial"/>
        </w:rPr>
        <w:t xml:space="preserve"> </w:t>
      </w:r>
      <w:r w:rsidRPr="00AE78DE">
        <w:rPr>
          <w:rFonts w:cs="Arial"/>
        </w:rPr>
        <w:t>in Aadorf die Schulen besucht. Nach Schulentlassung betätigte</w:t>
      </w:r>
      <w:r>
        <w:rPr>
          <w:rFonts w:cs="Arial"/>
        </w:rPr>
        <w:t xml:space="preserve"> </w:t>
      </w:r>
      <w:r w:rsidRPr="00AE78DE">
        <w:rPr>
          <w:rFonts w:cs="Arial"/>
        </w:rPr>
        <w:t>er sich vorerst als Bäckerei</w:t>
      </w:r>
      <w:r>
        <w:rPr>
          <w:rFonts w:cs="Arial"/>
        </w:rPr>
        <w:t>-</w:t>
      </w:r>
      <w:r w:rsidRPr="00AE78DE">
        <w:rPr>
          <w:rFonts w:cs="Arial"/>
        </w:rPr>
        <w:t>Ausläufer. Seit März 1943 befand</w:t>
      </w:r>
      <w:r>
        <w:rPr>
          <w:rFonts w:cs="Arial"/>
        </w:rPr>
        <w:t xml:space="preserve"> // [</w:t>
      </w:r>
      <w:r w:rsidRPr="00EF20DB">
        <w:rPr>
          <w:rFonts w:cs="Arial"/>
          <w:i/>
        </w:rPr>
        <w:t>p. 127</w:t>
      </w:r>
      <w:r w:rsidRPr="00EF20DB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er sich in Winterthur als Metzger in der Lehre. Zum Nachteil</w:t>
      </w:r>
      <w:r>
        <w:rPr>
          <w:rFonts w:cs="Arial"/>
        </w:rPr>
        <w:t xml:space="preserve"> </w:t>
      </w:r>
      <w:r w:rsidRPr="00AE78DE">
        <w:rPr>
          <w:rFonts w:cs="Arial"/>
        </w:rPr>
        <w:t>seines Lehrmeisters verübte er mit einem Nebenarbeiter fortgesetzt Diebstähle, indem er aus einer Kassenschublade Geld</w:t>
      </w:r>
      <w:r>
        <w:rPr>
          <w:rFonts w:cs="Arial"/>
        </w:rPr>
        <w:t xml:space="preserve"> </w:t>
      </w:r>
      <w:r w:rsidRPr="00AE78DE">
        <w:rPr>
          <w:rFonts w:cs="Arial"/>
        </w:rPr>
        <w:t>entwendete. Der Schaden beläuft sich auf Fr. 1750. Der Geschädigte wollte anfänglich auf die Bestrafung verzichten und</w:t>
      </w:r>
      <w:r>
        <w:rPr>
          <w:rFonts w:cs="Arial"/>
        </w:rPr>
        <w:t xml:space="preserve"> </w:t>
      </w:r>
      <w:r w:rsidRPr="00AE78DE">
        <w:rPr>
          <w:rFonts w:cs="Arial"/>
        </w:rPr>
        <w:t>dem Visintainer die Möglichkeit zur Fortsetzung der Lehre und</w:t>
      </w:r>
      <w:r>
        <w:rPr>
          <w:rFonts w:cs="Arial"/>
        </w:rPr>
        <w:t xml:space="preserve"> </w:t>
      </w:r>
      <w:r w:rsidRPr="00AE78DE">
        <w:rPr>
          <w:rFonts w:cs="Arial"/>
        </w:rPr>
        <w:t>gleichzeitigen Schadensdeckung durch Arbeitsleistung bieten.</w:t>
      </w:r>
      <w:r>
        <w:rPr>
          <w:rFonts w:cs="Arial"/>
        </w:rPr>
        <w:t xml:space="preserve"> </w:t>
      </w:r>
      <w:r w:rsidRPr="00AE78DE">
        <w:rPr>
          <w:rFonts w:cs="Arial"/>
        </w:rPr>
        <w:t>Visintainer flüchtete jedoch unter Umgehung der Grenzkontrolle nach Deutschland, wo er aber verhaftet und in die</w:t>
      </w:r>
      <w:r>
        <w:rPr>
          <w:rFonts w:cs="Arial"/>
        </w:rPr>
        <w:t xml:space="preserve"> </w:t>
      </w:r>
      <w:r w:rsidRPr="00AE78DE">
        <w:rPr>
          <w:rFonts w:cs="Arial"/>
        </w:rPr>
        <w:t>Schweiz zurückgeschafft wurde. Das Bezirksgericht Winterthur verurteilte ihn am 10. Dezember 1943 wegen fortgesetzten Diebstahls, fortgesetzter Veruntreuung und vorsätzlichen</w:t>
      </w:r>
      <w:r>
        <w:rPr>
          <w:rFonts w:cs="Arial"/>
        </w:rPr>
        <w:t xml:space="preserve"> </w:t>
      </w:r>
      <w:r w:rsidRPr="00AE78DE">
        <w:rPr>
          <w:rFonts w:cs="Arial"/>
        </w:rPr>
        <w:t>Ungehorsams gegen eine allgemeine Anordnung (verbotener</w:t>
      </w:r>
      <w:r>
        <w:rPr>
          <w:rFonts w:cs="Arial"/>
        </w:rPr>
        <w:t xml:space="preserve"> </w:t>
      </w:r>
      <w:r w:rsidRPr="00AE78DE">
        <w:rPr>
          <w:rFonts w:cs="Arial"/>
        </w:rPr>
        <w:t>Grenzübertritt) bedingt zu 8 Monaten Einschließung unter Ansetzung von 3 Jahren Bewährungsfrist. Im Hinblick auf diese</w:t>
      </w:r>
      <w:r>
        <w:rPr>
          <w:rFonts w:cs="Arial"/>
        </w:rPr>
        <w:t xml:space="preserve"> </w:t>
      </w:r>
      <w:r w:rsidRPr="00AE78DE">
        <w:rPr>
          <w:rFonts w:cs="Arial"/>
        </w:rPr>
        <w:t>Bestrafung wären die Voraussetzungen zur Landesverweisung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Visintainers gemäß Artikel 10, Absatz 1, </w:t>
      </w:r>
      <w:r w:rsidRPr="00AE78DE">
        <w:rPr>
          <w:rFonts w:cs="Arial"/>
          <w:lang w:val="fr-FR" w:eastAsia="fr-FR" w:bidi="fr-FR"/>
        </w:rPr>
        <w:t xml:space="preserve">lit. a, </w:t>
      </w:r>
      <w:r w:rsidRPr="00AE78DE">
        <w:rPr>
          <w:rFonts w:cs="Arial"/>
        </w:rPr>
        <w:t>des Bundesgesetzes über Aufenthalt und Niederlassung der Ausländer vom</w:t>
      </w:r>
      <w:r>
        <w:rPr>
          <w:rFonts w:cs="Arial"/>
        </w:rPr>
        <w:t xml:space="preserve"> </w:t>
      </w:r>
      <w:r w:rsidRPr="00AE78DE">
        <w:rPr>
          <w:rFonts w:cs="Arial"/>
        </w:rPr>
        <w:t>26. März 1931 erfüllt. Er hätte diese Maßnahme auch verdient.</w:t>
      </w:r>
      <w:r>
        <w:rPr>
          <w:rFonts w:cs="Arial"/>
        </w:rPr>
        <w:t xml:space="preserve"> </w:t>
      </w:r>
      <w:r w:rsidRPr="00AE78DE">
        <w:rPr>
          <w:rFonts w:cs="Arial"/>
        </w:rPr>
        <w:t>Nur im Hinblick auf sein jugendliches Alter und die Tatsache,</w:t>
      </w:r>
      <w:r>
        <w:rPr>
          <w:rFonts w:cs="Arial"/>
        </w:rPr>
        <w:t xml:space="preserve"> </w:t>
      </w:r>
      <w:r w:rsidRPr="00AE78DE">
        <w:rPr>
          <w:rFonts w:cs="Arial"/>
        </w:rPr>
        <w:t>daß er in der Schweiz geboren und aufgewachsen ist, mag es</w:t>
      </w:r>
      <w:r>
        <w:rPr>
          <w:rFonts w:cs="Arial"/>
        </w:rPr>
        <w:t xml:space="preserve"> </w:t>
      </w:r>
      <w:r w:rsidRPr="00AE78DE">
        <w:rPr>
          <w:rFonts w:cs="Arial"/>
        </w:rPr>
        <w:t>sich rechtfertigen, von der sofortigen Anwendung dieser Maßnahme abzusehen. Hingegen ist es angezeigt, Visintainer dem</w:t>
      </w:r>
      <w:r>
        <w:rPr>
          <w:rFonts w:cs="Arial"/>
        </w:rPr>
        <w:t xml:space="preserve"> </w:t>
      </w:r>
      <w:r w:rsidRPr="00AE78DE">
        <w:rPr>
          <w:rFonts w:cs="Arial"/>
        </w:rPr>
        <w:t>zürcherischen Kantonsgebiet durch Kantonsverweisung fernzuhalten.</w:t>
      </w:r>
    </w:p>
    <w:p w:rsidR="00EF20DB" w:rsidRDefault="00EF20DB" w:rsidP="00EF20DB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EF20DB" w:rsidRDefault="00EF20DB" w:rsidP="00EF20DB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Polizeidirektion und in Anwendung von Artikel 10, Absatz 1, </w:t>
      </w:r>
      <w:r w:rsidRPr="00AE78DE">
        <w:rPr>
          <w:rFonts w:cs="Arial"/>
          <w:lang w:val="fr-FR" w:eastAsia="fr-FR" w:bidi="fr-FR"/>
        </w:rPr>
        <w:t xml:space="preserve">lit. a, </w:t>
      </w:r>
      <w:r w:rsidRPr="00AE78DE">
        <w:rPr>
          <w:rFonts w:cs="Arial"/>
        </w:rPr>
        <w:t>des Bundesgesetzes über Aufenthalt</w:t>
      </w:r>
      <w:r>
        <w:rPr>
          <w:rFonts w:cs="Arial"/>
        </w:rPr>
        <w:t xml:space="preserve"> </w:t>
      </w:r>
      <w:r w:rsidRPr="00AE78DE">
        <w:rPr>
          <w:rFonts w:cs="Arial"/>
        </w:rPr>
        <w:t>und Niederlassung der Ausländer vom 26. März 1931,</w:t>
      </w:r>
    </w:p>
    <w:p w:rsidR="00EF20DB" w:rsidRDefault="00EF20DB" w:rsidP="00EF20DB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EF20DB" w:rsidRPr="00AE78DE" w:rsidRDefault="00EF20DB" w:rsidP="00EF20DB">
      <w:pPr>
        <w:tabs>
          <w:tab w:val="left" w:pos="71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Visintainer, Walter Hans Louis, geboren am 26. August</w:t>
      </w:r>
      <w:r>
        <w:rPr>
          <w:rFonts w:cs="Arial"/>
        </w:rPr>
        <w:t xml:space="preserve"> </w:t>
      </w:r>
      <w:r w:rsidRPr="00AE78DE">
        <w:rPr>
          <w:rFonts w:cs="Arial"/>
        </w:rPr>
        <w:t>1926, italienischer Staatsangehöriger, wohnhaft bei den Eltern</w:t>
      </w:r>
      <w:r>
        <w:rPr>
          <w:rFonts w:cs="Arial"/>
        </w:rPr>
        <w:t xml:space="preserve"> </w:t>
      </w:r>
      <w:r w:rsidRPr="00AE78DE">
        <w:rPr>
          <w:rFonts w:cs="Arial"/>
        </w:rPr>
        <w:t>in Aadorf, Kanton Thurgau, wird dauernd aus dem Kanton Zürich ausgewiesen. Die Polizeidirektion wird mit dem Vollzug</w:t>
      </w:r>
      <w:r>
        <w:rPr>
          <w:rFonts w:cs="Arial"/>
        </w:rPr>
        <w:t xml:space="preserve"> </w:t>
      </w:r>
      <w:r w:rsidRPr="00AE78DE">
        <w:rPr>
          <w:rFonts w:cs="Arial"/>
        </w:rPr>
        <w:t>beauftragt.</w:t>
      </w:r>
    </w:p>
    <w:p w:rsidR="00EF20DB" w:rsidRPr="00AE78DE" w:rsidRDefault="00EF20DB" w:rsidP="00EF20DB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Der weitere Aufenthalt im Kanton Zürich und das Wiederbetreten desselben ohne die Bewilligung der 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wird dem Ausgewiesenen verboten unter Androhung der Überweisung an den Strafrichter zur Bestrafung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AE78DE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AE78DE">
        <w:rPr>
          <w:rFonts w:cs="Arial"/>
        </w:rPr>
        <w:t>bis Fr. 10</w:t>
      </w:r>
      <w:r>
        <w:rPr>
          <w:rFonts w:cs="Arial"/>
        </w:rPr>
        <w:t> </w:t>
      </w:r>
      <w:r w:rsidRPr="00AE78DE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AE78DE">
        <w:rPr>
          <w:rFonts w:cs="Arial"/>
        </w:rPr>
        <w:t>im Zuwiderhandlungsfalle.</w:t>
      </w:r>
    </w:p>
    <w:p w:rsidR="00EF20DB" w:rsidRDefault="00EF20DB" w:rsidP="00EF20DB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Visintainer, Walter, in extenso durch</w:t>
      </w:r>
      <w:r>
        <w:rPr>
          <w:rFonts w:cs="Arial"/>
        </w:rPr>
        <w:t xml:space="preserve"> </w:t>
      </w:r>
      <w:r w:rsidRPr="00AE78DE">
        <w:rPr>
          <w:rFonts w:cs="Arial"/>
        </w:rPr>
        <w:t>die Polizeidirektion gegen Empfangschein, b) die 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Polizeidepartementes, in Bern, c)</w:t>
      </w:r>
      <w:r>
        <w:rPr>
          <w:rFonts w:cs="Arial"/>
        </w:rPr>
        <w:t xml:space="preserve"> </w:t>
      </w:r>
      <w:r w:rsidRPr="00AE78DE">
        <w:rPr>
          <w:rFonts w:cs="Arial"/>
        </w:rPr>
        <w:t>die Polizeidirektion zur Anordnung des Vollzuges, d) das Polizeiamt Winterthur, e) die Einwohnerkontrolle Winterthur, f)</w:t>
      </w:r>
      <w:r>
        <w:rPr>
          <w:rFonts w:cs="Arial"/>
        </w:rPr>
        <w:t xml:space="preserve"> </w:t>
      </w:r>
      <w:r w:rsidRPr="00AE78DE">
        <w:rPr>
          <w:rFonts w:cs="Arial"/>
        </w:rPr>
        <w:t>das Polizeidepartement des Kantons Thurgau, in Frauenfeld.</w:t>
      </w:r>
    </w:p>
    <w:p w:rsidR="00EF20DB" w:rsidRDefault="00EF20DB" w:rsidP="00EF20DB">
      <w:pPr>
        <w:pStyle w:val="00Vorgabetext"/>
        <w:keepNext/>
        <w:keepLines/>
        <w:rPr>
          <w:rFonts w:cs="Arial"/>
        </w:rPr>
      </w:pPr>
    </w:p>
    <w:p w:rsidR="00EF20DB" w:rsidRDefault="00EF20DB" w:rsidP="00EF20DB">
      <w:pPr>
        <w:pStyle w:val="00Vorgabetext"/>
        <w:keepNext/>
        <w:keepLines/>
        <w:rPr>
          <w:rFonts w:cs="Arial"/>
        </w:rPr>
      </w:pPr>
    </w:p>
    <w:p w:rsidR="00BE768B" w:rsidRDefault="00EF20DB" w:rsidP="00EF20DB">
      <w:pPr>
        <w:pStyle w:val="00Vorgabetext"/>
        <w:keepNext/>
        <w:keepLines/>
      </w:pPr>
      <w:r>
        <w:rPr>
          <w:rFonts w:cs="Arial"/>
        </w:rPr>
        <w:t>[</w:t>
      </w:r>
      <w:r w:rsidRPr="00EF20DB">
        <w:rPr>
          <w:rFonts w:cs="Arial"/>
          <w:i/>
        </w:rPr>
        <w:t>Transkript: OCR (Überarbeitung: Team TKR)/11.08.2017</w:t>
      </w:r>
      <w:bookmarkStart w:id="1" w:name="_GoBack"/>
      <w:r w:rsidRPr="00EF20D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0DB" w:rsidRDefault="00EF20DB">
      <w:r>
        <w:separator/>
      </w:r>
    </w:p>
    <w:p w:rsidR="00EF20DB" w:rsidRDefault="00EF20DB"/>
    <w:p w:rsidR="00EF20DB" w:rsidRDefault="00EF20DB"/>
  </w:endnote>
  <w:endnote w:type="continuationSeparator" w:id="0">
    <w:p w:rsidR="00EF20DB" w:rsidRDefault="00EF20DB">
      <w:r>
        <w:continuationSeparator/>
      </w:r>
    </w:p>
    <w:p w:rsidR="00EF20DB" w:rsidRDefault="00EF20DB"/>
    <w:p w:rsidR="00EF20DB" w:rsidRDefault="00EF2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0DB" w:rsidRDefault="00EF20DB">
      <w:r>
        <w:separator/>
      </w:r>
    </w:p>
    <w:p w:rsidR="00EF20DB" w:rsidRDefault="00EF20DB"/>
    <w:p w:rsidR="00EF20DB" w:rsidRDefault="00EF20DB"/>
  </w:footnote>
  <w:footnote w:type="continuationSeparator" w:id="0">
    <w:p w:rsidR="00EF20DB" w:rsidRDefault="00EF20DB">
      <w:r>
        <w:continuationSeparator/>
      </w:r>
    </w:p>
    <w:p w:rsidR="00EF20DB" w:rsidRDefault="00EF20DB"/>
    <w:p w:rsidR="00EF20DB" w:rsidRDefault="00EF20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F20D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F20D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D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20DB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2245EA-EAE2-4739-91C9-B8E0DCA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5A72-37C6-4963-9BBA-5663102E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455</Words>
  <Characters>2734</Characters>
  <Application>Microsoft Office Word</Application>
  <DocSecurity>0</DocSecurity>
  <PresentationFormat/>
  <Lines>341</Lines>
  <Paragraphs>318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