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D2194" w:rsidP="00931B1F">
            <w:pPr>
              <w:pStyle w:val="70SignaturX"/>
            </w:pPr>
            <w:r>
              <w:t>StAZH MM 3.68 RRB 1944/0336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D219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Eheschließung (Kautionsehe).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D2194" w:rsidP="00931B1F">
            <w:pPr>
              <w:pStyle w:val="71DatumX"/>
            </w:pPr>
            <w:r>
              <w:t>17.02.1944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D2194" w:rsidP="00931B1F">
            <w:pPr>
              <w:pStyle w:val="00Vorgabetext"/>
            </w:pPr>
            <w:r>
              <w:t>138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D2194" w:rsidRPr="00AE78DE" w:rsidRDefault="00FD2194" w:rsidP="00FD219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D2194">
        <w:rPr>
          <w:i/>
        </w:rPr>
        <w:t>p. 138</w:t>
      </w:r>
      <w:r w:rsidRPr="00FD2194">
        <w:t>]</w:t>
      </w:r>
      <w:r w:rsidRPr="00AE78DE"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Mit Zuschriften vom</w:t>
      </w:r>
      <w:r>
        <w:rPr>
          <w:rFonts w:cs="Arial"/>
        </w:rPr>
        <w:t xml:space="preserve"> </w:t>
      </w:r>
      <w:r w:rsidRPr="00AE78DE">
        <w:rPr>
          <w:rFonts w:cs="Arial"/>
        </w:rPr>
        <w:t>8. und 26. Januar 1944 ersucht Max Paul Fritsche, Hafner,</w:t>
      </w:r>
      <w:r>
        <w:rPr>
          <w:rFonts w:cs="Arial"/>
        </w:rPr>
        <w:t xml:space="preserve"> </w:t>
      </w:r>
      <w:r w:rsidRPr="00AE78DE">
        <w:rPr>
          <w:rFonts w:cs="Arial"/>
        </w:rPr>
        <w:t>ledig, geboren 1920, deutscher Reichsangehöriger, in Nieder</w:t>
      </w:r>
      <w:r>
        <w:rPr>
          <w:rFonts w:cs="Arial"/>
        </w:rPr>
        <w:t>-</w:t>
      </w:r>
      <w:r w:rsidRPr="00AE78DE">
        <w:rPr>
          <w:rFonts w:cs="Arial"/>
        </w:rPr>
        <w:t>Uster, es möchte ihm die Bewilligung zur Eheschließung mit</w:t>
      </w:r>
      <w:r>
        <w:rPr>
          <w:rFonts w:cs="Arial"/>
        </w:rPr>
        <w:t xml:space="preserve"> </w:t>
      </w:r>
      <w:r w:rsidRPr="00AE78DE">
        <w:rPr>
          <w:rFonts w:cs="Arial"/>
        </w:rPr>
        <w:t>Gertrud Fischer, ledig, geboren 1918, von und in Meisterschwanden, Kanton Aargau, gegen die bei der Direktion des</w:t>
      </w:r>
      <w:r>
        <w:rPr>
          <w:rFonts w:cs="Arial"/>
        </w:rPr>
        <w:t xml:space="preserve"> </w:t>
      </w:r>
      <w:r w:rsidRPr="00AE78DE">
        <w:rPr>
          <w:rFonts w:cs="Arial"/>
        </w:rPr>
        <w:t>Innern geleistete Kaution erteilt werden.</w:t>
      </w:r>
    </w:p>
    <w:p w:rsidR="00FD2194" w:rsidRPr="00AE78DE" w:rsidRDefault="00FD2194" w:rsidP="00FD2194">
      <w:pPr>
        <w:spacing w:before="60"/>
        <w:rPr>
          <w:rFonts w:cs="Arial"/>
        </w:rPr>
      </w:pPr>
      <w:r w:rsidRPr="00AE78DE">
        <w:rPr>
          <w:rFonts w:cs="Arial"/>
        </w:rPr>
        <w:t>B. Der Bräutigam ist seit Geburt in Uster wohnhaft. Er</w:t>
      </w:r>
      <w:r>
        <w:rPr>
          <w:rFonts w:cs="Arial"/>
        </w:rPr>
        <w:t xml:space="preserve"> </w:t>
      </w:r>
      <w:r w:rsidRPr="00AE78DE">
        <w:rPr>
          <w:rFonts w:cs="Arial"/>
        </w:rPr>
        <w:t>leistete einem Aufgebot in den deutschen Kriegsdienst keine</w:t>
      </w:r>
      <w:r>
        <w:rPr>
          <w:rFonts w:cs="Arial"/>
        </w:rPr>
        <w:t xml:space="preserve"> </w:t>
      </w:r>
      <w:r w:rsidRPr="00AE78DE">
        <w:rPr>
          <w:rFonts w:cs="Arial"/>
        </w:rPr>
        <w:t>Folge und wird infolge Schriftenlosigkeit toleriert. Als Kaution</w:t>
      </w:r>
      <w:r>
        <w:rPr>
          <w:rFonts w:cs="Arial"/>
        </w:rPr>
        <w:t xml:space="preserve"> </w:t>
      </w:r>
      <w:r w:rsidRPr="00AE78DE">
        <w:rPr>
          <w:rFonts w:cs="Arial"/>
        </w:rPr>
        <w:t>im Sinne von § 59 der kantonalen Verordnung über den Zivilstandsdienst vom 18. Oktober 1928 wurde bei der Direktion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des Innern ein Sparheft Nr. 46298 </w:t>
      </w:r>
      <w:r w:rsidRPr="00AE78DE">
        <w:rPr>
          <w:rFonts w:cs="Arial"/>
          <w:lang w:val="fr-FR" w:eastAsia="fr-FR" w:bidi="fr-FR"/>
        </w:rPr>
        <w:t xml:space="preserve">A </w:t>
      </w:r>
      <w:r w:rsidRPr="00AE78DE">
        <w:rPr>
          <w:rFonts w:cs="Arial"/>
        </w:rPr>
        <w:t>der Zürcher Kantonalbank, Filiale Uster, zu Fr. 2300 hinterlegt.</w:t>
      </w:r>
    </w:p>
    <w:p w:rsidR="00FD2194" w:rsidRDefault="00FD2194" w:rsidP="00FD2194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</w:t>
      </w:r>
    </w:p>
    <w:p w:rsidR="00FD2194" w:rsidRDefault="00FD2194" w:rsidP="00FD2194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FD2194" w:rsidRPr="00AE78DE" w:rsidRDefault="00FD2194" w:rsidP="00FD2194">
      <w:pPr>
        <w:tabs>
          <w:tab w:val="left" w:pos="715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Den Brautleuten Fritsche</w:t>
      </w:r>
      <w:r>
        <w:rPr>
          <w:rFonts w:cs="Arial"/>
        </w:rPr>
        <w:t>-</w:t>
      </w:r>
      <w:r w:rsidRPr="00AE78DE">
        <w:rPr>
          <w:rFonts w:cs="Arial"/>
        </w:rPr>
        <w:t>Fischer wird die Bewilligung</w:t>
      </w:r>
      <w:r>
        <w:rPr>
          <w:rFonts w:cs="Arial"/>
        </w:rPr>
        <w:t xml:space="preserve"> </w:t>
      </w:r>
      <w:r w:rsidRPr="00AE78DE">
        <w:rPr>
          <w:rFonts w:cs="Arial"/>
        </w:rPr>
        <w:t>zur Eheschließung gegen die bei der Direktion des Innern geleistete Kaution erteilt. Die Kaution ist durch Gutschrift der</w:t>
      </w:r>
      <w:r>
        <w:rPr>
          <w:rFonts w:cs="Arial"/>
        </w:rPr>
        <w:t xml:space="preserve"> </w:t>
      </w:r>
      <w:r w:rsidRPr="00AE78DE">
        <w:rPr>
          <w:rFonts w:cs="Arial"/>
        </w:rPr>
        <w:t>Zinsen auf Fr. 4000 zu erhöhen.</w:t>
      </w:r>
    </w:p>
    <w:p w:rsidR="00FD2194" w:rsidRPr="00AE78DE" w:rsidRDefault="00FD2194" w:rsidP="00FD2194">
      <w:pPr>
        <w:tabs>
          <w:tab w:val="left" w:pos="764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Das Zivilstandsamt Uster wird ermächtigt, die Trauung</w:t>
      </w:r>
      <w:r>
        <w:rPr>
          <w:rFonts w:cs="Arial"/>
        </w:rPr>
        <w:t xml:space="preserve"> </w:t>
      </w:r>
      <w:r w:rsidRPr="00AE78DE">
        <w:rPr>
          <w:rFonts w:cs="Arial"/>
        </w:rPr>
        <w:t>der Brautleute Fritsche</w:t>
      </w:r>
      <w:r>
        <w:rPr>
          <w:rFonts w:cs="Arial"/>
        </w:rPr>
        <w:t>-</w:t>
      </w:r>
      <w:r w:rsidRPr="00AE78DE">
        <w:rPr>
          <w:rFonts w:cs="Arial"/>
        </w:rPr>
        <w:t>Fischer vorzunehmen, sofern im Verkündverfahren kein Einspruch erhoben wird.</w:t>
      </w:r>
    </w:p>
    <w:p w:rsidR="00FD2194" w:rsidRPr="00AE78DE" w:rsidRDefault="00FD2194" w:rsidP="00FD2194">
      <w:pPr>
        <w:tabs>
          <w:tab w:val="left" w:pos="898"/>
        </w:tabs>
        <w:spacing w:before="60"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AE78DE">
        <w:rPr>
          <w:rFonts w:cs="Arial"/>
        </w:rPr>
        <w:t>Fr. 30, sowie den Ausfertigungs</w:t>
      </w:r>
      <w:r>
        <w:rPr>
          <w:rFonts w:cs="Arial"/>
        </w:rPr>
        <w:t>-</w:t>
      </w:r>
      <w:r w:rsidRPr="00AE78DE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AE78DE">
        <w:rPr>
          <w:rFonts w:cs="Arial"/>
        </w:rPr>
        <w:t>vom Gesuchsteller zu beziehen.</w:t>
      </w:r>
    </w:p>
    <w:p w:rsidR="00FD2194" w:rsidRDefault="00FD2194" w:rsidP="00FD2194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IV.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den Gesuchsteller unter Rückschluß von</w:t>
      </w:r>
      <w:r>
        <w:rPr>
          <w:rFonts w:cs="Arial"/>
        </w:rPr>
        <w:t xml:space="preserve"> </w:t>
      </w:r>
      <w:r w:rsidRPr="00AE78DE">
        <w:rPr>
          <w:rFonts w:cs="Arial"/>
        </w:rPr>
        <w:t>Akten, das Zivilstandsamt Uster, die Fremdenpolizei des Kantons Zürich sowie an die Direktion des Innern.</w:t>
      </w:r>
    </w:p>
    <w:p w:rsidR="00FD2194" w:rsidRDefault="00FD2194" w:rsidP="00FD2194">
      <w:pPr>
        <w:pStyle w:val="00Vorgabetext"/>
        <w:keepNext/>
        <w:keepLines/>
        <w:rPr>
          <w:rFonts w:cs="Arial"/>
        </w:rPr>
      </w:pPr>
    </w:p>
    <w:p w:rsidR="00FD2194" w:rsidRDefault="00FD2194" w:rsidP="00FD2194">
      <w:pPr>
        <w:pStyle w:val="00Vorgabetext"/>
        <w:keepNext/>
        <w:keepLines/>
        <w:rPr>
          <w:rFonts w:cs="Arial"/>
        </w:rPr>
      </w:pPr>
    </w:p>
    <w:p w:rsidR="00BE768B" w:rsidRDefault="00FD2194" w:rsidP="00FD2194">
      <w:pPr>
        <w:pStyle w:val="00Vorgabetext"/>
        <w:keepNext/>
        <w:keepLines/>
      </w:pPr>
      <w:r>
        <w:rPr>
          <w:rFonts w:cs="Arial"/>
        </w:rPr>
        <w:t>[</w:t>
      </w:r>
      <w:r w:rsidRPr="00FD2194">
        <w:rPr>
          <w:rFonts w:cs="Arial"/>
          <w:i/>
        </w:rPr>
        <w:t>Transkript: OCR (Überarbeitung: Team TKR)/11.08.2017</w:t>
      </w:r>
      <w:bookmarkStart w:id="1" w:name="_GoBack"/>
      <w:r w:rsidRPr="00FD219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194" w:rsidRDefault="00FD2194">
      <w:r>
        <w:separator/>
      </w:r>
    </w:p>
    <w:p w:rsidR="00FD2194" w:rsidRDefault="00FD2194"/>
    <w:p w:rsidR="00FD2194" w:rsidRDefault="00FD2194"/>
  </w:endnote>
  <w:endnote w:type="continuationSeparator" w:id="0">
    <w:p w:rsidR="00FD2194" w:rsidRDefault="00FD2194">
      <w:r>
        <w:continuationSeparator/>
      </w:r>
    </w:p>
    <w:p w:rsidR="00FD2194" w:rsidRDefault="00FD2194"/>
    <w:p w:rsidR="00FD2194" w:rsidRDefault="00FD21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194" w:rsidRDefault="00FD2194">
      <w:r>
        <w:separator/>
      </w:r>
    </w:p>
    <w:p w:rsidR="00FD2194" w:rsidRDefault="00FD2194"/>
    <w:p w:rsidR="00FD2194" w:rsidRDefault="00FD2194"/>
  </w:footnote>
  <w:footnote w:type="continuationSeparator" w:id="0">
    <w:p w:rsidR="00FD2194" w:rsidRDefault="00FD2194">
      <w:r>
        <w:continuationSeparator/>
      </w:r>
    </w:p>
    <w:p w:rsidR="00FD2194" w:rsidRDefault="00FD2194"/>
    <w:p w:rsidR="00FD2194" w:rsidRDefault="00FD21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D219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D219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9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2194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09FFD3A-F18A-44E1-9464-F21EC0AA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2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AAF48-E36A-4F22-BBF6-96D60F812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225</Words>
  <Characters>1438</Characters>
  <Application>Microsoft Office Word</Application>
  <DocSecurity>0</DocSecurity>
  <PresentationFormat/>
  <Lines>159</Lines>
  <Paragraphs>151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1512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Eheschließung (Kautionsehe).</dc:subject>
  <dc:creator>Staatsarchiv des Kantons Zürich</dc:creator>
  <cp:lastModifiedBy>Mirjam Stadler</cp:lastModifiedBy>
  <cp:revision>1</cp:revision>
  <cp:lastPrinted>2012-06-15T14:37:00Z</cp:lastPrinted>
  <dcterms:created xsi:type="dcterms:W3CDTF">2017-08-11T07:43:00Z</dcterms:created>
  <dcterms:modified xsi:type="dcterms:W3CDTF">2017-08-11T07:43:00Z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