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151156" w:rsidP="00931B1F">
            <w:pPr>
              <w:pStyle w:val="70SignaturX"/>
            </w:pPr>
            <w:r>
              <w:t>StAZH MM 3.68 RRB 1944/0338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151156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Eheschließung (Kautionsehe).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151156" w:rsidP="00931B1F">
            <w:pPr>
              <w:pStyle w:val="71DatumX"/>
            </w:pPr>
            <w:r>
              <w:t>17.02.1944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151156" w:rsidP="00931B1F">
            <w:pPr>
              <w:pStyle w:val="00Vorgabetext"/>
            </w:pPr>
            <w:r>
              <w:t>139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151156" w:rsidRPr="00AE78DE" w:rsidRDefault="00151156" w:rsidP="00151156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151156">
        <w:rPr>
          <w:i/>
        </w:rPr>
        <w:t>p. 139</w:t>
      </w:r>
      <w:r w:rsidRPr="00151156">
        <w:t>]</w:t>
      </w:r>
      <w:r w:rsidRPr="00AE78DE">
        <w:rPr>
          <w:rFonts w:cs="Arial"/>
        </w:rPr>
        <w:t xml:space="preserve"> </w:t>
      </w:r>
      <w:r w:rsidRPr="00AE78DE">
        <w:rPr>
          <w:rFonts w:cs="Arial"/>
          <w:lang w:val="fr-FR" w:eastAsia="fr-FR" w:bidi="fr-FR"/>
        </w:rPr>
        <w:t xml:space="preserve">A. </w:t>
      </w:r>
      <w:r w:rsidRPr="00AE78DE">
        <w:rPr>
          <w:rFonts w:cs="Arial"/>
        </w:rPr>
        <w:t>Mit Zuschrift vom</w:t>
      </w:r>
      <w:r>
        <w:rPr>
          <w:rFonts w:cs="Arial"/>
        </w:rPr>
        <w:t xml:space="preserve"> </w:t>
      </w:r>
      <w:r w:rsidRPr="00AE78DE">
        <w:rPr>
          <w:rFonts w:cs="Arial"/>
        </w:rPr>
        <w:t>3. November 1943 ersucht Marcel Alfred Hirschmann, Hilfsarbeiter. deutscher Reichsangehöriger, ledig, geboren 1920, in</w:t>
      </w:r>
      <w:r>
        <w:rPr>
          <w:rFonts w:cs="Arial"/>
        </w:rPr>
        <w:t xml:space="preserve"> Zürich, Eisenbahn</w:t>
      </w:r>
      <w:r w:rsidRPr="00AE78DE">
        <w:rPr>
          <w:rFonts w:cs="Arial"/>
        </w:rPr>
        <w:t>erstraße 15, es möchte ihm die Bewilligung</w:t>
      </w:r>
      <w:r>
        <w:rPr>
          <w:rFonts w:cs="Arial"/>
        </w:rPr>
        <w:t xml:space="preserve"> </w:t>
      </w:r>
      <w:r w:rsidRPr="00AE78DE">
        <w:rPr>
          <w:rFonts w:cs="Arial"/>
        </w:rPr>
        <w:t>zur Verehelichung mit Elsa Hofmann, ledig, geboren 1921, von</w:t>
      </w:r>
      <w:r>
        <w:rPr>
          <w:rFonts w:cs="Arial"/>
        </w:rPr>
        <w:t xml:space="preserve"> </w:t>
      </w:r>
      <w:r w:rsidRPr="00AE78DE">
        <w:rPr>
          <w:rFonts w:cs="Arial"/>
        </w:rPr>
        <w:t>Elgg, Kanton Zürich, in Zürich, erteilt werden.</w:t>
      </w:r>
    </w:p>
    <w:p w:rsidR="00151156" w:rsidRPr="00AE78DE" w:rsidRDefault="00151156" w:rsidP="00151156">
      <w:pPr>
        <w:spacing w:before="60"/>
        <w:rPr>
          <w:rFonts w:cs="Arial"/>
        </w:rPr>
      </w:pPr>
      <w:r w:rsidRPr="00AE78DE">
        <w:rPr>
          <w:rFonts w:cs="Arial"/>
        </w:rPr>
        <w:t>B. Der Gesuchsteller ist in der Schweiz geboren und aufgewachsen. Er rückte am 3. Oktober 1940 in den Militärdienst nach Deutschland ein, aus dem er am 25. Januar 1941</w:t>
      </w:r>
      <w:r>
        <w:rPr>
          <w:rFonts w:cs="Arial"/>
        </w:rPr>
        <w:t xml:space="preserve"> </w:t>
      </w:r>
      <w:r w:rsidRPr="00AE78DE">
        <w:rPr>
          <w:rFonts w:cs="Arial"/>
        </w:rPr>
        <w:t>in die Schweiz desertierte. M. A. Hirschmann hält sich seither</w:t>
      </w:r>
      <w:r>
        <w:rPr>
          <w:rFonts w:cs="Arial"/>
        </w:rPr>
        <w:t xml:space="preserve"> </w:t>
      </w:r>
      <w:r w:rsidRPr="00AE78DE">
        <w:rPr>
          <w:rFonts w:cs="Arial"/>
        </w:rPr>
        <w:t>mit Bewilligung der Fremdenpolizei wieder in Zürich auf. Aus</w:t>
      </w:r>
      <w:r>
        <w:rPr>
          <w:rFonts w:cs="Arial"/>
        </w:rPr>
        <w:t xml:space="preserve"> </w:t>
      </w:r>
      <w:r w:rsidRPr="00AE78DE">
        <w:rPr>
          <w:rFonts w:cs="Arial"/>
        </w:rPr>
        <w:t>dem schon einige Jahre bestehenden Verhältnis der Verlobten</w:t>
      </w:r>
      <w:r>
        <w:rPr>
          <w:rFonts w:cs="Arial"/>
        </w:rPr>
        <w:t xml:space="preserve"> </w:t>
      </w:r>
      <w:r w:rsidRPr="00AE78DE">
        <w:rPr>
          <w:rFonts w:cs="Arial"/>
        </w:rPr>
        <w:t>ist ein zweijähriges Kind vorhanden. Da sie die für die Eheschließung notwendige Kaution nicht aufzubringen vermochten,</w:t>
      </w:r>
      <w:r>
        <w:rPr>
          <w:rFonts w:cs="Arial"/>
        </w:rPr>
        <w:t xml:space="preserve"> </w:t>
      </w:r>
      <w:r w:rsidRPr="00AE78DE">
        <w:rPr>
          <w:rFonts w:cs="Arial"/>
        </w:rPr>
        <w:t>hat das Polizeiamt der Stadt Zürich die Duldungskaution des</w:t>
      </w:r>
      <w:r>
        <w:rPr>
          <w:rFonts w:cs="Arial"/>
        </w:rPr>
        <w:t xml:space="preserve"> </w:t>
      </w:r>
      <w:r w:rsidRPr="00AE78DE">
        <w:rPr>
          <w:rFonts w:cs="Arial"/>
        </w:rPr>
        <w:t>Gesuchstellers im Betrage von Fr. 1012.80, bestehend in einem</w:t>
      </w:r>
      <w:r>
        <w:rPr>
          <w:rFonts w:cs="Arial"/>
        </w:rPr>
        <w:t xml:space="preserve"> </w:t>
      </w:r>
      <w:r w:rsidRPr="00AE78DE">
        <w:rPr>
          <w:rFonts w:cs="Arial"/>
        </w:rPr>
        <w:t>Sparheft Nr. 26638 H der Zürcher Kantonalbank, Hauptbank,</w:t>
      </w:r>
      <w:r>
        <w:rPr>
          <w:rFonts w:cs="Arial"/>
        </w:rPr>
        <w:t xml:space="preserve"> </w:t>
      </w:r>
      <w:r w:rsidRPr="00AE78DE">
        <w:rPr>
          <w:rFonts w:cs="Arial"/>
        </w:rPr>
        <w:t>der Direktion des Innern überwiesen, in der Meinung, daß</w:t>
      </w:r>
      <w:r>
        <w:rPr>
          <w:rFonts w:cs="Arial"/>
        </w:rPr>
        <w:t xml:space="preserve"> </w:t>
      </w:r>
      <w:r w:rsidRPr="00AE78DE">
        <w:rPr>
          <w:rFonts w:cs="Arial"/>
        </w:rPr>
        <w:t>diese Summe in Zukunft als Kaution für die Eheschließung</w:t>
      </w:r>
      <w:r>
        <w:rPr>
          <w:rFonts w:cs="Arial"/>
        </w:rPr>
        <w:t xml:space="preserve"> </w:t>
      </w:r>
      <w:r w:rsidRPr="00AE78DE">
        <w:rPr>
          <w:rFonts w:cs="Arial"/>
        </w:rPr>
        <w:t>und für die Tolerierung haften solle.</w:t>
      </w:r>
    </w:p>
    <w:p w:rsidR="00151156" w:rsidRPr="00AE78DE" w:rsidRDefault="00151156" w:rsidP="00151156">
      <w:pPr>
        <w:spacing w:before="60"/>
        <w:rPr>
          <w:rFonts w:cs="Arial"/>
        </w:rPr>
      </w:pPr>
      <w:r w:rsidRPr="00AE78DE">
        <w:rPr>
          <w:rFonts w:cs="Arial"/>
        </w:rPr>
        <w:t>Um den Brautleuten Hirschmann</w:t>
      </w:r>
      <w:r>
        <w:rPr>
          <w:rFonts w:cs="Arial"/>
        </w:rPr>
        <w:t>-</w:t>
      </w:r>
      <w:r w:rsidRPr="00AE78DE">
        <w:rPr>
          <w:rFonts w:cs="Arial"/>
        </w:rPr>
        <w:t>Hofmann den Eheabschluß zu ermöglichen und damit dem Kinde den ehelichen</w:t>
      </w:r>
      <w:r>
        <w:rPr>
          <w:rFonts w:cs="Arial"/>
        </w:rPr>
        <w:t xml:space="preserve"> </w:t>
      </w:r>
      <w:r w:rsidRPr="00AE78DE">
        <w:rPr>
          <w:rFonts w:cs="Arial"/>
        </w:rPr>
        <w:t>Stand zu verschaffen, empfiehlt die Direktion des Innern die</w:t>
      </w:r>
      <w:r>
        <w:rPr>
          <w:rFonts w:cs="Arial"/>
        </w:rPr>
        <w:t xml:space="preserve"> </w:t>
      </w:r>
      <w:r w:rsidRPr="00AE78DE">
        <w:rPr>
          <w:rFonts w:cs="Arial"/>
        </w:rPr>
        <w:t>Erteilung der Trauungsbewilligung gegen die geleistete Kaution.</w:t>
      </w:r>
    </w:p>
    <w:p w:rsidR="00151156" w:rsidRDefault="00151156" w:rsidP="00151156">
      <w:pPr>
        <w:spacing w:before="60"/>
        <w:rPr>
          <w:rFonts w:cs="Arial"/>
        </w:rPr>
      </w:pPr>
      <w:r w:rsidRPr="00AE78DE">
        <w:rPr>
          <w:rFonts w:cs="Arial"/>
        </w:rPr>
        <w:t>Auf Antrag der Direktion des Innern</w:t>
      </w:r>
    </w:p>
    <w:p w:rsidR="00151156" w:rsidRDefault="00151156" w:rsidP="00151156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 der Regierungsrat:</w:t>
      </w:r>
    </w:p>
    <w:p w:rsidR="00151156" w:rsidRPr="00AE78DE" w:rsidRDefault="00151156" w:rsidP="00151156">
      <w:pPr>
        <w:tabs>
          <w:tab w:val="clear" w:pos="794"/>
          <w:tab w:val="left" w:pos="778"/>
        </w:tabs>
        <w:spacing w:before="60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>Das Zivilstandsamt Zürich wird ermächtigt, die</w:t>
      </w:r>
      <w:r>
        <w:rPr>
          <w:rFonts w:cs="Arial"/>
        </w:rPr>
        <w:t xml:space="preserve"> </w:t>
      </w:r>
      <w:r w:rsidRPr="00AE78DE">
        <w:rPr>
          <w:rFonts w:cs="Arial"/>
        </w:rPr>
        <w:t>Trauung der Brautleute Hirschmann</w:t>
      </w:r>
      <w:r>
        <w:rPr>
          <w:rFonts w:cs="Arial"/>
        </w:rPr>
        <w:t>-</w:t>
      </w:r>
      <w:r w:rsidRPr="00AE78DE">
        <w:rPr>
          <w:rFonts w:cs="Arial"/>
        </w:rPr>
        <w:t>Hofmann vorzunehmen,</w:t>
      </w:r>
      <w:r>
        <w:rPr>
          <w:rFonts w:cs="Arial"/>
        </w:rPr>
        <w:t xml:space="preserve"> </w:t>
      </w:r>
      <w:r w:rsidRPr="00AE78DE">
        <w:rPr>
          <w:rFonts w:cs="Arial"/>
        </w:rPr>
        <w:t>sofern im Verkündverfahren kein Einspruch erhoben wird.</w:t>
      </w:r>
    </w:p>
    <w:p w:rsidR="00151156" w:rsidRPr="00AE78DE" w:rsidRDefault="00151156" w:rsidP="00151156">
      <w:pPr>
        <w:tabs>
          <w:tab w:val="clear" w:pos="794"/>
          <w:tab w:val="left" w:pos="778"/>
        </w:tabs>
        <w:spacing w:before="60"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>Die Zinsen der bei der Direktion des Innern hinterlegten Kaution sind dem Sparheft gutzuschreiben.</w:t>
      </w:r>
    </w:p>
    <w:p w:rsidR="00151156" w:rsidRPr="00AE78DE" w:rsidRDefault="00151156" w:rsidP="00151156">
      <w:pPr>
        <w:tabs>
          <w:tab w:val="left" w:pos="846"/>
        </w:tabs>
        <w:spacing w:before="60"/>
        <w:rPr>
          <w:rFonts w:cs="Arial"/>
        </w:rPr>
      </w:pPr>
      <w:r w:rsidRPr="00AE78DE">
        <w:rPr>
          <w:rFonts w:cs="Arial"/>
        </w:rPr>
        <w:t>III.</w:t>
      </w:r>
      <w:r>
        <w:rPr>
          <w:rFonts w:cs="Arial"/>
        </w:rPr>
        <w:t xml:space="preserve"> </w:t>
      </w:r>
      <w:r w:rsidRPr="00AE78DE">
        <w:rPr>
          <w:rFonts w:cs="Arial"/>
        </w:rPr>
        <w:t>Der Regierungsrat erklärt sich damit einverstanden,</w:t>
      </w:r>
      <w:r>
        <w:rPr>
          <w:rFonts w:cs="Arial"/>
        </w:rPr>
        <w:t xml:space="preserve"> </w:t>
      </w:r>
      <w:r w:rsidRPr="00AE78DE">
        <w:rPr>
          <w:rFonts w:cs="Arial"/>
        </w:rPr>
        <w:t>daß die Heiratskaution auch als Kaution für die Duldung der</w:t>
      </w:r>
      <w:r>
        <w:rPr>
          <w:rFonts w:cs="Arial"/>
        </w:rPr>
        <w:t xml:space="preserve"> </w:t>
      </w:r>
      <w:r w:rsidRPr="00AE78DE">
        <w:rPr>
          <w:rFonts w:cs="Arial"/>
        </w:rPr>
        <w:t>Eheleute Hirschmann</w:t>
      </w:r>
      <w:r>
        <w:rPr>
          <w:rFonts w:cs="Arial"/>
        </w:rPr>
        <w:t>-</w:t>
      </w:r>
      <w:r w:rsidRPr="00AE78DE">
        <w:rPr>
          <w:rFonts w:cs="Arial"/>
        </w:rPr>
        <w:t>Hofmann während der Dauer ihres Aufenthaltes im Kanton Zürich haftet.</w:t>
      </w:r>
    </w:p>
    <w:p w:rsidR="00151156" w:rsidRPr="00AE78DE" w:rsidRDefault="00151156" w:rsidP="00151156">
      <w:pPr>
        <w:tabs>
          <w:tab w:val="left" w:pos="841"/>
        </w:tabs>
        <w:spacing w:before="60"/>
        <w:rPr>
          <w:rFonts w:cs="Arial"/>
        </w:rPr>
      </w:pPr>
      <w:r w:rsidRPr="00AE78DE">
        <w:rPr>
          <w:rFonts w:cs="Arial"/>
        </w:rPr>
        <w:t>IV.</w:t>
      </w:r>
      <w:r>
        <w:rPr>
          <w:rFonts w:cs="Arial"/>
        </w:rPr>
        <w:t xml:space="preserve"> </w:t>
      </w:r>
      <w:r w:rsidRPr="00AE78DE">
        <w:rPr>
          <w:rFonts w:cs="Arial"/>
        </w:rPr>
        <w:t>Die Kosten, bestehend in einer Staatsgebühr von</w:t>
      </w:r>
      <w:r>
        <w:rPr>
          <w:rFonts w:cs="Arial"/>
        </w:rPr>
        <w:t xml:space="preserve"> </w:t>
      </w:r>
      <w:r w:rsidRPr="00AE78DE">
        <w:rPr>
          <w:rFonts w:cs="Arial"/>
        </w:rPr>
        <w:t>Fr. 40, sowie den Ausfertigungs</w:t>
      </w:r>
      <w:r>
        <w:rPr>
          <w:rFonts w:cs="Arial"/>
        </w:rPr>
        <w:t>-</w:t>
      </w:r>
      <w:r w:rsidRPr="00AE78DE">
        <w:rPr>
          <w:rFonts w:cs="Arial"/>
        </w:rPr>
        <w:t xml:space="preserve"> und Stempelgebühren, sind</w:t>
      </w:r>
      <w:r>
        <w:rPr>
          <w:rFonts w:cs="Arial"/>
        </w:rPr>
        <w:t xml:space="preserve"> </w:t>
      </w:r>
      <w:r w:rsidRPr="00AE78DE">
        <w:rPr>
          <w:rFonts w:cs="Arial"/>
        </w:rPr>
        <w:t>vom Gesuchsteller zu beziehen.</w:t>
      </w:r>
    </w:p>
    <w:p w:rsidR="00151156" w:rsidRDefault="00151156" w:rsidP="00151156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V.</w:t>
      </w:r>
      <w:r>
        <w:rPr>
          <w:rFonts w:cs="Arial"/>
        </w:rPr>
        <w:t xml:space="preserve"> </w:t>
      </w:r>
      <w:r w:rsidRPr="00AE78DE">
        <w:rPr>
          <w:rFonts w:cs="Arial"/>
        </w:rPr>
        <w:t>Mitteilung an den Gesuchsteller unter Rückschluß von</w:t>
      </w:r>
      <w:r>
        <w:rPr>
          <w:rFonts w:cs="Arial"/>
        </w:rPr>
        <w:t xml:space="preserve"> </w:t>
      </w:r>
      <w:r w:rsidRPr="00AE78DE">
        <w:rPr>
          <w:rFonts w:cs="Arial"/>
        </w:rPr>
        <w:t>acht Beilagen, das Zivilstandsamt Zürich, Abteilung Ehen, das</w:t>
      </w:r>
      <w:r>
        <w:rPr>
          <w:rFonts w:cs="Arial"/>
        </w:rPr>
        <w:t xml:space="preserve"> </w:t>
      </w:r>
      <w:r w:rsidRPr="00AE78DE">
        <w:rPr>
          <w:rFonts w:cs="Arial"/>
        </w:rPr>
        <w:t>Polizeiamt der Stadt Zürich, die Fremdenpolizei des Kantons</w:t>
      </w:r>
      <w:r>
        <w:rPr>
          <w:rFonts w:cs="Arial"/>
        </w:rPr>
        <w:t xml:space="preserve"> </w:t>
      </w:r>
      <w:r w:rsidRPr="00AE78DE">
        <w:rPr>
          <w:rFonts w:cs="Arial"/>
        </w:rPr>
        <w:t>Zürich und die Direktion des Innern.</w:t>
      </w:r>
    </w:p>
    <w:p w:rsidR="00151156" w:rsidRDefault="00151156" w:rsidP="00151156">
      <w:pPr>
        <w:pStyle w:val="00Vorgabetext"/>
        <w:keepNext/>
        <w:keepLines/>
        <w:rPr>
          <w:rFonts w:cs="Arial"/>
        </w:rPr>
      </w:pPr>
    </w:p>
    <w:p w:rsidR="00151156" w:rsidRDefault="00151156" w:rsidP="00151156">
      <w:pPr>
        <w:pStyle w:val="00Vorgabetext"/>
        <w:keepNext/>
        <w:keepLines/>
        <w:rPr>
          <w:rFonts w:cs="Arial"/>
        </w:rPr>
      </w:pPr>
    </w:p>
    <w:p w:rsidR="00BE768B" w:rsidRDefault="00151156" w:rsidP="00151156">
      <w:pPr>
        <w:pStyle w:val="00Vorgabetext"/>
        <w:keepNext/>
        <w:keepLines/>
      </w:pPr>
      <w:r>
        <w:rPr>
          <w:rFonts w:cs="Arial"/>
        </w:rPr>
        <w:t>[</w:t>
      </w:r>
      <w:r w:rsidRPr="00151156">
        <w:rPr>
          <w:rFonts w:cs="Arial"/>
          <w:i/>
        </w:rPr>
        <w:t>Transkript: OCR (Überarbeitung: Team TKR)/11.08.2017</w:t>
      </w:r>
      <w:bookmarkStart w:id="1" w:name="_GoBack"/>
      <w:r w:rsidRPr="00151156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1156" w:rsidRDefault="00151156">
      <w:r>
        <w:separator/>
      </w:r>
    </w:p>
    <w:p w:rsidR="00151156" w:rsidRDefault="00151156"/>
    <w:p w:rsidR="00151156" w:rsidRDefault="00151156"/>
  </w:endnote>
  <w:endnote w:type="continuationSeparator" w:id="0">
    <w:p w:rsidR="00151156" w:rsidRDefault="00151156">
      <w:r>
        <w:continuationSeparator/>
      </w:r>
    </w:p>
    <w:p w:rsidR="00151156" w:rsidRDefault="00151156"/>
    <w:p w:rsidR="00151156" w:rsidRDefault="001511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1156" w:rsidRDefault="00151156">
      <w:r>
        <w:separator/>
      </w:r>
    </w:p>
    <w:p w:rsidR="00151156" w:rsidRDefault="00151156"/>
    <w:p w:rsidR="00151156" w:rsidRDefault="00151156"/>
  </w:footnote>
  <w:footnote w:type="continuationSeparator" w:id="0">
    <w:p w:rsidR="00151156" w:rsidRDefault="00151156">
      <w:r>
        <w:continuationSeparator/>
      </w:r>
    </w:p>
    <w:p w:rsidR="00151156" w:rsidRDefault="00151156"/>
    <w:p w:rsidR="00151156" w:rsidRDefault="0015115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151156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151156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156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1156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A710BA5A-ECDF-42E7-8878-CCD0D1D52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11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E0D64-C409-4598-AF15-DFB07910A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325</Words>
  <Characters>2078</Characters>
  <Application>Microsoft Office Word</Application>
  <DocSecurity>0</DocSecurity>
  <PresentationFormat/>
  <Lines>230</Lines>
  <Paragraphs>218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2185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Eheschließung (Kautionsehe).</dc:subject>
  <dc:creator>Staatsarchiv des Kantons Zürich</dc:creator>
  <cp:lastModifiedBy>Mirjam Stadler</cp:lastModifiedBy>
  <cp:revision>1</cp:revision>
  <cp:lastPrinted>2012-06-15T14:37:00Z</cp:lastPrinted>
  <dcterms:created xsi:type="dcterms:W3CDTF">2017-08-11T07:43:00Z</dcterms:created>
  <dcterms:modified xsi:type="dcterms:W3CDTF">2017-08-11T07:43:00Z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