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C5B72" w:rsidP="00931B1F">
            <w:pPr>
              <w:pStyle w:val="70SignaturX"/>
            </w:pPr>
            <w:r>
              <w:t>StAZH MM 3.68 RRB 1944/0343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C5B7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C5B72" w:rsidP="00931B1F">
            <w:pPr>
              <w:pStyle w:val="71DatumX"/>
            </w:pPr>
            <w:r>
              <w:t>17.02.1944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C5B72" w:rsidP="00931B1F">
            <w:pPr>
              <w:pStyle w:val="00Vorgabetext"/>
            </w:pPr>
            <w:r>
              <w:t>140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C5B72" w:rsidRPr="00AE78DE" w:rsidRDefault="007C5B72" w:rsidP="007C5B7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C5B72">
        <w:rPr>
          <w:i/>
        </w:rPr>
        <w:t>p. 140</w:t>
      </w:r>
      <w:r w:rsidRPr="007C5B72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Mit Eingabe vom 5. Februar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1944 ersucht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iur. Hermann Meyer, Amtsvormund des Bezirkes Arlesheim, in Muttenz, den Regierungsrat, er möchte</w:t>
      </w:r>
      <w:r>
        <w:rPr>
          <w:rFonts w:cs="Arial"/>
        </w:rPr>
        <w:t xml:space="preserve"> </w:t>
      </w:r>
      <w:r w:rsidRPr="00AE78DE">
        <w:rPr>
          <w:rFonts w:cs="Arial"/>
        </w:rPr>
        <w:t>seinem Mündel Niklaus Daniel von Schenk, geboren in Basel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am 31. Juli 1939, von Dielsdorf, gestatten, inskünftig den Familiennamen </w:t>
      </w:r>
      <w:r>
        <w:rPr>
          <w:rFonts w:cs="Arial"/>
        </w:rPr>
        <w:t>„</w:t>
      </w:r>
      <w:r w:rsidRPr="00AE78DE">
        <w:rPr>
          <w:rFonts w:cs="Arial"/>
        </w:rPr>
        <w:t>Tobler</w:t>
      </w:r>
      <w:r>
        <w:rPr>
          <w:rFonts w:cs="Arial"/>
        </w:rPr>
        <w:t>“</w:t>
      </w:r>
      <w:r w:rsidRPr="00AE78DE">
        <w:rPr>
          <w:rFonts w:cs="Arial"/>
        </w:rPr>
        <w:t xml:space="preserve"> zu führen.</w:t>
      </w:r>
    </w:p>
    <w:p w:rsidR="007C5B72" w:rsidRPr="00AE78DE" w:rsidRDefault="007C5B72" w:rsidP="007C5B72">
      <w:pPr>
        <w:spacing w:before="60"/>
        <w:rPr>
          <w:rFonts w:cs="Arial"/>
        </w:rPr>
      </w:pPr>
      <w:r w:rsidRPr="00AE78DE">
        <w:rPr>
          <w:rFonts w:cs="Arial"/>
        </w:rPr>
        <w:t>Die außereheliche Mutter des Knaben habe sich am 23.</w:t>
      </w:r>
      <w:r>
        <w:rPr>
          <w:rFonts w:cs="Arial"/>
        </w:rPr>
        <w:t xml:space="preserve"> </w:t>
      </w:r>
      <w:r w:rsidRPr="00AE78DE">
        <w:rPr>
          <w:rFonts w:cs="Arial"/>
        </w:rPr>
        <w:t>Dezember 1940 mit August Tobler, von Thal, Kanton St. Gallen, wohnhaft in Reinach (Baselland) verheiratet. Der Knabe</w:t>
      </w:r>
      <w:r>
        <w:rPr>
          <w:rFonts w:cs="Arial"/>
        </w:rPr>
        <w:t xml:space="preserve"> </w:t>
      </w:r>
      <w:r w:rsidRPr="00AE78DE">
        <w:rPr>
          <w:rFonts w:cs="Arial"/>
        </w:rPr>
        <w:t>befinde sich seither bei seinem Stiefvater in sehr guter Pflege.</w:t>
      </w:r>
      <w:r>
        <w:rPr>
          <w:rFonts w:cs="Arial"/>
        </w:rPr>
        <w:t xml:space="preserve"> </w:t>
      </w:r>
      <w:r w:rsidRPr="00AE78DE">
        <w:rPr>
          <w:rFonts w:cs="Arial"/>
        </w:rPr>
        <w:t>Der Ehemann der Kindsmutter habe sich des Knaben stets angenommen wie der eigenen drei Kinder aus der früheren Ehe</w:t>
      </w:r>
      <w:r>
        <w:rPr>
          <w:rFonts w:cs="Arial"/>
        </w:rPr>
        <w:t xml:space="preserve"> </w:t>
      </w:r>
      <w:r w:rsidRPr="00AE78DE">
        <w:rPr>
          <w:rFonts w:cs="Arial"/>
        </w:rPr>
        <w:t>und des ehelichen Kindes der Eheleute Tobler</w:t>
      </w:r>
      <w:r>
        <w:rPr>
          <w:rFonts w:cs="Arial"/>
        </w:rPr>
        <w:t>-</w:t>
      </w:r>
      <w:r w:rsidRPr="00AE78DE">
        <w:rPr>
          <w:rFonts w:cs="Arial"/>
        </w:rPr>
        <w:t>von Schenk. Da</w:t>
      </w:r>
      <w:r>
        <w:rPr>
          <w:rFonts w:cs="Arial"/>
        </w:rPr>
        <w:t xml:space="preserve"> </w:t>
      </w:r>
      <w:r w:rsidRPr="00AE78DE">
        <w:rPr>
          <w:rFonts w:cs="Arial"/>
        </w:rPr>
        <w:t>das bisherige Verhältnis ein dauerndes sein werde, liege es im</w:t>
      </w:r>
      <w:r>
        <w:rPr>
          <w:rFonts w:cs="Arial"/>
        </w:rPr>
        <w:t xml:space="preserve"> </w:t>
      </w:r>
      <w:r w:rsidRPr="00AE78DE">
        <w:rPr>
          <w:rFonts w:cs="Arial"/>
        </w:rPr>
        <w:t>Interesse des Kindes, daß die Familienzugehörigkeit noch</w:t>
      </w:r>
      <w:r>
        <w:rPr>
          <w:rFonts w:cs="Arial"/>
        </w:rPr>
        <w:t xml:space="preserve"> </w:t>
      </w:r>
      <w:r w:rsidRPr="00AE78DE">
        <w:rPr>
          <w:rFonts w:cs="Arial"/>
        </w:rPr>
        <w:t>durch die Bewilligung zur Führung des gleichen Namens wie</w:t>
      </w:r>
      <w:r>
        <w:rPr>
          <w:rFonts w:cs="Arial"/>
        </w:rPr>
        <w:t xml:space="preserve"> </w:t>
      </w:r>
      <w:r w:rsidRPr="00AE78DE">
        <w:rPr>
          <w:rFonts w:cs="Arial"/>
        </w:rPr>
        <w:t>die übrigen Familienangehörigen gestärkt werde.</w:t>
      </w:r>
    </w:p>
    <w:p w:rsidR="007C5B72" w:rsidRDefault="007C5B72" w:rsidP="007C5B72">
      <w:pPr>
        <w:pStyle w:val="00Vorgabetext"/>
        <w:rPr>
          <w:rFonts w:cs="Arial"/>
        </w:rPr>
      </w:pPr>
      <w:r w:rsidRPr="00AE78DE">
        <w:rPr>
          <w:rFonts w:cs="Arial"/>
        </w:rPr>
        <w:t>Die Eheleute Tobler</w:t>
      </w:r>
      <w:r>
        <w:rPr>
          <w:rFonts w:cs="Arial"/>
        </w:rPr>
        <w:t>-</w:t>
      </w:r>
      <w:r w:rsidRPr="00AE78DE">
        <w:rPr>
          <w:rFonts w:cs="Arial"/>
        </w:rPr>
        <w:t>von Schenk erklären sich mit dem</w:t>
      </w:r>
      <w:r>
        <w:rPr>
          <w:rFonts w:cs="Arial"/>
        </w:rPr>
        <w:t xml:space="preserve"> </w:t>
      </w:r>
      <w:r w:rsidRPr="00AE78DE">
        <w:rPr>
          <w:rFonts w:cs="Arial"/>
        </w:rPr>
        <w:t>Gesuch einverstanden.</w:t>
      </w:r>
    </w:p>
    <w:p w:rsidR="007C5B72" w:rsidRPr="00AE78DE" w:rsidRDefault="007C5B72" w:rsidP="007C5B72">
      <w:pPr>
        <w:spacing w:before="60"/>
        <w:rPr>
          <w:rFonts w:cs="Arial"/>
        </w:rPr>
      </w:pPr>
      <w:r w:rsidRPr="00AE78DE">
        <w:rPr>
          <w:rFonts w:cs="Arial"/>
        </w:rPr>
        <w:t>B. Der Gemeinderat Dielsdorf befürwortet in seiner Vernehmlassung vom 11. Februar 1944 die Namensänderung.</w:t>
      </w:r>
    </w:p>
    <w:p w:rsidR="007C5B72" w:rsidRDefault="007C5B72" w:rsidP="007C5B72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AE78DE">
        <w:rPr>
          <w:rFonts w:cs="Arial"/>
        </w:rPr>
        <w:t>seine bisherige Praxis, sowie in Anwendung des Artikels 30 des</w:t>
      </w:r>
      <w:r>
        <w:rPr>
          <w:rFonts w:cs="Arial"/>
        </w:rPr>
        <w:t xml:space="preserve"> </w:t>
      </w:r>
      <w:r w:rsidRPr="00AE78DE">
        <w:rPr>
          <w:rFonts w:cs="Arial"/>
        </w:rPr>
        <w:t>schweizerischen Zivilgesetzbuches,</w:t>
      </w:r>
    </w:p>
    <w:p w:rsidR="007C5B72" w:rsidRDefault="007C5B72" w:rsidP="007C5B72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7C5B72" w:rsidRPr="00AE78DE" w:rsidRDefault="007C5B72" w:rsidP="007C5B72">
      <w:pPr>
        <w:tabs>
          <w:tab w:val="left" w:pos="760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Dem Niklaus Daniel von Schenk, geboren 1939, von</w:t>
      </w:r>
      <w:r>
        <w:rPr>
          <w:rFonts w:cs="Arial"/>
        </w:rPr>
        <w:t xml:space="preserve"> </w:t>
      </w:r>
      <w:r w:rsidRPr="00AE78DE">
        <w:rPr>
          <w:rFonts w:cs="Arial"/>
        </w:rPr>
        <w:t>Dielsdorf, in Reinach, wird die Abänderung seines bisherigen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Familiennamens in </w:t>
      </w:r>
      <w:r>
        <w:rPr>
          <w:rFonts w:cs="Arial"/>
        </w:rPr>
        <w:t>„</w:t>
      </w:r>
      <w:r w:rsidRPr="00AE78DE">
        <w:rPr>
          <w:rFonts w:cs="Arial"/>
        </w:rPr>
        <w:t>Tobler</w:t>
      </w:r>
      <w:r>
        <w:rPr>
          <w:rFonts w:cs="Arial"/>
        </w:rPr>
        <w:t>“</w:t>
      </w:r>
      <w:r w:rsidRPr="00AE78DE">
        <w:rPr>
          <w:rFonts w:cs="Arial"/>
        </w:rPr>
        <w:t xml:space="preserve"> bewilligt.</w:t>
      </w:r>
    </w:p>
    <w:p w:rsidR="007C5B72" w:rsidRPr="00AE78DE" w:rsidRDefault="007C5B72" w:rsidP="007C5B72">
      <w:pPr>
        <w:tabs>
          <w:tab w:val="left" w:pos="760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30, der Begutachtungsgebühr des Gemeinderates Dielsdorf</w:t>
      </w:r>
      <w:r>
        <w:rPr>
          <w:rFonts w:cs="Arial"/>
        </w:rPr>
        <w:t xml:space="preserve"> </w:t>
      </w:r>
      <w:r w:rsidRPr="00AE78DE">
        <w:rPr>
          <w:rFonts w:cs="Arial"/>
        </w:rPr>
        <w:t>von Fr. 3, den Veröffentlichungskosten, sowie den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Stempelgebühren, sind vom Gesuchsteller zu beziehen.</w:t>
      </w:r>
    </w:p>
    <w:p w:rsidR="007C5B72" w:rsidRDefault="007C5B72" w:rsidP="007C5B72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Veröffentlichung im Amtsblatt (Dispositiv I) und Mitteilung an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Hermann Meyer, Amtsvormund in Muttenz,</w:t>
      </w:r>
      <w:r>
        <w:rPr>
          <w:rFonts w:cs="Arial"/>
        </w:rPr>
        <w:t xml:space="preserve"> </w:t>
      </w:r>
      <w:r w:rsidRPr="00AE78DE">
        <w:rPr>
          <w:rFonts w:cs="Arial"/>
        </w:rPr>
        <w:t>unter Rückschluß von zwei Beilagen, den Gemeinderat Dielsdorf. die Zivilstandsämter Dielsdorf, Basel und Reinach, sowie</w:t>
      </w:r>
      <w:r>
        <w:rPr>
          <w:rFonts w:cs="Arial"/>
        </w:rPr>
        <w:t xml:space="preserve"> </w:t>
      </w:r>
      <w:r w:rsidRPr="00AE78DE">
        <w:rPr>
          <w:rFonts w:cs="Arial"/>
        </w:rPr>
        <w:t>an die Direktion des Innern.</w:t>
      </w:r>
    </w:p>
    <w:p w:rsidR="007C5B72" w:rsidRDefault="007C5B72" w:rsidP="007C5B72">
      <w:pPr>
        <w:pStyle w:val="00Vorgabetext"/>
        <w:keepNext/>
        <w:keepLines/>
        <w:rPr>
          <w:rFonts w:cs="Arial"/>
        </w:rPr>
      </w:pPr>
    </w:p>
    <w:p w:rsidR="007C5B72" w:rsidRDefault="007C5B72" w:rsidP="007C5B72">
      <w:pPr>
        <w:pStyle w:val="00Vorgabetext"/>
        <w:keepNext/>
        <w:keepLines/>
        <w:rPr>
          <w:rFonts w:cs="Arial"/>
        </w:rPr>
      </w:pPr>
    </w:p>
    <w:p w:rsidR="00BE768B" w:rsidRDefault="007C5B72" w:rsidP="007C5B72">
      <w:pPr>
        <w:pStyle w:val="00Vorgabetext"/>
        <w:keepNext/>
        <w:keepLines/>
      </w:pPr>
      <w:r>
        <w:rPr>
          <w:rFonts w:cs="Arial"/>
        </w:rPr>
        <w:t>[</w:t>
      </w:r>
      <w:r w:rsidRPr="007C5B72">
        <w:rPr>
          <w:rFonts w:cs="Arial"/>
          <w:i/>
        </w:rPr>
        <w:t>Transkript: OCR (Überarbeitung: Team TKR)/11.08.2017</w:t>
      </w:r>
      <w:bookmarkStart w:id="1" w:name="_GoBack"/>
      <w:r w:rsidRPr="007C5B7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B72" w:rsidRDefault="007C5B72">
      <w:r>
        <w:separator/>
      </w:r>
    </w:p>
    <w:p w:rsidR="007C5B72" w:rsidRDefault="007C5B72"/>
    <w:p w:rsidR="007C5B72" w:rsidRDefault="007C5B72"/>
  </w:endnote>
  <w:endnote w:type="continuationSeparator" w:id="0">
    <w:p w:rsidR="007C5B72" w:rsidRDefault="007C5B72">
      <w:r>
        <w:continuationSeparator/>
      </w:r>
    </w:p>
    <w:p w:rsidR="007C5B72" w:rsidRDefault="007C5B72"/>
    <w:p w:rsidR="007C5B72" w:rsidRDefault="007C5B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B72" w:rsidRDefault="007C5B72">
      <w:r>
        <w:separator/>
      </w:r>
    </w:p>
    <w:p w:rsidR="007C5B72" w:rsidRDefault="007C5B72"/>
    <w:p w:rsidR="007C5B72" w:rsidRDefault="007C5B72"/>
  </w:footnote>
  <w:footnote w:type="continuationSeparator" w:id="0">
    <w:p w:rsidR="007C5B72" w:rsidRDefault="007C5B72">
      <w:r>
        <w:continuationSeparator/>
      </w:r>
    </w:p>
    <w:p w:rsidR="007C5B72" w:rsidRDefault="007C5B72"/>
    <w:p w:rsidR="007C5B72" w:rsidRDefault="007C5B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C5B7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C5B7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7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C5B72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968C054-29E4-4C68-96AC-F5359B65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5B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FB449-A148-45B6-AA71-C0439C7DD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303</Words>
  <Characters>1791</Characters>
  <Application>Microsoft Office Word</Application>
  <DocSecurity>0</DocSecurity>
  <PresentationFormat/>
  <Lines>255</Lines>
  <Paragraphs>232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1862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2017-08-11T07:43:00Z</dcterms:created>
  <dcterms:modified xsi:type="dcterms:W3CDTF">2017-08-11T07:43:00Z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