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6655C7" w:rsidP="00931B1F">
            <w:pPr>
              <w:pStyle w:val="70SignaturX"/>
            </w:pPr>
            <w:r>
              <w:t>StAZH MM 3.68 RRB 1944/0345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6655C7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Namensänderung.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6655C7" w:rsidP="00931B1F">
            <w:pPr>
              <w:pStyle w:val="71DatumX"/>
            </w:pPr>
            <w:r>
              <w:t>17.02.1944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6655C7" w:rsidP="00931B1F">
            <w:pPr>
              <w:pStyle w:val="00Vorgabetext"/>
            </w:pPr>
            <w:r>
              <w:t>140–141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6655C7" w:rsidRPr="00AE78DE" w:rsidRDefault="006655C7" w:rsidP="006655C7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6655C7">
        <w:rPr>
          <w:i/>
        </w:rPr>
        <w:t>p. 140</w:t>
      </w:r>
      <w:r w:rsidRPr="006655C7">
        <w:t>]</w:t>
      </w:r>
      <w:r w:rsidRPr="00AE78DE">
        <w:rPr>
          <w:rFonts w:cs="Arial"/>
        </w:rPr>
        <w:t xml:space="preserve"> </w:t>
      </w:r>
      <w:r w:rsidRPr="00AE78DE">
        <w:rPr>
          <w:rFonts w:cs="Arial"/>
          <w:lang w:val="fr-FR" w:eastAsia="fr-FR" w:bidi="fr-FR"/>
        </w:rPr>
        <w:t xml:space="preserve">A. </w:t>
      </w:r>
      <w:r w:rsidRPr="00AE78DE">
        <w:rPr>
          <w:rFonts w:cs="Arial"/>
        </w:rPr>
        <w:t>Namens Hulda Vogel, geboren</w:t>
      </w:r>
      <w:r>
        <w:rPr>
          <w:rFonts w:cs="Arial"/>
        </w:rPr>
        <w:t xml:space="preserve"> </w:t>
      </w:r>
      <w:r w:rsidRPr="00AE78DE">
        <w:rPr>
          <w:rFonts w:cs="Arial"/>
        </w:rPr>
        <w:t>am 13. Januar 1922. von Stadel b. Niederglatt, in Zürich,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Kirchgasse 4. ersucht Rechtsanwalt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>iur. G. Corrodi, Lintheschergasse 10, den Regierungsrat, er möchte seiner Klientin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die Führung des weiteren Vornamens </w:t>
      </w:r>
      <w:r>
        <w:rPr>
          <w:rFonts w:cs="Arial"/>
        </w:rPr>
        <w:t>„</w:t>
      </w:r>
      <w:r w:rsidRPr="00AE78DE">
        <w:rPr>
          <w:rFonts w:cs="Arial"/>
        </w:rPr>
        <w:t>Rosemarie</w:t>
      </w:r>
      <w:r>
        <w:rPr>
          <w:rFonts w:cs="Arial"/>
        </w:rPr>
        <w:t>“</w:t>
      </w:r>
      <w:r w:rsidRPr="00AE78DE">
        <w:rPr>
          <w:rFonts w:cs="Arial"/>
        </w:rPr>
        <w:t xml:space="preserve"> gestatten.</w:t>
      </w:r>
    </w:p>
    <w:p w:rsidR="006655C7" w:rsidRPr="00AE78DE" w:rsidRDefault="006655C7" w:rsidP="006655C7">
      <w:pPr>
        <w:spacing w:before="60"/>
        <w:rPr>
          <w:rFonts w:cs="Arial"/>
        </w:rPr>
      </w:pPr>
      <w:r w:rsidRPr="00AE78DE">
        <w:rPr>
          <w:rFonts w:cs="Arial"/>
        </w:rPr>
        <w:t>Gemäß der bei den Akten liegenden Bestätigung der Eltern der Gesuchstellerin hätten diese die Tochter seit der</w:t>
      </w:r>
      <w:r>
        <w:rPr>
          <w:rFonts w:cs="Arial"/>
        </w:rPr>
        <w:t xml:space="preserve"> </w:t>
      </w:r>
      <w:r w:rsidRPr="00AE78DE">
        <w:rPr>
          <w:rFonts w:cs="Arial"/>
        </w:rPr>
        <w:t>Schulzeit Rosemarie genannt. Weil ihre Mutter ebenfalls den</w:t>
      </w:r>
      <w:r>
        <w:rPr>
          <w:rFonts w:cs="Arial"/>
        </w:rPr>
        <w:t xml:space="preserve"> </w:t>
      </w:r>
      <w:r w:rsidRPr="00AE78DE">
        <w:rPr>
          <w:rFonts w:cs="Arial"/>
        </w:rPr>
        <w:t>Vornamen Hulda trug, seien öfters Verwechslungen entstanden. Der Name Hulda komme demzufolge bei der Gesuchstellerin nur noch in amtlichen Angelegenheiten in Erscheinung.</w:t>
      </w:r>
      <w:r>
        <w:rPr>
          <w:rFonts w:cs="Arial"/>
        </w:rPr>
        <w:t xml:space="preserve"> </w:t>
      </w:r>
      <w:r w:rsidRPr="00AE78DE">
        <w:rPr>
          <w:rFonts w:cs="Arial"/>
        </w:rPr>
        <w:t>Die Gesuchstellerin habe sich an der Weihnacht 1943 verlobt.</w:t>
      </w:r>
      <w:r>
        <w:rPr>
          <w:rFonts w:cs="Arial"/>
        </w:rPr>
        <w:t xml:space="preserve"> </w:t>
      </w:r>
      <w:r w:rsidRPr="00AE78DE">
        <w:rPr>
          <w:rFonts w:cs="Arial"/>
        </w:rPr>
        <w:t>Die Verlobungsanzeigen lauten ebenfalls auf den Namen Rosemarie, da sowohl der Bräutigam als die Bekannten die Braut</w:t>
      </w:r>
      <w:r>
        <w:rPr>
          <w:rFonts w:cs="Arial"/>
        </w:rPr>
        <w:t xml:space="preserve"> </w:t>
      </w:r>
      <w:r w:rsidRPr="00AE78DE">
        <w:rPr>
          <w:rFonts w:cs="Arial"/>
        </w:rPr>
        <w:t>nur unter diesem Namen kennen.</w:t>
      </w:r>
    </w:p>
    <w:p w:rsidR="006655C7" w:rsidRPr="00AE78DE" w:rsidRDefault="006655C7" w:rsidP="006655C7">
      <w:pPr>
        <w:spacing w:before="60"/>
        <w:rPr>
          <w:rFonts w:cs="Arial"/>
        </w:rPr>
      </w:pPr>
      <w:r w:rsidRPr="00AE78DE">
        <w:rPr>
          <w:rFonts w:cs="Arial"/>
        </w:rPr>
        <w:t>B. Der Gemeinderat Stadel und der Stadtrat Zürich erheben in ihren Vernehmlassungen vom 24. Januar und 4.</w:t>
      </w:r>
      <w:r>
        <w:rPr>
          <w:rFonts w:cs="Arial"/>
        </w:rPr>
        <w:t xml:space="preserve"> </w:t>
      </w:r>
      <w:r w:rsidRPr="00AE78DE">
        <w:rPr>
          <w:rFonts w:cs="Arial"/>
        </w:rPr>
        <w:t>Februar 1944 gegen die Vornamensvermehrung keine Einwendungen.</w:t>
      </w:r>
    </w:p>
    <w:p w:rsidR="006655C7" w:rsidRDefault="006655C7" w:rsidP="006655C7">
      <w:pPr>
        <w:spacing w:before="60"/>
        <w:rPr>
          <w:rFonts w:cs="Arial"/>
        </w:rPr>
      </w:pPr>
      <w:r w:rsidRPr="00AE78DE">
        <w:rPr>
          <w:rFonts w:cs="Arial"/>
        </w:rPr>
        <w:t>Auf Antrag der Direktion des Innern, sowie in Anwendung</w:t>
      </w:r>
      <w:r>
        <w:rPr>
          <w:rFonts w:cs="Arial"/>
        </w:rPr>
        <w:t xml:space="preserve"> </w:t>
      </w:r>
      <w:r w:rsidRPr="00AE78DE">
        <w:rPr>
          <w:rFonts w:cs="Arial"/>
        </w:rPr>
        <w:t>des Artikels 30 des schweizerischen Zivilgesetzbuches,</w:t>
      </w:r>
    </w:p>
    <w:p w:rsidR="006655C7" w:rsidRDefault="006655C7" w:rsidP="006655C7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6655C7" w:rsidRPr="00AE78DE" w:rsidRDefault="006655C7" w:rsidP="006655C7">
      <w:pPr>
        <w:tabs>
          <w:tab w:val="left" w:pos="720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Der Hulda Vogel, geboren 1922, von Stadel b. Niederglatt, in Zürich, wird bewilligt, neben dem Vornamen Hulda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noch den weiteren Vornamen </w:t>
      </w:r>
      <w:r>
        <w:rPr>
          <w:rFonts w:cs="Arial"/>
        </w:rPr>
        <w:t>„</w:t>
      </w:r>
      <w:r w:rsidRPr="00AE78DE">
        <w:rPr>
          <w:rFonts w:cs="Arial"/>
        </w:rPr>
        <w:t>Rosemarie</w:t>
      </w:r>
      <w:r>
        <w:rPr>
          <w:rFonts w:cs="Arial"/>
        </w:rPr>
        <w:t>“</w:t>
      </w:r>
      <w:r w:rsidRPr="00AE78DE">
        <w:rPr>
          <w:rFonts w:cs="Arial"/>
        </w:rPr>
        <w:t xml:space="preserve"> zu führen.</w:t>
      </w:r>
    </w:p>
    <w:p w:rsidR="006655C7" w:rsidRPr="00AE78DE" w:rsidRDefault="006655C7" w:rsidP="006655C7">
      <w:pPr>
        <w:tabs>
          <w:tab w:val="left" w:pos="754"/>
        </w:tabs>
        <w:spacing w:before="60"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AE78DE">
        <w:rPr>
          <w:rFonts w:cs="Arial"/>
        </w:rPr>
        <w:t>Fr. 45, der Begutachtungsgebühr des Gemeinderates Stadel</w:t>
      </w:r>
      <w:r>
        <w:rPr>
          <w:rFonts w:cs="Arial"/>
        </w:rPr>
        <w:t xml:space="preserve"> // [</w:t>
      </w:r>
      <w:r w:rsidRPr="006655C7">
        <w:rPr>
          <w:rFonts w:cs="Arial"/>
          <w:i/>
        </w:rPr>
        <w:t>p. 141</w:t>
      </w:r>
      <w:r w:rsidRPr="006655C7">
        <w:rPr>
          <w:rFonts w:cs="Arial"/>
        </w:rPr>
        <w:t>]</w:t>
      </w:r>
      <w:r>
        <w:rPr>
          <w:rFonts w:cs="Arial"/>
        </w:rPr>
        <w:t xml:space="preserve"> </w:t>
      </w:r>
      <w:r w:rsidRPr="00AE78DE">
        <w:rPr>
          <w:rFonts w:cs="Arial"/>
        </w:rPr>
        <w:t>von Fr. 10 und derjenigen des Stadtrates Zürich von Fr. 15,</w:t>
      </w:r>
      <w:r>
        <w:rPr>
          <w:rFonts w:cs="Arial"/>
        </w:rPr>
        <w:t xml:space="preserve"> </w:t>
      </w:r>
      <w:r w:rsidRPr="00AE78DE">
        <w:rPr>
          <w:rFonts w:cs="Arial"/>
        </w:rPr>
        <w:t>sowie den Ausfertigungs</w:t>
      </w:r>
      <w:r>
        <w:rPr>
          <w:rFonts w:cs="Arial"/>
        </w:rPr>
        <w:t>-</w:t>
      </w:r>
      <w:r w:rsidRPr="00AE78DE">
        <w:rPr>
          <w:rFonts w:cs="Arial"/>
        </w:rPr>
        <w:t xml:space="preserve"> und Stempel</w:t>
      </w:r>
      <w:r>
        <w:rPr>
          <w:rFonts w:cs="Arial"/>
        </w:rPr>
        <w:t>gebühr</w:t>
      </w:r>
      <w:r w:rsidRPr="00AE78DE">
        <w:rPr>
          <w:rFonts w:cs="Arial"/>
        </w:rPr>
        <w:t>en, sind von der</w:t>
      </w:r>
      <w:r>
        <w:rPr>
          <w:rFonts w:cs="Arial"/>
        </w:rPr>
        <w:t xml:space="preserve"> </w:t>
      </w:r>
      <w:r w:rsidRPr="00AE78DE">
        <w:rPr>
          <w:rFonts w:cs="Arial"/>
        </w:rPr>
        <w:t>Gesuchstellerin zu bezahlen.</w:t>
      </w:r>
    </w:p>
    <w:p w:rsidR="006655C7" w:rsidRDefault="006655C7" w:rsidP="006655C7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III.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Mitteilung an Rechtsanwalt </w:t>
      </w:r>
      <w:r w:rsidRPr="00AE78DE">
        <w:rPr>
          <w:rFonts w:cs="Arial"/>
          <w:lang w:val="fr-FR" w:eastAsia="fr-FR" w:bidi="fr-FR"/>
        </w:rPr>
        <w:t xml:space="preserve">Dr. G. </w:t>
      </w:r>
      <w:r w:rsidRPr="00AE78DE">
        <w:rPr>
          <w:rFonts w:cs="Arial"/>
        </w:rPr>
        <w:t>Corrodi, Zürich,</w:t>
      </w:r>
      <w:r>
        <w:rPr>
          <w:rFonts w:cs="Arial"/>
        </w:rPr>
        <w:t xml:space="preserve"> </w:t>
      </w:r>
      <w:r w:rsidRPr="00AE78DE">
        <w:rPr>
          <w:rFonts w:cs="Arial"/>
        </w:rPr>
        <w:t>den Gemeinderat Stadel, den Stadtrat Zürich, die Zivilstands</w:t>
      </w:r>
      <w:r>
        <w:rPr>
          <w:rFonts w:cs="Arial"/>
        </w:rPr>
        <w:t>ä</w:t>
      </w:r>
      <w:r w:rsidRPr="00AE78DE">
        <w:rPr>
          <w:rFonts w:cs="Arial"/>
        </w:rPr>
        <w:t>mter Stadel und Zürich, sowie an die Direktion des Innern.</w:t>
      </w:r>
    </w:p>
    <w:p w:rsidR="006655C7" w:rsidRDefault="006655C7" w:rsidP="006655C7">
      <w:pPr>
        <w:pStyle w:val="00Vorgabetext"/>
        <w:keepNext/>
        <w:keepLines/>
        <w:rPr>
          <w:rFonts w:cs="Arial"/>
        </w:rPr>
      </w:pPr>
    </w:p>
    <w:p w:rsidR="006655C7" w:rsidRDefault="006655C7" w:rsidP="006655C7">
      <w:pPr>
        <w:pStyle w:val="00Vorgabetext"/>
        <w:keepNext/>
        <w:keepLines/>
        <w:rPr>
          <w:rFonts w:cs="Arial"/>
        </w:rPr>
      </w:pPr>
    </w:p>
    <w:p w:rsidR="00BE768B" w:rsidRDefault="006655C7" w:rsidP="006655C7">
      <w:pPr>
        <w:pStyle w:val="00Vorgabetext"/>
        <w:keepNext/>
        <w:keepLines/>
      </w:pPr>
      <w:r>
        <w:rPr>
          <w:rFonts w:cs="Arial"/>
        </w:rPr>
        <w:t>[</w:t>
      </w:r>
      <w:r w:rsidRPr="006655C7">
        <w:rPr>
          <w:rFonts w:cs="Arial"/>
          <w:i/>
        </w:rPr>
        <w:t>Transkript: OCR (Überarbeitung: Team TKR)/11.08.2017</w:t>
      </w:r>
      <w:bookmarkStart w:id="1" w:name="_GoBack"/>
      <w:r w:rsidRPr="006655C7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55C7" w:rsidRDefault="006655C7">
      <w:r>
        <w:separator/>
      </w:r>
    </w:p>
    <w:p w:rsidR="006655C7" w:rsidRDefault="006655C7"/>
    <w:p w:rsidR="006655C7" w:rsidRDefault="006655C7"/>
  </w:endnote>
  <w:endnote w:type="continuationSeparator" w:id="0">
    <w:p w:rsidR="006655C7" w:rsidRDefault="006655C7">
      <w:r>
        <w:continuationSeparator/>
      </w:r>
    </w:p>
    <w:p w:rsidR="006655C7" w:rsidRDefault="006655C7"/>
    <w:p w:rsidR="006655C7" w:rsidRDefault="006655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55C7" w:rsidRDefault="006655C7">
      <w:r>
        <w:separator/>
      </w:r>
    </w:p>
    <w:p w:rsidR="006655C7" w:rsidRDefault="006655C7"/>
    <w:p w:rsidR="006655C7" w:rsidRDefault="006655C7"/>
  </w:footnote>
  <w:footnote w:type="continuationSeparator" w:id="0">
    <w:p w:rsidR="006655C7" w:rsidRDefault="006655C7">
      <w:r>
        <w:continuationSeparator/>
      </w:r>
    </w:p>
    <w:p w:rsidR="006655C7" w:rsidRDefault="006655C7"/>
    <w:p w:rsidR="006655C7" w:rsidRDefault="006655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6655C7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6655C7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5C7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655C7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18636BA-F4F5-4670-A7AE-F23011B3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655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7D7E8-1A09-4FED-AFB2-AE9E185A6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280</Words>
  <Characters>1617</Characters>
  <Application>Microsoft Office Word</Application>
  <DocSecurity>0</DocSecurity>
  <PresentationFormat/>
  <Lines>202</Lines>
  <Paragraphs>189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1708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Namensänderung.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2017-08-11T07:43:00Z</dcterms:created>
  <dcterms:modified xsi:type="dcterms:W3CDTF">2017-08-11T07:43:00Z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