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14AAC" w:rsidP="00931B1F">
            <w:pPr>
              <w:pStyle w:val="70SignaturX"/>
            </w:pPr>
            <w:r>
              <w:t>StAZH MM 3.68 RRB 1944/0395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14AA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Direktion des Innern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14AAC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14AAC" w:rsidP="00931B1F">
            <w:pPr>
              <w:pStyle w:val="00Vorgabetext"/>
            </w:pPr>
            <w:r>
              <w:t>165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14AAC" w:rsidRPr="00AE78DE" w:rsidRDefault="00714AAC" w:rsidP="00714AA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14AAC">
        <w:rPr>
          <w:i/>
        </w:rPr>
        <w:t>p. 165</w:t>
      </w:r>
      <w:r w:rsidRPr="00714AAC">
        <w:t>]</w:t>
      </w:r>
      <w:r w:rsidRPr="00AE78DE">
        <w:rPr>
          <w:rFonts w:cs="Arial"/>
        </w:rPr>
        <w:t xml:space="preserve"> Adolf Bühler, Beamter für das Gemeinderechnungswesen bei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Innern, sucht mit Zuschrift vom 28. Januar 1944 um Entlassung</w:t>
      </w:r>
      <w:r>
        <w:rPr>
          <w:rFonts w:cs="Arial"/>
        </w:rPr>
        <w:t xml:space="preserve"> </w:t>
      </w:r>
      <w:r w:rsidRPr="00AE78DE">
        <w:rPr>
          <w:rFonts w:cs="Arial"/>
        </w:rPr>
        <w:t>aus dem Staatsdienst auf 1. April 1944 nach, da er auf diesen</w:t>
      </w:r>
      <w:r>
        <w:rPr>
          <w:rFonts w:cs="Arial"/>
        </w:rPr>
        <w:t xml:space="preserve"> </w:t>
      </w:r>
      <w:r w:rsidRPr="00AE78DE">
        <w:rPr>
          <w:rFonts w:cs="Arial"/>
        </w:rPr>
        <w:t>Zeitpunkt zum Gemeinderatsschreiber und Zivilstandsbeamten</w:t>
      </w:r>
      <w:r>
        <w:rPr>
          <w:rFonts w:cs="Arial"/>
        </w:rPr>
        <w:t xml:space="preserve"> </w:t>
      </w:r>
      <w:r w:rsidRPr="00AE78DE">
        <w:rPr>
          <w:rFonts w:cs="Arial"/>
        </w:rPr>
        <w:t>von Dübendorf gewählt worden sei. In einer mündlichen Besprechung hat Bühler sich mit der Entlassung auf den 1. Mai</w:t>
      </w:r>
      <w:r>
        <w:rPr>
          <w:rFonts w:cs="Arial"/>
        </w:rPr>
        <w:t xml:space="preserve"> </w:t>
      </w:r>
      <w:r w:rsidRPr="00AE78DE">
        <w:rPr>
          <w:rFonts w:cs="Arial"/>
        </w:rPr>
        <w:t>1944 einverstanden erklärt. Dem Gesuch kann in diesem Sinne</w:t>
      </w:r>
      <w:r>
        <w:rPr>
          <w:rFonts w:cs="Arial"/>
        </w:rPr>
        <w:t xml:space="preserve"> </w:t>
      </w:r>
      <w:r w:rsidRPr="00AE78DE">
        <w:rPr>
          <w:rFonts w:cs="Arial"/>
        </w:rPr>
        <w:t>entsprochen werden.</w:t>
      </w:r>
    </w:p>
    <w:p w:rsidR="00714AAC" w:rsidRDefault="00714AAC" w:rsidP="00714AAC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714AAC" w:rsidRDefault="00714AAC" w:rsidP="00714AA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714AAC" w:rsidRPr="00AE78DE" w:rsidRDefault="00714AAC" w:rsidP="00714AAC">
      <w:pPr>
        <w:tabs>
          <w:tab w:val="left" w:pos="73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Adolf Bühler, Beamter für das Gemeinderechnungswesen, wird unter Verdankung der dem Staate geleisteten</w:t>
      </w:r>
      <w:r>
        <w:rPr>
          <w:rFonts w:cs="Arial"/>
        </w:rPr>
        <w:t xml:space="preserve"> </w:t>
      </w:r>
      <w:r w:rsidRPr="00AE78DE">
        <w:rPr>
          <w:rFonts w:cs="Arial"/>
        </w:rPr>
        <w:t>Dienste auf Ende April 1944 aus dem Staatsdienst entlassen.</w:t>
      </w:r>
    </w:p>
    <w:p w:rsidR="00714AAC" w:rsidRDefault="00714AAC" w:rsidP="00714AA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Adolf Bühler (im Dispositiv), sowie an</w:t>
      </w:r>
      <w:r>
        <w:rPr>
          <w:rFonts w:cs="Arial"/>
        </w:rPr>
        <w:t xml:space="preserve"> </w:t>
      </w:r>
      <w:r w:rsidRPr="00AE78DE">
        <w:rPr>
          <w:rFonts w:cs="Arial"/>
        </w:rPr>
        <w:t>die Direktionen der Finanzen und des Innern.</w:t>
      </w:r>
    </w:p>
    <w:p w:rsidR="00714AAC" w:rsidRDefault="00714AAC" w:rsidP="00714AAC">
      <w:pPr>
        <w:pStyle w:val="00Vorgabetext"/>
        <w:keepNext/>
        <w:keepLines/>
        <w:rPr>
          <w:rFonts w:cs="Arial"/>
        </w:rPr>
      </w:pPr>
    </w:p>
    <w:p w:rsidR="00714AAC" w:rsidRDefault="00714AAC" w:rsidP="00714AAC">
      <w:pPr>
        <w:pStyle w:val="00Vorgabetext"/>
        <w:keepNext/>
        <w:keepLines/>
        <w:rPr>
          <w:rFonts w:cs="Arial"/>
        </w:rPr>
      </w:pPr>
    </w:p>
    <w:p w:rsidR="00BE768B" w:rsidRDefault="00714AAC" w:rsidP="00714AAC">
      <w:pPr>
        <w:pStyle w:val="00Vorgabetext"/>
        <w:keepNext/>
        <w:keepLines/>
      </w:pPr>
      <w:r>
        <w:rPr>
          <w:rFonts w:cs="Arial"/>
        </w:rPr>
        <w:t>[</w:t>
      </w:r>
      <w:r w:rsidRPr="00714AAC">
        <w:rPr>
          <w:rFonts w:cs="Arial"/>
          <w:i/>
        </w:rPr>
        <w:t>Transkript: OCR (Überarbeitung: Team TKR)/11.08.2017</w:t>
      </w:r>
      <w:bookmarkStart w:id="1" w:name="_GoBack"/>
      <w:r w:rsidRPr="00714AA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AAC" w:rsidRDefault="00714AAC">
      <w:r>
        <w:separator/>
      </w:r>
    </w:p>
    <w:p w:rsidR="00714AAC" w:rsidRDefault="00714AAC"/>
    <w:p w:rsidR="00714AAC" w:rsidRDefault="00714AAC"/>
  </w:endnote>
  <w:endnote w:type="continuationSeparator" w:id="0">
    <w:p w:rsidR="00714AAC" w:rsidRDefault="00714AAC">
      <w:r>
        <w:continuationSeparator/>
      </w:r>
    </w:p>
    <w:p w:rsidR="00714AAC" w:rsidRDefault="00714AAC"/>
    <w:p w:rsidR="00714AAC" w:rsidRDefault="00714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AAC" w:rsidRDefault="00714AAC">
      <w:r>
        <w:separator/>
      </w:r>
    </w:p>
    <w:p w:rsidR="00714AAC" w:rsidRDefault="00714AAC"/>
    <w:p w:rsidR="00714AAC" w:rsidRDefault="00714AAC"/>
  </w:footnote>
  <w:footnote w:type="continuationSeparator" w:id="0">
    <w:p w:rsidR="00714AAC" w:rsidRDefault="00714AAC">
      <w:r>
        <w:continuationSeparator/>
      </w:r>
    </w:p>
    <w:p w:rsidR="00714AAC" w:rsidRDefault="00714AAC"/>
    <w:p w:rsidR="00714AAC" w:rsidRDefault="00714A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14AA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14AA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A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14AAC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473CF40-6D33-4F65-9C59-FC04D8C7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6517-FFB8-4AAB-A595-7CE59C44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144</Words>
  <Characters>816</Characters>
  <Application>Microsoft Office Word</Application>
  <DocSecurity>0</DocSecurity>
  <PresentationFormat/>
  <Lines>90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Direktion des Innern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2017-08-11T07:44:00Z</dcterms:created>
  <dcterms:modified xsi:type="dcterms:W3CDTF">2017-08-11T07:44:00Z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