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214F3" w:rsidP="00931B1F">
            <w:pPr>
              <w:pStyle w:val="70SignaturX"/>
            </w:pPr>
            <w:r>
              <w:t>StAZH MM 3.68 RRB 1944/0402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214F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Eheschließung (Kautionsehe).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214F3" w:rsidP="00931B1F">
            <w:pPr>
              <w:pStyle w:val="71DatumX"/>
            </w:pPr>
            <w:r>
              <w:t>24.02.1944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214F3" w:rsidP="00931B1F">
            <w:pPr>
              <w:pStyle w:val="00Vorgabetext"/>
            </w:pPr>
            <w:r>
              <w:t>167</w:t>
            </w:r>
          </w:p>
        </w:tc>
      </w:tr>
    </w:tbl>
    <w:p w:rsidR="00616641" w:rsidRDefault="00616641" w:rsidP="0077655B">
      <w:pPr>
        <w:pStyle w:val="00Vorgabetext"/>
        <w:spacing w:before="0" w:after="60"/>
      </w:pPr>
    </w:p>
    <w:p w:rsidR="00E214F3" w:rsidRPr="00AE78DE" w:rsidRDefault="00E214F3" w:rsidP="00E214F3">
      <w:pPr>
        <w:spacing w:before="60"/>
        <w:rPr>
          <w:rFonts w:cs="Arial"/>
        </w:rPr>
      </w:pPr>
      <w:bookmarkStart w:id="0" w:name="ContentText"/>
      <w:bookmarkEnd w:id="0"/>
      <w:r>
        <w:t>[</w:t>
      </w:r>
      <w:r w:rsidRPr="00E214F3">
        <w:rPr>
          <w:i/>
        </w:rPr>
        <w:t>p. 167</w:t>
      </w:r>
      <w:r w:rsidRPr="00E214F3">
        <w:t>]</w:t>
      </w:r>
      <w:r w:rsidRPr="00AE78DE">
        <w:rPr>
          <w:rFonts w:cs="Arial"/>
        </w:rPr>
        <w:t xml:space="preserve"> </w:t>
      </w:r>
      <w:r w:rsidRPr="00AE78DE">
        <w:rPr>
          <w:rFonts w:cs="Arial"/>
          <w:lang w:val="fr-FR" w:eastAsia="fr-FR" w:bidi="fr-FR"/>
        </w:rPr>
        <w:t xml:space="preserve">A. </w:t>
      </w:r>
      <w:r w:rsidRPr="00AE78DE">
        <w:rPr>
          <w:rFonts w:cs="Arial"/>
        </w:rPr>
        <w:t>Mit Zuschrift vom</w:t>
      </w:r>
      <w:r>
        <w:rPr>
          <w:rFonts w:cs="Arial"/>
        </w:rPr>
        <w:t xml:space="preserve"> </w:t>
      </w:r>
      <w:r w:rsidRPr="00AE78DE">
        <w:rPr>
          <w:rFonts w:cs="Arial"/>
        </w:rPr>
        <w:t>19. Februar 1944 ersucht Hans Josef Knaus, Hilfsarbeiter,</w:t>
      </w:r>
      <w:r>
        <w:rPr>
          <w:rFonts w:cs="Arial"/>
        </w:rPr>
        <w:t xml:space="preserve"> </w:t>
      </w:r>
      <w:r w:rsidRPr="00AE78DE">
        <w:rPr>
          <w:rFonts w:cs="Arial"/>
        </w:rPr>
        <w:t>ledig, geboren 1922, deutscher Reichsangehöriger, in Niederuster, Seestraße 112, um Erteilung der Bewilligung zur Eheschließung mit Gertrud Hasler, geboren 1924, von Männedorf,</w:t>
      </w:r>
      <w:r>
        <w:rPr>
          <w:rFonts w:cs="Arial"/>
        </w:rPr>
        <w:t xml:space="preserve"> </w:t>
      </w:r>
      <w:r w:rsidRPr="00AE78DE">
        <w:rPr>
          <w:rFonts w:cs="Arial"/>
        </w:rPr>
        <w:t>in Niederuster.</w:t>
      </w:r>
    </w:p>
    <w:p w:rsidR="00E214F3" w:rsidRPr="00AE78DE" w:rsidRDefault="00E214F3" w:rsidP="00E214F3">
      <w:pPr>
        <w:spacing w:before="60"/>
        <w:rPr>
          <w:rFonts w:cs="Arial"/>
        </w:rPr>
      </w:pPr>
      <w:r w:rsidRPr="00AE78DE">
        <w:rPr>
          <w:rFonts w:cs="Arial"/>
        </w:rPr>
        <w:t>B. Der Gesuchsteller wohnt seit Geburt in der Schweiz.</w:t>
      </w:r>
      <w:r>
        <w:rPr>
          <w:rFonts w:cs="Arial"/>
        </w:rPr>
        <w:t xml:space="preserve"> </w:t>
      </w:r>
      <w:r w:rsidRPr="00AE78DE">
        <w:rPr>
          <w:rFonts w:cs="Arial"/>
        </w:rPr>
        <w:t>Er leistete dem im Jahre 1942 erhaltenen Aufgebot in den</w:t>
      </w:r>
      <w:r>
        <w:rPr>
          <w:rFonts w:cs="Arial"/>
        </w:rPr>
        <w:t xml:space="preserve"> </w:t>
      </w:r>
      <w:r w:rsidRPr="00AE78DE">
        <w:rPr>
          <w:rFonts w:cs="Arial"/>
        </w:rPr>
        <w:t>Kriegsdienst keine Folge, weshalb seine Ausweisschriften nicht</w:t>
      </w:r>
      <w:r>
        <w:rPr>
          <w:rFonts w:cs="Arial"/>
        </w:rPr>
        <w:t xml:space="preserve"> </w:t>
      </w:r>
      <w:r w:rsidRPr="00AE78DE">
        <w:rPr>
          <w:rFonts w:cs="Arial"/>
        </w:rPr>
        <w:t xml:space="preserve">mehr erneuert wurden. </w:t>
      </w:r>
      <w:r w:rsidRPr="00AE78DE">
        <w:rPr>
          <w:rFonts w:cs="Arial"/>
          <w:lang w:val="fr-FR" w:eastAsia="fr-FR" w:bidi="fr-FR"/>
        </w:rPr>
        <w:t xml:space="preserve">H. </w:t>
      </w:r>
      <w:r w:rsidRPr="00AE78DE">
        <w:rPr>
          <w:rFonts w:cs="Arial"/>
        </w:rPr>
        <w:t>J. Knaus wird in Uster toleriert und</w:t>
      </w:r>
      <w:r>
        <w:rPr>
          <w:rFonts w:cs="Arial"/>
        </w:rPr>
        <w:t xml:space="preserve"> </w:t>
      </w:r>
      <w:r w:rsidRPr="00AE78DE">
        <w:rPr>
          <w:rFonts w:cs="Arial"/>
        </w:rPr>
        <w:t>hat zur Äufnung der Toleranzkaution monatliche Ratenzahlungen zu leisten. Seinem Einbürgerungsgesuch wurde vorläufig</w:t>
      </w:r>
      <w:r>
        <w:rPr>
          <w:rFonts w:cs="Arial"/>
        </w:rPr>
        <w:t xml:space="preserve"> </w:t>
      </w:r>
      <w:r w:rsidRPr="00AE78DE">
        <w:rPr>
          <w:rFonts w:cs="Arial"/>
        </w:rPr>
        <w:t>nicht entsprochen. Da die Braut der Niederkunft entgegensieht, wünschen sich die Verlobten sobald als möglich zu verehelichen. Als Heiratskaution hat der Bräutigam bei der Direktion des Innern ein Sparheft Nr. 9442 der Bezirkssparkasse</w:t>
      </w:r>
      <w:r>
        <w:rPr>
          <w:rFonts w:cs="Arial"/>
        </w:rPr>
        <w:t xml:space="preserve"> </w:t>
      </w:r>
      <w:r w:rsidRPr="00AE78DE">
        <w:rPr>
          <w:rFonts w:cs="Arial"/>
        </w:rPr>
        <w:t>Uster zu Fr. 1000 hinterlegt und sich verpflichtet, die Kaution</w:t>
      </w:r>
      <w:r>
        <w:rPr>
          <w:rFonts w:cs="Arial"/>
        </w:rPr>
        <w:t xml:space="preserve"> </w:t>
      </w:r>
      <w:r w:rsidRPr="00AE78DE">
        <w:rPr>
          <w:rFonts w:cs="Arial"/>
        </w:rPr>
        <w:t>auf Fr. 4000 zu erhöhen.</w:t>
      </w:r>
    </w:p>
    <w:p w:rsidR="00E214F3" w:rsidRDefault="00E214F3" w:rsidP="00E214F3">
      <w:pPr>
        <w:spacing w:before="60"/>
        <w:rPr>
          <w:rFonts w:cs="Arial"/>
        </w:rPr>
      </w:pPr>
      <w:r w:rsidRPr="00AE78DE">
        <w:rPr>
          <w:rFonts w:cs="Arial"/>
        </w:rPr>
        <w:t>Auf Antrag der Direktion des Innern</w:t>
      </w:r>
    </w:p>
    <w:p w:rsidR="00E214F3" w:rsidRDefault="00E214F3" w:rsidP="00E214F3">
      <w:pPr>
        <w:spacing w:before="60"/>
        <w:jc w:val="center"/>
        <w:rPr>
          <w:rFonts w:cs="Arial"/>
        </w:rPr>
      </w:pPr>
      <w:r w:rsidRPr="00AE78DE">
        <w:rPr>
          <w:rFonts w:cs="Arial"/>
        </w:rPr>
        <w:t>beschließt der Regierungsrat:</w:t>
      </w:r>
    </w:p>
    <w:p w:rsidR="00E214F3" w:rsidRPr="00AE78DE" w:rsidRDefault="00E214F3" w:rsidP="00E214F3">
      <w:pPr>
        <w:tabs>
          <w:tab w:val="left" w:pos="742"/>
        </w:tabs>
        <w:spacing w:before="60"/>
        <w:rPr>
          <w:rFonts w:cs="Arial"/>
        </w:rPr>
      </w:pPr>
      <w:r w:rsidRPr="00AE78DE">
        <w:rPr>
          <w:rFonts w:cs="Arial"/>
        </w:rPr>
        <w:t>I.</w:t>
      </w:r>
      <w:r>
        <w:rPr>
          <w:rFonts w:cs="Arial"/>
        </w:rPr>
        <w:t xml:space="preserve"> </w:t>
      </w:r>
      <w:r w:rsidRPr="00AE78DE">
        <w:rPr>
          <w:rFonts w:cs="Arial"/>
        </w:rPr>
        <w:t>Das Zivilstandsamt Uster wird ermächtigt, die Trauung der Brautleute Knaus</w:t>
      </w:r>
      <w:r>
        <w:rPr>
          <w:rFonts w:cs="Arial"/>
        </w:rPr>
        <w:t>-</w:t>
      </w:r>
      <w:r w:rsidRPr="00AE78DE">
        <w:rPr>
          <w:rFonts w:cs="Arial"/>
        </w:rPr>
        <w:t>Hasler vorzunehmen, sofern im Verkündverfahren kein Einspruch erhoben wird.</w:t>
      </w:r>
    </w:p>
    <w:p w:rsidR="00E214F3" w:rsidRPr="00AE78DE" w:rsidRDefault="00E214F3" w:rsidP="00E214F3">
      <w:pPr>
        <w:tabs>
          <w:tab w:val="left" w:pos="764"/>
        </w:tabs>
        <w:spacing w:before="60"/>
        <w:rPr>
          <w:rFonts w:cs="Arial"/>
        </w:rPr>
      </w:pPr>
      <w:r w:rsidRPr="00AE78DE">
        <w:rPr>
          <w:rFonts w:cs="Arial"/>
        </w:rPr>
        <w:t>II.</w:t>
      </w:r>
      <w:r>
        <w:rPr>
          <w:rFonts w:cs="Arial"/>
        </w:rPr>
        <w:t xml:space="preserve"> </w:t>
      </w:r>
      <w:r w:rsidRPr="00AE78DE">
        <w:rPr>
          <w:rFonts w:cs="Arial"/>
        </w:rPr>
        <w:t>Die Trauungskaution ist durch monatliche Ratenzahlungen von Fr. 20 sowie durch Gutschrift der Zinsen auf Fr. 4000</w:t>
      </w:r>
      <w:r>
        <w:rPr>
          <w:rFonts w:cs="Arial"/>
        </w:rPr>
        <w:t xml:space="preserve"> </w:t>
      </w:r>
      <w:r w:rsidRPr="00AE78DE">
        <w:rPr>
          <w:rFonts w:cs="Arial"/>
        </w:rPr>
        <w:t>zu erhöhen.</w:t>
      </w:r>
    </w:p>
    <w:p w:rsidR="00E214F3" w:rsidRPr="00AE78DE" w:rsidRDefault="00E214F3" w:rsidP="00E214F3">
      <w:pPr>
        <w:tabs>
          <w:tab w:val="left" w:pos="874"/>
        </w:tabs>
        <w:spacing w:before="60"/>
        <w:rPr>
          <w:rFonts w:cs="Arial"/>
        </w:rPr>
      </w:pPr>
      <w:r w:rsidRPr="00AE78DE">
        <w:rPr>
          <w:rFonts w:cs="Arial"/>
        </w:rPr>
        <w:t>III.</w:t>
      </w:r>
      <w:r>
        <w:rPr>
          <w:rFonts w:cs="Arial"/>
        </w:rPr>
        <w:t xml:space="preserve"> </w:t>
      </w:r>
      <w:r w:rsidRPr="00AE78DE">
        <w:rPr>
          <w:rFonts w:cs="Arial"/>
        </w:rPr>
        <w:t>Die Kosten, bestehend in einer Staatsgebühr von</w:t>
      </w:r>
      <w:r>
        <w:rPr>
          <w:rFonts w:cs="Arial"/>
        </w:rPr>
        <w:t xml:space="preserve"> </w:t>
      </w:r>
      <w:r w:rsidRPr="00AE78DE">
        <w:rPr>
          <w:rFonts w:cs="Arial"/>
        </w:rPr>
        <w:t>Fr. 30, sowie den Ausfertigungs</w:t>
      </w:r>
      <w:r>
        <w:rPr>
          <w:rFonts w:cs="Arial"/>
        </w:rPr>
        <w:t>-</w:t>
      </w:r>
      <w:r w:rsidRPr="00AE78DE">
        <w:rPr>
          <w:rFonts w:cs="Arial"/>
        </w:rPr>
        <w:t xml:space="preserve"> und Stempelgebühren, sind</w:t>
      </w:r>
      <w:r>
        <w:rPr>
          <w:rFonts w:cs="Arial"/>
        </w:rPr>
        <w:t xml:space="preserve"> </w:t>
      </w:r>
      <w:r w:rsidRPr="00AE78DE">
        <w:rPr>
          <w:rFonts w:cs="Arial"/>
        </w:rPr>
        <w:t>vom Gesuchsteller zu beziehen.</w:t>
      </w:r>
    </w:p>
    <w:p w:rsidR="00E214F3" w:rsidRDefault="00E214F3" w:rsidP="00E214F3">
      <w:pPr>
        <w:pStyle w:val="00Vorgabetext"/>
        <w:keepNext/>
        <w:keepLines/>
        <w:rPr>
          <w:rFonts w:cs="Arial"/>
        </w:rPr>
      </w:pPr>
      <w:r w:rsidRPr="00AE78DE">
        <w:rPr>
          <w:rFonts w:cs="Arial"/>
        </w:rPr>
        <w:t>IV.</w:t>
      </w:r>
      <w:r>
        <w:rPr>
          <w:rFonts w:cs="Arial"/>
        </w:rPr>
        <w:t xml:space="preserve"> </w:t>
      </w:r>
      <w:r w:rsidRPr="00AE78DE">
        <w:rPr>
          <w:rFonts w:cs="Arial"/>
        </w:rPr>
        <w:t>Mitteilung an den Gesuchsteller unter Rückschluß</w:t>
      </w:r>
      <w:r>
        <w:rPr>
          <w:rFonts w:cs="Arial"/>
        </w:rPr>
        <w:t xml:space="preserve"> </w:t>
      </w:r>
      <w:r w:rsidRPr="00AE78DE">
        <w:rPr>
          <w:rFonts w:cs="Arial"/>
        </w:rPr>
        <w:t>von Beilagen, das Zivilstandsamt Uster, die Fremdenpolizei</w:t>
      </w:r>
      <w:r>
        <w:rPr>
          <w:rFonts w:cs="Arial"/>
        </w:rPr>
        <w:t xml:space="preserve"> </w:t>
      </w:r>
      <w:r w:rsidRPr="00AE78DE">
        <w:rPr>
          <w:rFonts w:cs="Arial"/>
        </w:rPr>
        <w:t>des Kantons Zürich, den Gemeinderat Uster und an die Direktion des Innern.</w:t>
      </w:r>
    </w:p>
    <w:p w:rsidR="00E214F3" w:rsidRDefault="00E214F3" w:rsidP="00E214F3">
      <w:pPr>
        <w:pStyle w:val="00Vorgabetext"/>
        <w:keepNext/>
        <w:keepLines/>
        <w:rPr>
          <w:rFonts w:cs="Arial"/>
        </w:rPr>
      </w:pPr>
    </w:p>
    <w:p w:rsidR="00E214F3" w:rsidRDefault="00E214F3" w:rsidP="00E214F3">
      <w:pPr>
        <w:pStyle w:val="00Vorgabetext"/>
        <w:keepNext/>
        <w:keepLines/>
        <w:rPr>
          <w:rFonts w:cs="Arial"/>
        </w:rPr>
      </w:pPr>
    </w:p>
    <w:p w:rsidR="00BE768B" w:rsidRDefault="00E214F3" w:rsidP="00E214F3">
      <w:pPr>
        <w:pStyle w:val="00Vorgabetext"/>
        <w:keepNext/>
        <w:keepLines/>
      </w:pPr>
      <w:r>
        <w:rPr>
          <w:rFonts w:cs="Arial"/>
        </w:rPr>
        <w:t>[</w:t>
      </w:r>
      <w:r w:rsidRPr="00E214F3">
        <w:rPr>
          <w:rFonts w:cs="Arial"/>
          <w:i/>
        </w:rPr>
        <w:t>Transkript: OCR (Überarbeitung: Team TKR)/11.08.2017</w:t>
      </w:r>
      <w:bookmarkStart w:id="1" w:name="_GoBack"/>
      <w:r w:rsidRPr="00E214F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4F3" w:rsidRDefault="00E214F3">
      <w:r>
        <w:separator/>
      </w:r>
    </w:p>
    <w:p w:rsidR="00E214F3" w:rsidRDefault="00E214F3"/>
    <w:p w:rsidR="00E214F3" w:rsidRDefault="00E214F3"/>
  </w:endnote>
  <w:endnote w:type="continuationSeparator" w:id="0">
    <w:p w:rsidR="00E214F3" w:rsidRDefault="00E214F3">
      <w:r>
        <w:continuationSeparator/>
      </w:r>
    </w:p>
    <w:p w:rsidR="00E214F3" w:rsidRDefault="00E214F3"/>
    <w:p w:rsidR="00E214F3" w:rsidRDefault="00E214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4F3" w:rsidRDefault="00E214F3">
      <w:r>
        <w:separator/>
      </w:r>
    </w:p>
    <w:p w:rsidR="00E214F3" w:rsidRDefault="00E214F3"/>
    <w:p w:rsidR="00E214F3" w:rsidRDefault="00E214F3"/>
  </w:footnote>
  <w:footnote w:type="continuationSeparator" w:id="0">
    <w:p w:rsidR="00E214F3" w:rsidRDefault="00E214F3">
      <w:r>
        <w:continuationSeparator/>
      </w:r>
    </w:p>
    <w:p w:rsidR="00E214F3" w:rsidRDefault="00E214F3"/>
    <w:p w:rsidR="00E214F3" w:rsidRDefault="00E214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214F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214F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F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4F3"/>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85FA86-6078-4FDF-AAAC-B74ECA6D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21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D0218-1FED-4DEE-B465-9C1234B3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243</Words>
  <Characters>1556</Characters>
  <Application>Microsoft Office Word</Application>
  <DocSecurity>0</DocSecurity>
  <PresentationFormat/>
  <Lines>172</Lines>
  <Paragraphs>163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1636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Eheschließung (Kautionsehe).</dc:subject>
  <dc:creator>Staatsarchiv des Kantons Zürich</dc:creator>
  <cp:lastModifiedBy>Mirjam Stadler</cp:lastModifiedBy>
  <cp:revision>1</cp:revision>
  <cp:lastPrinted>2012-06-15T14:37:00Z</cp:lastPrinted>
  <dcterms:created xsi:type="dcterms:W3CDTF">2017-08-11T07:45:00Z</dcterms:created>
  <dcterms:modified xsi:type="dcterms:W3CDTF">2017-08-11T07:45:00Z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