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56ED1" w:rsidP="00931B1F">
            <w:pPr>
              <w:pStyle w:val="70SignaturX"/>
            </w:pPr>
            <w:r>
              <w:t>StAZH MM 3.68 RRB 1944/0413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56ED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56ED1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56ED1" w:rsidP="00931B1F">
            <w:pPr>
              <w:pStyle w:val="00Vorgabetext"/>
            </w:pPr>
            <w:r>
              <w:t>171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56ED1" w:rsidRPr="00AE78DE" w:rsidRDefault="00256ED1" w:rsidP="00256ED1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256ED1">
        <w:rPr>
          <w:i/>
        </w:rPr>
        <w:t>p. 171</w:t>
      </w:r>
      <w:r w:rsidRPr="00256ED1">
        <w:t>]</w:t>
      </w:r>
      <w:r w:rsidRPr="00AE78DE">
        <w:rPr>
          <w:rFonts w:cs="Arial"/>
        </w:rPr>
        <w:t xml:space="preserve"> Mit Beschluß Nr. 2301 vom 26. August 1937 hat der Regierungsrat</w:t>
      </w:r>
      <w:r>
        <w:rPr>
          <w:rFonts w:cs="Arial"/>
        </w:rPr>
        <w:t xml:space="preserve"> </w:t>
      </w:r>
      <w:r w:rsidRPr="00AE78DE">
        <w:rPr>
          <w:rFonts w:cs="Arial"/>
        </w:rPr>
        <w:t>Josef Grämiger, geboren 1871, von Mosnang, Kanton St. Gallen, Oberaufseher der Strafanstalt Regensdorf, altershalber auf</w:t>
      </w:r>
      <w:r>
        <w:rPr>
          <w:rFonts w:cs="Arial"/>
        </w:rPr>
        <w:t xml:space="preserve"> </w:t>
      </w:r>
      <w:r w:rsidRPr="00AE78DE">
        <w:rPr>
          <w:rFonts w:cs="Arial"/>
        </w:rPr>
        <w:t>den 1. Oktober 1937 pensioniert. Die Rente beträgt seit 1. Januar 1941 Fr. 3470.40 jährlich.</w:t>
      </w:r>
    </w:p>
    <w:p w:rsidR="00256ED1" w:rsidRPr="00AE78DE" w:rsidRDefault="00256ED1" w:rsidP="00256ED1">
      <w:pPr>
        <w:spacing w:before="60"/>
        <w:rPr>
          <w:rFonts w:cs="Arial"/>
        </w:rPr>
      </w:pPr>
      <w:r w:rsidRPr="00AE78DE">
        <w:rPr>
          <w:rFonts w:cs="Arial"/>
        </w:rPr>
        <w:t>Josef Grämiger ist am 12. Februar 1944 gestorben. Laut</w:t>
      </w:r>
      <w:r>
        <w:rPr>
          <w:rFonts w:cs="Arial"/>
        </w:rPr>
        <w:t xml:space="preserve"> </w:t>
      </w:r>
      <w:r w:rsidRPr="00AE78DE">
        <w:rPr>
          <w:rFonts w:cs="Arial"/>
        </w:rPr>
        <w:t>Auszug aus dem Familienregister der Gemeinde Mosnang, Band</w:t>
      </w:r>
      <w:r>
        <w:rPr>
          <w:rFonts w:cs="Arial"/>
        </w:rPr>
        <w:t xml:space="preserve"> </w:t>
      </w:r>
      <w:r w:rsidRPr="00AE78DE">
        <w:rPr>
          <w:rFonts w:cs="Arial"/>
        </w:rPr>
        <w:t>G, Nr. 3149, hinterläßt er eine Witwe, geboren 1875, die gemäß § 11 des Beamtenversicherungsgesetzes vom 12. September 1926 und § 33 der Versicherungsstatuten vom 20. Dezember</w:t>
      </w:r>
      <w:r>
        <w:rPr>
          <w:rFonts w:cs="Arial"/>
        </w:rPr>
        <w:t xml:space="preserve"> </w:t>
      </w:r>
      <w:r w:rsidRPr="00AE78DE">
        <w:rPr>
          <w:rFonts w:cs="Arial"/>
        </w:rPr>
        <w:t>1926 Anspruch auf Ausrichtung einer Witwenrente in der</w:t>
      </w:r>
      <w:r>
        <w:rPr>
          <w:rFonts w:cs="Arial"/>
        </w:rPr>
        <w:t xml:space="preserve"> </w:t>
      </w:r>
      <w:r w:rsidRPr="00AE78DE">
        <w:rPr>
          <w:rFonts w:cs="Arial"/>
        </w:rPr>
        <w:t>halben Höhe der bisher von ihrem verstorbenen Ehemann bezogenen Pension besitzt. Rentenberechtigte Kinder sind keine</w:t>
      </w:r>
      <w:r>
        <w:rPr>
          <w:rFonts w:cs="Arial"/>
        </w:rPr>
        <w:t xml:space="preserve"> </w:t>
      </w:r>
      <w:r w:rsidRPr="00AE78DE">
        <w:rPr>
          <w:rFonts w:cs="Arial"/>
        </w:rPr>
        <w:t>vorhanden.</w:t>
      </w:r>
    </w:p>
    <w:p w:rsidR="00256ED1" w:rsidRDefault="00256ED1" w:rsidP="00256ED1">
      <w:pPr>
        <w:spacing w:before="60"/>
        <w:rPr>
          <w:rFonts w:cs="Arial"/>
        </w:rPr>
      </w:pPr>
      <w:r w:rsidRPr="00AE78DE">
        <w:rPr>
          <w:rFonts w:cs="Arial"/>
        </w:rPr>
        <w:t>Auf Antrag der Finanzdirektion</w:t>
      </w:r>
    </w:p>
    <w:p w:rsidR="00256ED1" w:rsidRDefault="00256ED1" w:rsidP="00256ED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256ED1" w:rsidRPr="00AE78DE" w:rsidRDefault="00256ED1" w:rsidP="00256ED1">
      <w:pPr>
        <w:tabs>
          <w:tab w:val="left" w:pos="71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Frau Christina Grämiger</w:t>
      </w:r>
      <w:r>
        <w:rPr>
          <w:rFonts w:cs="Arial"/>
        </w:rPr>
        <w:t>-</w:t>
      </w:r>
      <w:r w:rsidRPr="00AE78DE">
        <w:rPr>
          <w:rFonts w:cs="Arial"/>
        </w:rPr>
        <w:t>Sauter, geboren 1875,</w:t>
      </w:r>
      <w:r>
        <w:rPr>
          <w:rFonts w:cs="Arial"/>
        </w:rPr>
        <w:t xml:space="preserve"> </w:t>
      </w:r>
      <w:r w:rsidRPr="00AE78DE">
        <w:rPr>
          <w:rFonts w:cs="Arial"/>
        </w:rPr>
        <w:t>Witwe des Josef Grämiger, geboren 1871, von Mosnang, Kanton St. Gallen, gewesenen Oberaufsehers der Strafanstalt Regensdorf, wird in Anwendung des § 11 des Beamtenversicherungsgesetzes und des § 33 der zugehörigen Statuten mit Wirkung ab 1. März 1944 eine jährliche Witwenrente im Betrage</w:t>
      </w:r>
      <w:r>
        <w:rPr>
          <w:rFonts w:cs="Arial"/>
        </w:rPr>
        <w:t xml:space="preserve"> </w:t>
      </w:r>
      <w:r w:rsidRPr="00AE78DE">
        <w:rPr>
          <w:rFonts w:cs="Arial"/>
        </w:rPr>
        <w:t>von Fr. 1735.20, zahlbar in Raten von Fr. 144.60, jeweilen am</w:t>
      </w:r>
      <w:r>
        <w:rPr>
          <w:rFonts w:cs="Arial"/>
        </w:rPr>
        <w:t xml:space="preserve"> </w:t>
      </w:r>
      <w:r w:rsidRPr="00AE78DE">
        <w:rPr>
          <w:rFonts w:cs="Arial"/>
        </w:rPr>
        <w:t>Ende eines Monats, erstmals Ende März 1944, ausgesetzt.</w:t>
      </w:r>
    </w:p>
    <w:p w:rsidR="00256ED1" w:rsidRDefault="00256ED1" w:rsidP="00256ED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 Frau Witwe Christina Grämiger</w:t>
      </w:r>
      <w:r>
        <w:rPr>
          <w:rFonts w:cs="Arial"/>
        </w:rPr>
        <w:t>-</w:t>
      </w:r>
      <w:r w:rsidRPr="00AE78DE">
        <w:rPr>
          <w:rFonts w:cs="Arial"/>
        </w:rPr>
        <w:t>Sauter,</w:t>
      </w:r>
      <w:r>
        <w:rPr>
          <w:rFonts w:cs="Arial"/>
        </w:rPr>
        <w:t xml:space="preserve"> </w:t>
      </w:r>
      <w:r w:rsidRPr="00AE78DE">
        <w:rPr>
          <w:rFonts w:cs="Arial"/>
        </w:rPr>
        <w:t>Gut Katzensee, Watt (</w:t>
      </w:r>
      <w:r>
        <w:rPr>
          <w:rFonts w:cs="Arial"/>
        </w:rPr>
        <w:t>Zch.</w:t>
      </w:r>
      <w:r w:rsidRPr="00AE78DE">
        <w:rPr>
          <w:rFonts w:cs="Arial"/>
        </w:rPr>
        <w:t>), die Direktion und die Verwaltung</w:t>
      </w:r>
      <w:r>
        <w:rPr>
          <w:rFonts w:cs="Arial"/>
        </w:rPr>
        <w:t xml:space="preserve"> </w:t>
      </w:r>
      <w:r w:rsidRPr="00AE78DE">
        <w:rPr>
          <w:rFonts w:cs="Arial"/>
        </w:rPr>
        <w:t>der Strafanstalt Regensdorf, sowie an die Direktionen der</w:t>
      </w:r>
      <w:r>
        <w:rPr>
          <w:rFonts w:cs="Arial"/>
        </w:rPr>
        <w:t xml:space="preserve"> </w:t>
      </w:r>
      <w:r w:rsidRPr="00AE78DE">
        <w:rPr>
          <w:rFonts w:cs="Arial"/>
        </w:rPr>
        <w:t>Justiz und der Finanzen.</w:t>
      </w:r>
    </w:p>
    <w:p w:rsidR="00256ED1" w:rsidRDefault="00256ED1" w:rsidP="00256ED1">
      <w:pPr>
        <w:pStyle w:val="00Vorgabetext"/>
        <w:keepNext/>
        <w:keepLines/>
        <w:rPr>
          <w:rFonts w:cs="Arial"/>
        </w:rPr>
      </w:pPr>
    </w:p>
    <w:p w:rsidR="00256ED1" w:rsidRDefault="00256ED1" w:rsidP="00256ED1">
      <w:pPr>
        <w:pStyle w:val="00Vorgabetext"/>
        <w:keepNext/>
        <w:keepLines/>
        <w:rPr>
          <w:rFonts w:cs="Arial"/>
        </w:rPr>
      </w:pPr>
    </w:p>
    <w:p w:rsidR="00BE768B" w:rsidRDefault="00256ED1" w:rsidP="00256ED1">
      <w:pPr>
        <w:pStyle w:val="00Vorgabetext"/>
        <w:keepNext/>
        <w:keepLines/>
      </w:pPr>
      <w:r>
        <w:rPr>
          <w:rFonts w:cs="Arial"/>
        </w:rPr>
        <w:t>[</w:t>
      </w:r>
      <w:r w:rsidRPr="00256ED1">
        <w:rPr>
          <w:rFonts w:cs="Arial"/>
          <w:i/>
        </w:rPr>
        <w:t>Transkript: OCR (Überarbeitung: Team TKR)/11.08.2017</w:t>
      </w:r>
      <w:bookmarkStart w:id="1" w:name="_GoBack"/>
      <w:r w:rsidRPr="00256ED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D1" w:rsidRDefault="00256ED1">
      <w:r>
        <w:separator/>
      </w:r>
    </w:p>
    <w:p w:rsidR="00256ED1" w:rsidRDefault="00256ED1"/>
    <w:p w:rsidR="00256ED1" w:rsidRDefault="00256ED1"/>
  </w:endnote>
  <w:endnote w:type="continuationSeparator" w:id="0">
    <w:p w:rsidR="00256ED1" w:rsidRDefault="00256ED1">
      <w:r>
        <w:continuationSeparator/>
      </w:r>
    </w:p>
    <w:p w:rsidR="00256ED1" w:rsidRDefault="00256ED1"/>
    <w:p w:rsidR="00256ED1" w:rsidRDefault="00256E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D1" w:rsidRDefault="00256ED1">
      <w:r>
        <w:separator/>
      </w:r>
    </w:p>
    <w:p w:rsidR="00256ED1" w:rsidRDefault="00256ED1"/>
    <w:p w:rsidR="00256ED1" w:rsidRDefault="00256ED1"/>
  </w:footnote>
  <w:footnote w:type="continuationSeparator" w:id="0">
    <w:p w:rsidR="00256ED1" w:rsidRDefault="00256ED1">
      <w:r>
        <w:continuationSeparator/>
      </w:r>
    </w:p>
    <w:p w:rsidR="00256ED1" w:rsidRDefault="00256ED1"/>
    <w:p w:rsidR="00256ED1" w:rsidRDefault="00256E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56ED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56ED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D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56ED1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D1FBD2F-225C-4C53-B92E-2BFC3A19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84603-E103-435D-A5A3-DF519F7E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199</Words>
  <Characters>1453</Characters>
  <Application>Microsoft Office Word</Application>
  <DocSecurity>0</DocSecurity>
  <PresentationFormat/>
  <Lines>145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