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1215C" w:rsidP="00931B1F">
            <w:pPr>
              <w:pStyle w:val="70SignaturX"/>
            </w:pPr>
            <w:r>
              <w:t>StAZH MM 3.68 RRB 1944/0425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1215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Kulturkredit.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1215C" w:rsidP="00931B1F">
            <w:pPr>
              <w:pStyle w:val="71DatumX"/>
            </w:pPr>
            <w:r>
              <w:t>24.02.1944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1215C" w:rsidP="00931B1F">
            <w:pPr>
              <w:pStyle w:val="00Vorgabetext"/>
            </w:pPr>
            <w:r>
              <w:t>175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1215C" w:rsidRPr="00AE78DE" w:rsidRDefault="00F1215C" w:rsidP="00F1215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F1215C">
        <w:rPr>
          <w:i/>
        </w:rPr>
        <w:t>p. 175</w:t>
      </w:r>
      <w:r w:rsidRPr="00F1215C">
        <w:t>]</w:t>
      </w:r>
      <w:r w:rsidRPr="00AE78DE">
        <w:rPr>
          <w:rFonts w:cs="Arial"/>
        </w:rPr>
        <w:t xml:space="preserve"> Prof.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Paul Lang von der kantonalen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Handelsschule Zürich hat von der Gesellschaft für schweizerische Theaterkultur den Auftrag übernommen, eine </w:t>
      </w:r>
      <w:r>
        <w:rPr>
          <w:rFonts w:cs="Arial"/>
        </w:rPr>
        <w:t>„</w:t>
      </w:r>
      <w:r w:rsidRPr="00AE78DE">
        <w:rPr>
          <w:rFonts w:cs="Arial"/>
        </w:rPr>
        <w:t>Deutschschweizer Dramatik 1914</w:t>
      </w:r>
      <w:r>
        <w:rPr>
          <w:rFonts w:cs="Arial"/>
        </w:rPr>
        <w:t xml:space="preserve"> - </w:t>
      </w:r>
      <w:r w:rsidRPr="00AE78DE">
        <w:rPr>
          <w:rFonts w:cs="Arial"/>
        </w:rPr>
        <w:t>39</w:t>
      </w:r>
      <w:r>
        <w:rPr>
          <w:rFonts w:cs="Arial"/>
        </w:rPr>
        <w:t>“</w:t>
      </w:r>
      <w:r w:rsidRPr="00AE78DE">
        <w:rPr>
          <w:rFonts w:cs="Arial"/>
        </w:rPr>
        <w:t xml:space="preserve"> abzufassen. Da er diese umfangreiche Arbeit nicht neben seinem vollen Stundenpensum</w:t>
      </w:r>
      <w:r>
        <w:rPr>
          <w:rFonts w:cs="Arial"/>
        </w:rPr>
        <w:t xml:space="preserve"> </w:t>
      </w:r>
      <w:r w:rsidRPr="00AE78DE">
        <w:rPr>
          <w:rFonts w:cs="Arial"/>
        </w:rPr>
        <w:t>bewältigen kann, stellt er das Gesuch, ihm die Kosten der</w:t>
      </w:r>
      <w:r>
        <w:rPr>
          <w:rFonts w:cs="Arial"/>
        </w:rPr>
        <w:t xml:space="preserve"> </w:t>
      </w:r>
      <w:r w:rsidRPr="00AE78DE">
        <w:rPr>
          <w:rFonts w:cs="Arial"/>
        </w:rPr>
        <w:t>Stellvertretung während des 1. Quartals des Schuljahres 1944/</w:t>
      </w:r>
      <w:r>
        <w:rPr>
          <w:rFonts w:cs="Arial"/>
        </w:rPr>
        <w:t xml:space="preserve"> </w:t>
      </w:r>
      <w:r w:rsidRPr="00AE78DE">
        <w:rPr>
          <w:rFonts w:cs="Arial"/>
        </w:rPr>
        <w:t>1945 aus dem Kulturkredit und dem Kredit zur Förderung der</w:t>
      </w:r>
      <w:r>
        <w:rPr>
          <w:rFonts w:cs="Arial"/>
        </w:rPr>
        <w:t xml:space="preserve"> </w:t>
      </w:r>
      <w:r w:rsidRPr="00AE78DE">
        <w:rPr>
          <w:rFonts w:cs="Arial"/>
        </w:rPr>
        <w:t>Literatur zu vergüten. Es ist in Anbetracht der kulturellen</w:t>
      </w:r>
      <w:r>
        <w:rPr>
          <w:rFonts w:cs="Arial"/>
        </w:rPr>
        <w:t xml:space="preserve"> </w:t>
      </w:r>
      <w:r w:rsidRPr="00AE78DE">
        <w:rPr>
          <w:rFonts w:cs="Arial"/>
        </w:rPr>
        <w:t>Bedeutung der Aufgabe und der bisherigen Arbeiten des Gesuchstellers gerechtfertigt, diesem Gesuch grundsätzlich zu</w:t>
      </w:r>
      <w:r>
        <w:rPr>
          <w:rFonts w:cs="Arial"/>
        </w:rPr>
        <w:t xml:space="preserve"> </w:t>
      </w:r>
      <w:r w:rsidRPr="00AE78DE">
        <w:rPr>
          <w:rFonts w:cs="Arial"/>
        </w:rPr>
        <w:t>entsprechen. Da Prof. Lang für die außerordentliche Arbeit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ein Honorar von Fr. 10 pro Druckseite </w:t>
      </w:r>
      <w:r>
        <w:rPr>
          <w:rFonts w:cs="Arial"/>
        </w:rPr>
        <w:t>-</w:t>
      </w:r>
      <w:r w:rsidRPr="00AE78DE">
        <w:rPr>
          <w:rFonts w:cs="Arial"/>
        </w:rPr>
        <w:t xml:space="preserve"> höchstens Fr. 1000 zugesichert ist, können jedoch auf Grund der bisherigen Praxis in ähnlichen Fällen die Stellvertretungskosten nicht in vollem Umfang zu Lasten des Staates genommen werden. Dabei</w:t>
      </w:r>
      <w:r>
        <w:rPr>
          <w:rFonts w:cs="Arial"/>
        </w:rPr>
        <w:t xml:space="preserve"> </w:t>
      </w:r>
      <w:r w:rsidRPr="00AE78DE">
        <w:rPr>
          <w:rFonts w:cs="Arial"/>
        </w:rPr>
        <w:t>fällt der Literaturkredit außer Betracht, da er in erster Linie</w:t>
      </w:r>
      <w:r>
        <w:rPr>
          <w:rFonts w:cs="Arial"/>
        </w:rPr>
        <w:t xml:space="preserve"> </w:t>
      </w:r>
      <w:r w:rsidRPr="00AE78DE">
        <w:rPr>
          <w:rFonts w:cs="Arial"/>
        </w:rPr>
        <w:t>für die Förderung der schönen Literatur, nicht aber der Publikation von wissenschaftlichen Arbeiten bestimmt ist. Dagegen</w:t>
      </w:r>
      <w:r>
        <w:rPr>
          <w:rFonts w:cs="Arial"/>
        </w:rPr>
        <w:t xml:space="preserve"> </w:t>
      </w:r>
      <w:r w:rsidRPr="00AE78DE">
        <w:rPr>
          <w:rFonts w:cs="Arial"/>
        </w:rPr>
        <w:t>kann der Kulturkredit für eine Beitragsleistung beansprucht</w:t>
      </w:r>
      <w:r>
        <w:rPr>
          <w:rFonts w:cs="Arial"/>
        </w:rPr>
        <w:t xml:space="preserve"> </w:t>
      </w:r>
      <w:r w:rsidRPr="00AE78DE">
        <w:rPr>
          <w:rFonts w:cs="Arial"/>
        </w:rPr>
        <w:t>werden.</w:t>
      </w:r>
    </w:p>
    <w:p w:rsidR="00F1215C" w:rsidRDefault="00F1215C" w:rsidP="00F1215C">
      <w:pPr>
        <w:pStyle w:val="00Vorgabetext"/>
        <w:rPr>
          <w:rFonts w:cs="Arial"/>
        </w:rPr>
      </w:pPr>
      <w:r w:rsidRPr="00AE78DE">
        <w:rPr>
          <w:rFonts w:cs="Arial"/>
        </w:rPr>
        <w:t>Prof. Lang wünscht eine Entlastung von acht Wochenstunden während des 1. Schulquartals 1944/45. Für längere</w:t>
      </w:r>
    </w:p>
    <w:p w:rsidR="00F1215C" w:rsidRPr="00AE78DE" w:rsidRDefault="00F1215C" w:rsidP="00F1215C">
      <w:pPr>
        <w:spacing w:before="60"/>
        <w:rPr>
          <w:rFonts w:cs="Arial"/>
        </w:rPr>
      </w:pPr>
      <w:r w:rsidRPr="00AE78DE">
        <w:rPr>
          <w:rFonts w:cs="Arial"/>
        </w:rPr>
        <w:t>Stellvertretungen dieser Art werden übungsgemäß Hilfslehrer</w:t>
      </w:r>
      <w:r>
        <w:rPr>
          <w:rFonts w:cs="Arial"/>
        </w:rPr>
        <w:t xml:space="preserve"> </w:t>
      </w:r>
      <w:r w:rsidRPr="00AE78DE">
        <w:rPr>
          <w:rFonts w:cs="Arial"/>
        </w:rPr>
        <w:t>beschäftigt. Die Kosten für eine Stellvertretung durch Hilfslehrer im gewünschten Umfange beträgt auf Grund eines Jahresstundenansatzes von Fr. 300, zuzüglich Teuerungszulage</w:t>
      </w:r>
      <w:r>
        <w:rPr>
          <w:rFonts w:cs="Arial"/>
        </w:rPr>
        <w:t xml:space="preserve"> </w:t>
      </w:r>
      <w:r w:rsidRPr="00AE78DE">
        <w:rPr>
          <w:rFonts w:cs="Arial"/>
        </w:rPr>
        <w:t>im 1. Schulquartal Fr. 943.80. Hievon können nach Abwägung</w:t>
      </w:r>
      <w:r>
        <w:rPr>
          <w:rFonts w:cs="Arial"/>
        </w:rPr>
        <w:t xml:space="preserve"> </w:t>
      </w:r>
      <w:r w:rsidRPr="00AE78DE">
        <w:rPr>
          <w:rFonts w:cs="Arial"/>
        </w:rPr>
        <w:t>aller Umstände % zu Lasten des Kulturkredites genommen</w:t>
      </w:r>
      <w:r>
        <w:rPr>
          <w:rFonts w:cs="Arial"/>
        </w:rPr>
        <w:t xml:space="preserve"> </w:t>
      </w:r>
      <w:r w:rsidRPr="00AE78DE">
        <w:rPr>
          <w:rFonts w:cs="Arial"/>
        </w:rPr>
        <w:t>werden, d. h. rund Fr. 700. während der Rest zu Lasten des</w:t>
      </w:r>
      <w:r>
        <w:rPr>
          <w:rFonts w:cs="Arial"/>
        </w:rPr>
        <w:t xml:space="preserve"> </w:t>
      </w:r>
      <w:r w:rsidRPr="00AE78DE">
        <w:rPr>
          <w:rFonts w:cs="Arial"/>
        </w:rPr>
        <w:t>Gesuchstellers fällt.</w:t>
      </w:r>
    </w:p>
    <w:p w:rsidR="00F1215C" w:rsidRDefault="00F1215C" w:rsidP="00F1215C">
      <w:pPr>
        <w:spacing w:before="60"/>
        <w:rPr>
          <w:rFonts w:cs="Arial"/>
        </w:rPr>
      </w:pPr>
      <w:r w:rsidRPr="00AE78DE">
        <w:rPr>
          <w:rFonts w:cs="Arial"/>
        </w:rPr>
        <w:t>Das Rektorat befürwortet die Übernahme eines Teiles der</w:t>
      </w:r>
      <w:r>
        <w:rPr>
          <w:rFonts w:cs="Arial"/>
        </w:rPr>
        <w:t xml:space="preserve"> </w:t>
      </w:r>
      <w:r w:rsidRPr="00AE78DE">
        <w:rPr>
          <w:rFonts w:cs="Arial"/>
        </w:rPr>
        <w:t>Stellvertretungskosten.</w:t>
      </w:r>
    </w:p>
    <w:p w:rsidR="00F1215C" w:rsidRDefault="00F1215C" w:rsidP="00F1215C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Der Regierungsrat,</w:t>
      </w:r>
    </w:p>
    <w:p w:rsidR="00F1215C" w:rsidRDefault="00F1215C" w:rsidP="00F1215C">
      <w:pPr>
        <w:spacing w:before="60"/>
        <w:rPr>
          <w:rFonts w:cs="Arial"/>
        </w:rPr>
      </w:pPr>
      <w:r w:rsidRPr="00AE78DE">
        <w:rPr>
          <w:rFonts w:cs="Arial"/>
        </w:rPr>
        <w:t>auf Antrag der Erziehungsdirektion,</w:t>
      </w:r>
    </w:p>
    <w:p w:rsidR="00F1215C" w:rsidRDefault="00F1215C" w:rsidP="00F1215C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beschließt:</w:t>
      </w:r>
    </w:p>
    <w:p w:rsidR="00F1215C" w:rsidRPr="00AE78DE" w:rsidRDefault="00F1215C" w:rsidP="00F1215C">
      <w:pPr>
        <w:spacing w:before="60"/>
        <w:rPr>
          <w:rFonts w:cs="Arial"/>
        </w:rPr>
      </w:pPr>
      <w:r w:rsidRPr="00AE78DE">
        <w:rPr>
          <w:rFonts w:cs="Arial"/>
        </w:rPr>
        <w:t xml:space="preserve">I. An die Kosten der Herausgabe einer </w:t>
      </w:r>
      <w:r>
        <w:rPr>
          <w:rFonts w:cs="Arial"/>
        </w:rPr>
        <w:t>„</w:t>
      </w:r>
      <w:r w:rsidRPr="00AE78DE">
        <w:rPr>
          <w:rFonts w:cs="Arial"/>
        </w:rPr>
        <w:t>Deutschschweizer</w:t>
      </w:r>
      <w:r>
        <w:rPr>
          <w:rFonts w:cs="Arial"/>
        </w:rPr>
        <w:t xml:space="preserve"> </w:t>
      </w:r>
      <w:r w:rsidRPr="00AE78DE">
        <w:rPr>
          <w:rFonts w:cs="Arial"/>
        </w:rPr>
        <w:t>Dramatik 1914</w:t>
      </w:r>
      <w:r>
        <w:rPr>
          <w:rFonts w:cs="Arial"/>
        </w:rPr>
        <w:t xml:space="preserve"> - </w:t>
      </w:r>
      <w:r w:rsidRPr="00AE78DE">
        <w:rPr>
          <w:rFonts w:cs="Arial"/>
        </w:rPr>
        <w:t>39</w:t>
      </w:r>
      <w:r>
        <w:rPr>
          <w:rFonts w:cs="Arial"/>
        </w:rPr>
        <w:t>“</w:t>
      </w:r>
      <w:r w:rsidRPr="00AE78DE">
        <w:rPr>
          <w:rFonts w:cs="Arial"/>
        </w:rPr>
        <w:t xml:space="preserve"> wird aus dem Konto 2900.969, Kulturkredit des Regierungsrates, ein Beitrag von Fr. 700 gewährt.</w:t>
      </w:r>
    </w:p>
    <w:p w:rsidR="00F1215C" w:rsidRPr="00AE78DE" w:rsidRDefault="00F1215C" w:rsidP="00F1215C">
      <w:pPr>
        <w:keepNext/>
        <w:keepLines/>
        <w:spacing w:before="60"/>
        <w:rPr>
          <w:rFonts w:cs="Arial"/>
        </w:rPr>
      </w:pPr>
      <w:r w:rsidRPr="00AE78DE">
        <w:rPr>
          <w:rFonts w:cs="Arial"/>
        </w:rPr>
        <w:t>II. Die Erziehungsdirektion wird ermächtigt, einen Teil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der Stellvertretungskosten des Verfassers, Prof.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Paul</w:t>
      </w:r>
      <w:r>
        <w:rPr>
          <w:rFonts w:cs="Arial"/>
        </w:rPr>
        <w:t xml:space="preserve"> </w:t>
      </w:r>
      <w:r w:rsidRPr="00AE78DE">
        <w:rPr>
          <w:rFonts w:cs="Arial"/>
        </w:rPr>
        <w:t>Lang, Lehrer an der kantonalen Handelsschule, im Sinne der</w:t>
      </w:r>
      <w:r>
        <w:rPr>
          <w:rFonts w:cs="Arial"/>
        </w:rPr>
        <w:t xml:space="preserve"> </w:t>
      </w:r>
      <w:r w:rsidRPr="00AE78DE">
        <w:rPr>
          <w:rFonts w:cs="Arial"/>
        </w:rPr>
        <w:t>Erwägungen zu decken.</w:t>
      </w:r>
    </w:p>
    <w:p w:rsidR="00F1215C" w:rsidRDefault="00F1215C" w:rsidP="00F1215C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III. Mitteilung an die Erziehungsdirektion.</w:t>
      </w:r>
    </w:p>
    <w:p w:rsidR="00F1215C" w:rsidRDefault="00F1215C" w:rsidP="00F1215C">
      <w:pPr>
        <w:pStyle w:val="00Vorgabetext"/>
        <w:keepNext/>
        <w:keepLines/>
        <w:rPr>
          <w:rFonts w:cs="Arial"/>
        </w:rPr>
      </w:pPr>
    </w:p>
    <w:p w:rsidR="00F1215C" w:rsidRDefault="00F1215C" w:rsidP="00F1215C">
      <w:pPr>
        <w:pStyle w:val="00Vorgabetext"/>
        <w:keepNext/>
        <w:keepLines/>
        <w:rPr>
          <w:rFonts w:cs="Arial"/>
        </w:rPr>
      </w:pPr>
    </w:p>
    <w:p w:rsidR="00BE768B" w:rsidRDefault="00F1215C" w:rsidP="00F1215C">
      <w:pPr>
        <w:pStyle w:val="00Vorgabetext"/>
        <w:keepNext/>
        <w:keepLines/>
      </w:pPr>
      <w:r>
        <w:rPr>
          <w:rFonts w:cs="Arial"/>
        </w:rPr>
        <w:t>[</w:t>
      </w:r>
      <w:r w:rsidRPr="00F1215C">
        <w:rPr>
          <w:rFonts w:cs="Arial"/>
          <w:i/>
        </w:rPr>
        <w:t>Transkript: OCR (Überarbeitung: Team TKR)/11.08.2017</w:t>
      </w:r>
      <w:bookmarkStart w:id="1" w:name="_GoBack"/>
      <w:r w:rsidRPr="00F1215C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15C" w:rsidRDefault="00F1215C">
      <w:r>
        <w:separator/>
      </w:r>
    </w:p>
    <w:p w:rsidR="00F1215C" w:rsidRDefault="00F1215C"/>
    <w:p w:rsidR="00F1215C" w:rsidRDefault="00F1215C"/>
  </w:endnote>
  <w:endnote w:type="continuationSeparator" w:id="0">
    <w:p w:rsidR="00F1215C" w:rsidRDefault="00F1215C">
      <w:r>
        <w:continuationSeparator/>
      </w:r>
    </w:p>
    <w:p w:rsidR="00F1215C" w:rsidRDefault="00F1215C"/>
    <w:p w:rsidR="00F1215C" w:rsidRDefault="00F121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15C" w:rsidRDefault="00F1215C">
      <w:r>
        <w:separator/>
      </w:r>
    </w:p>
    <w:p w:rsidR="00F1215C" w:rsidRDefault="00F1215C"/>
    <w:p w:rsidR="00F1215C" w:rsidRDefault="00F1215C"/>
  </w:footnote>
  <w:footnote w:type="continuationSeparator" w:id="0">
    <w:p w:rsidR="00F1215C" w:rsidRDefault="00F1215C">
      <w:r>
        <w:continuationSeparator/>
      </w:r>
    </w:p>
    <w:p w:rsidR="00F1215C" w:rsidRDefault="00F1215C"/>
    <w:p w:rsidR="00F1215C" w:rsidRDefault="00F121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1215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1215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15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15C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CFAFFCE-D026-4043-A590-7EBFA9E5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121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5D591-74F5-4163-AEAD-C8473FBFF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358</Words>
  <Characters>2065</Characters>
  <Application>Microsoft Office Word</Application>
  <DocSecurity>0</DocSecurity>
  <PresentationFormat/>
  <Lines>295</Lines>
  <Paragraphs>269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2154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Kulturkredit.</dc:subject>
  <dc:creator>Staatsarchiv des Kantons Zürich</dc:creator>
  <cp:lastModifiedBy>Mirjam Stadler</cp:lastModifiedBy>
  <cp:revision>1</cp:revision>
  <cp:lastPrinted>2012-06-15T14:37:00Z</cp:lastPrinted>
  <dcterms:created xsi:type="dcterms:W3CDTF">2017-08-11T07:45:00Z</dcterms:created>
  <dcterms:modified xsi:type="dcterms:W3CDTF">2017-08-11T07:45:00Z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