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E751C" w:rsidP="00931B1F">
            <w:pPr>
              <w:pStyle w:val="70SignaturX"/>
            </w:pPr>
            <w:r>
              <w:t>StAZH MM 3.68 RRB 1944/0442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E751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Ehemündigerklärung.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E751C" w:rsidP="00931B1F">
            <w:pPr>
              <w:pStyle w:val="71DatumX"/>
            </w:pPr>
            <w:r>
              <w:t>02.03.1944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E751C" w:rsidP="00931B1F">
            <w:pPr>
              <w:pStyle w:val="00Vorgabetext"/>
            </w:pPr>
            <w:r>
              <w:t>185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E751C" w:rsidRPr="00AE78DE" w:rsidRDefault="00AE751C" w:rsidP="00AE751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E751C">
        <w:rPr>
          <w:i/>
        </w:rPr>
        <w:t>p. 185</w:t>
      </w:r>
      <w:r w:rsidRPr="00AE751C">
        <w:t>]</w:t>
      </w:r>
      <w:r w:rsidRPr="00AE78DE"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Am 11. Januar 1944 stellen</w:t>
      </w:r>
      <w:r>
        <w:rPr>
          <w:rFonts w:cs="Arial"/>
        </w:rPr>
        <w:t xml:space="preserve"> </w:t>
      </w:r>
      <w:r w:rsidRPr="00AE78DE">
        <w:rPr>
          <w:rFonts w:cs="Arial"/>
        </w:rPr>
        <w:t>die Verlobten Willi Keller, Schlosser, geboren 1920, von Wildberg, Kanton Zürich, in Bleiche</w:t>
      </w:r>
      <w:r>
        <w:rPr>
          <w:rFonts w:cs="Arial"/>
        </w:rPr>
        <w:t>-</w:t>
      </w:r>
      <w:r w:rsidRPr="00AE78DE">
        <w:rPr>
          <w:rFonts w:cs="Arial"/>
        </w:rPr>
        <w:t>Wald, und Klara Stoob, geboren am 2. September 1926, von Eschenbach, Kanton St. Gallen, wohnhaft Kalberweidli, Wald, das Gesuch um Ehemündigerklärung der Braut. Klara Stoob ist laut ärztlichem Zeugnis</w:t>
      </w:r>
      <w:r>
        <w:rPr>
          <w:rFonts w:cs="Arial"/>
        </w:rPr>
        <w:t xml:space="preserve"> </w:t>
      </w:r>
      <w:r w:rsidRPr="00AE78DE">
        <w:rPr>
          <w:rFonts w:cs="Arial"/>
        </w:rPr>
        <w:t>schwanger, weshalb sich die Gesuchsteller so bald als möglich</w:t>
      </w:r>
      <w:r>
        <w:rPr>
          <w:rFonts w:cs="Arial"/>
        </w:rPr>
        <w:t xml:space="preserve"> </w:t>
      </w:r>
      <w:r w:rsidRPr="00AE78DE">
        <w:rPr>
          <w:rFonts w:cs="Arial"/>
        </w:rPr>
        <w:t>zu verehelichen wünschen.</w:t>
      </w:r>
    </w:p>
    <w:p w:rsidR="00AE751C" w:rsidRPr="00AE78DE" w:rsidRDefault="00AE751C" w:rsidP="00AE751C">
      <w:pPr>
        <w:spacing w:before="60"/>
        <w:rPr>
          <w:rFonts w:cs="Arial"/>
        </w:rPr>
      </w:pPr>
      <w:r w:rsidRPr="00AE78DE">
        <w:rPr>
          <w:rFonts w:cs="Arial"/>
        </w:rPr>
        <w:t>Die Mutter der Braut, Maria Zimmermann geb. Pendini,</w:t>
      </w:r>
      <w:r>
        <w:rPr>
          <w:rFonts w:cs="Arial"/>
        </w:rPr>
        <w:t xml:space="preserve"> </w:t>
      </w:r>
      <w:r w:rsidRPr="00AE78DE">
        <w:rPr>
          <w:rFonts w:cs="Arial"/>
        </w:rPr>
        <w:t>verw. Stoob, in Wald, hat am 12. Januar 1944 als Inhaberin</w:t>
      </w:r>
      <w:r>
        <w:rPr>
          <w:rFonts w:cs="Arial"/>
        </w:rPr>
        <w:t xml:space="preserve"> </w:t>
      </w:r>
      <w:r w:rsidRPr="00AE78DE">
        <w:rPr>
          <w:rFonts w:cs="Arial"/>
        </w:rPr>
        <w:t>der elterlichen Gewalt die Zustimmung zur Ehe</w:t>
      </w:r>
      <w:r>
        <w:rPr>
          <w:rFonts w:cs="Arial"/>
        </w:rPr>
        <w:t>mündig</w:t>
      </w:r>
      <w:r w:rsidRPr="00AE78DE">
        <w:rPr>
          <w:rFonts w:cs="Arial"/>
        </w:rPr>
        <w:t>erklärung ihrer Tochter erteilt.</w:t>
      </w:r>
    </w:p>
    <w:p w:rsidR="00AE751C" w:rsidRPr="00AE78DE" w:rsidRDefault="00AE751C" w:rsidP="00AE751C">
      <w:pPr>
        <w:tabs>
          <w:tab w:val="left" w:pos="735"/>
        </w:tabs>
        <w:spacing w:before="60"/>
        <w:rPr>
          <w:rFonts w:cs="Arial"/>
        </w:rPr>
      </w:pPr>
      <w:r w:rsidRPr="00AE78DE">
        <w:rPr>
          <w:rFonts w:cs="Arial"/>
        </w:rPr>
        <w:t>B.</w:t>
      </w:r>
      <w:r>
        <w:rPr>
          <w:rFonts w:cs="Arial"/>
        </w:rPr>
        <w:t xml:space="preserve"> </w:t>
      </w:r>
      <w:r w:rsidRPr="00AE78DE">
        <w:rPr>
          <w:rFonts w:cs="Arial"/>
        </w:rPr>
        <w:t>Das Waisenamt Wald und der Bezirksrat Hinwil beantragen in ihren Berichten vom 26. Januar und 24. Februar 1944,</w:t>
      </w:r>
      <w:r>
        <w:rPr>
          <w:rFonts w:cs="Arial"/>
        </w:rPr>
        <w:t xml:space="preserve"> </w:t>
      </w:r>
      <w:r w:rsidRPr="00AE78DE">
        <w:rPr>
          <w:rFonts w:cs="Arial"/>
        </w:rPr>
        <w:t>dem Gesuche zu entsprechen.</w:t>
      </w:r>
    </w:p>
    <w:p w:rsidR="00AE751C" w:rsidRPr="00AE78DE" w:rsidRDefault="00AE751C" w:rsidP="00AE751C">
      <w:pPr>
        <w:tabs>
          <w:tab w:val="left" w:pos="750"/>
        </w:tabs>
        <w:spacing w:before="60"/>
        <w:rPr>
          <w:rFonts w:cs="Arial"/>
        </w:rPr>
      </w:pPr>
      <w:r w:rsidRPr="00AE78DE">
        <w:rPr>
          <w:rFonts w:cs="Arial"/>
        </w:rPr>
        <w:t>C.</w:t>
      </w:r>
      <w:r>
        <w:rPr>
          <w:rFonts w:cs="Arial"/>
        </w:rPr>
        <w:t xml:space="preserve"> </w:t>
      </w:r>
      <w:r w:rsidRPr="00AE78DE">
        <w:rPr>
          <w:rFonts w:cs="Arial"/>
        </w:rPr>
        <w:t>Aus den Berichten kann geschlossen werden, daß bei</w:t>
      </w:r>
      <w:r>
        <w:rPr>
          <w:rFonts w:cs="Arial"/>
        </w:rPr>
        <w:t xml:space="preserve"> </w:t>
      </w:r>
      <w:r w:rsidRPr="00AE78DE">
        <w:rPr>
          <w:rFonts w:cs="Arial"/>
        </w:rPr>
        <w:t>den Verlobten Gewähr für eine richtige Ehe vorhanden ist. Der</w:t>
      </w:r>
      <w:r>
        <w:rPr>
          <w:rFonts w:cs="Arial"/>
        </w:rPr>
        <w:t xml:space="preserve"> </w:t>
      </w:r>
      <w:r w:rsidRPr="00AE78DE">
        <w:rPr>
          <w:rFonts w:cs="Arial"/>
        </w:rPr>
        <w:t>Bräutigam hat bei den Schweizerischen Bundesbahnen eine</w:t>
      </w:r>
      <w:r>
        <w:rPr>
          <w:rFonts w:cs="Arial"/>
        </w:rPr>
        <w:t xml:space="preserve"> </w:t>
      </w:r>
      <w:r w:rsidRPr="00AE78DE">
        <w:rPr>
          <w:rFonts w:cs="Arial"/>
        </w:rPr>
        <w:t>dauernde Anstellung als Streckenarbeiter. Nach der Niederkunft beabsichtigt die junge Frau, ebenfalls wieder dem Verdienste nachzugehen. Mit dem Einkommen des Bräutigams von</w:t>
      </w:r>
      <w:r>
        <w:rPr>
          <w:rFonts w:cs="Arial"/>
        </w:rPr>
        <w:t xml:space="preserve"> </w:t>
      </w:r>
      <w:r w:rsidRPr="00AE78DE">
        <w:rPr>
          <w:rFonts w:cs="Arial"/>
        </w:rPr>
        <w:t>monatlich ca. Fr. 300 und dem zusätzlichen Verdienst der Braut</w:t>
      </w:r>
      <w:r>
        <w:rPr>
          <w:rFonts w:cs="Arial"/>
        </w:rPr>
        <w:t xml:space="preserve"> </w:t>
      </w:r>
      <w:r w:rsidRPr="00AE78DE">
        <w:rPr>
          <w:rFonts w:cs="Arial"/>
        </w:rPr>
        <w:t>erscheint die finanzielle Grundlage für die Gründung eines</w:t>
      </w:r>
      <w:r>
        <w:rPr>
          <w:rFonts w:cs="Arial"/>
        </w:rPr>
        <w:t xml:space="preserve"> </w:t>
      </w:r>
      <w:r w:rsidRPr="00AE78DE">
        <w:rPr>
          <w:rFonts w:cs="Arial"/>
        </w:rPr>
        <w:t>eigenen Haushaltes gesichert. Bei diesen Verhältnissen kann</w:t>
      </w:r>
      <w:r>
        <w:rPr>
          <w:rFonts w:cs="Arial"/>
        </w:rPr>
        <w:t xml:space="preserve"> </w:t>
      </w:r>
      <w:r w:rsidRPr="00AE78DE">
        <w:rPr>
          <w:rFonts w:cs="Arial"/>
        </w:rPr>
        <w:t>der gewünschte Altersdispens erteilt werden.</w:t>
      </w:r>
    </w:p>
    <w:p w:rsidR="00AE751C" w:rsidRDefault="00AE751C" w:rsidP="00AE751C">
      <w:pPr>
        <w:spacing w:before="60"/>
        <w:rPr>
          <w:rFonts w:cs="Arial"/>
        </w:rPr>
      </w:pPr>
      <w:r w:rsidRPr="00AE78DE">
        <w:rPr>
          <w:rFonts w:cs="Arial"/>
        </w:rPr>
        <w:t>Auf Antrag der Direktion des Innern und in Anwendung</w:t>
      </w:r>
      <w:r>
        <w:rPr>
          <w:rFonts w:cs="Arial"/>
        </w:rPr>
        <w:t xml:space="preserve"> </w:t>
      </w:r>
      <w:r w:rsidRPr="00AE78DE">
        <w:rPr>
          <w:rFonts w:cs="Arial"/>
        </w:rPr>
        <w:t>des Artikels 96, Absatz 2, des schweizerischen Zivilgesetzbuches</w:t>
      </w:r>
    </w:p>
    <w:p w:rsidR="00AE751C" w:rsidRDefault="00AE751C" w:rsidP="00AE751C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AE751C" w:rsidRPr="00AE78DE" w:rsidRDefault="00AE751C" w:rsidP="00AE751C">
      <w:pPr>
        <w:tabs>
          <w:tab w:val="left" w:pos="735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Klara Stoob, geboren 1926, von Eschenbach, in Wald,</w:t>
      </w:r>
      <w:r>
        <w:rPr>
          <w:rFonts w:cs="Arial"/>
        </w:rPr>
        <w:t xml:space="preserve"> </w:t>
      </w:r>
      <w:r w:rsidRPr="00AE78DE">
        <w:rPr>
          <w:rFonts w:cs="Arial"/>
        </w:rPr>
        <w:t>wird zu ihrer Verehelichung mit Willi Keller, geboren 1920,</w:t>
      </w:r>
      <w:r>
        <w:rPr>
          <w:rFonts w:cs="Arial"/>
        </w:rPr>
        <w:t xml:space="preserve"> </w:t>
      </w:r>
      <w:r w:rsidRPr="00AE78DE">
        <w:rPr>
          <w:rFonts w:cs="Arial"/>
        </w:rPr>
        <w:t>von Wildberg, in Wald, als ehemündig erklärt.</w:t>
      </w:r>
    </w:p>
    <w:p w:rsidR="00AE751C" w:rsidRPr="00AE78DE" w:rsidRDefault="00AE751C" w:rsidP="00AE751C">
      <w:pPr>
        <w:tabs>
          <w:tab w:val="left" w:pos="764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AE78DE">
        <w:rPr>
          <w:rFonts w:cs="Arial"/>
        </w:rPr>
        <w:t>Fr. 30, der Begutachtungsgebühr des Waisenamtes Wald von</w:t>
      </w:r>
      <w:r>
        <w:rPr>
          <w:rFonts w:cs="Arial"/>
        </w:rPr>
        <w:t xml:space="preserve"> </w:t>
      </w:r>
      <w:r w:rsidRPr="00AE78DE">
        <w:rPr>
          <w:rFonts w:cs="Arial"/>
        </w:rPr>
        <w:t>Fr. 3, sowie den Ausfertigungs</w:t>
      </w:r>
      <w:r>
        <w:rPr>
          <w:rFonts w:cs="Arial"/>
        </w:rPr>
        <w:t>-</w:t>
      </w:r>
      <w:r w:rsidRPr="00AE78DE">
        <w:rPr>
          <w:rFonts w:cs="Arial"/>
        </w:rPr>
        <w:t xml:space="preserve"> und Stempelgebühren, sind aus</w:t>
      </w:r>
      <w:r>
        <w:rPr>
          <w:rFonts w:cs="Arial"/>
        </w:rPr>
        <w:t xml:space="preserve"> </w:t>
      </w:r>
      <w:r w:rsidRPr="00AE78DE">
        <w:rPr>
          <w:rFonts w:cs="Arial"/>
        </w:rPr>
        <w:t>dem bei der Direktion des Innern geleisteten Vorschuß von</w:t>
      </w:r>
      <w:r>
        <w:rPr>
          <w:rFonts w:cs="Arial"/>
        </w:rPr>
        <w:t xml:space="preserve"> </w:t>
      </w:r>
      <w:r w:rsidRPr="00AE78DE">
        <w:rPr>
          <w:rFonts w:cs="Arial"/>
        </w:rPr>
        <w:t>Fr. 45 zu bestreiten.</w:t>
      </w:r>
    </w:p>
    <w:p w:rsidR="00AE751C" w:rsidRDefault="00AE751C" w:rsidP="00AE751C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Willi Keller, Bleiche</w:t>
      </w:r>
      <w:r>
        <w:rPr>
          <w:rFonts w:cs="Arial"/>
        </w:rPr>
        <w:t>-</w:t>
      </w:r>
      <w:r w:rsidRPr="00AE78DE">
        <w:rPr>
          <w:rFonts w:cs="Arial"/>
        </w:rPr>
        <w:t>Wald, unter Rückschluß von zwei Geburtsscheinen, den Bezirksrat Hinwil, das</w:t>
      </w:r>
      <w:r>
        <w:rPr>
          <w:rFonts w:cs="Arial"/>
        </w:rPr>
        <w:t xml:space="preserve"> </w:t>
      </w:r>
      <w:r w:rsidRPr="00AE78DE">
        <w:rPr>
          <w:rFonts w:cs="Arial"/>
        </w:rPr>
        <w:t>Waisenamt Wald, das Zivilstandsamt Wald und an die Direktion des Innern.</w:t>
      </w:r>
    </w:p>
    <w:p w:rsidR="00AE751C" w:rsidRDefault="00AE751C" w:rsidP="00AE751C">
      <w:pPr>
        <w:pStyle w:val="00Vorgabetext"/>
        <w:keepNext/>
        <w:keepLines/>
        <w:rPr>
          <w:rFonts w:cs="Arial"/>
        </w:rPr>
      </w:pPr>
    </w:p>
    <w:p w:rsidR="00AE751C" w:rsidRDefault="00AE751C" w:rsidP="00AE751C">
      <w:pPr>
        <w:pStyle w:val="00Vorgabetext"/>
        <w:keepNext/>
        <w:keepLines/>
        <w:rPr>
          <w:rFonts w:cs="Arial"/>
        </w:rPr>
      </w:pPr>
    </w:p>
    <w:p w:rsidR="00BE768B" w:rsidRDefault="00AE751C" w:rsidP="00AE751C">
      <w:pPr>
        <w:pStyle w:val="00Vorgabetext"/>
        <w:keepNext/>
        <w:keepLines/>
      </w:pPr>
      <w:r>
        <w:rPr>
          <w:rFonts w:cs="Arial"/>
        </w:rPr>
        <w:t>[</w:t>
      </w:r>
      <w:r w:rsidRPr="00AE751C">
        <w:rPr>
          <w:rFonts w:cs="Arial"/>
          <w:i/>
        </w:rPr>
        <w:t>Transkript: OCR (Überarbeitung: Team TKR)/11.08.2017</w:t>
      </w:r>
      <w:bookmarkStart w:id="1" w:name="_GoBack"/>
      <w:r w:rsidRPr="00AE751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51C" w:rsidRDefault="00AE751C">
      <w:r>
        <w:separator/>
      </w:r>
    </w:p>
    <w:p w:rsidR="00AE751C" w:rsidRDefault="00AE751C"/>
    <w:p w:rsidR="00AE751C" w:rsidRDefault="00AE751C"/>
  </w:endnote>
  <w:endnote w:type="continuationSeparator" w:id="0">
    <w:p w:rsidR="00AE751C" w:rsidRDefault="00AE751C">
      <w:r>
        <w:continuationSeparator/>
      </w:r>
    </w:p>
    <w:p w:rsidR="00AE751C" w:rsidRDefault="00AE751C"/>
    <w:p w:rsidR="00AE751C" w:rsidRDefault="00AE75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51C" w:rsidRDefault="00AE751C">
      <w:r>
        <w:separator/>
      </w:r>
    </w:p>
    <w:p w:rsidR="00AE751C" w:rsidRDefault="00AE751C"/>
    <w:p w:rsidR="00AE751C" w:rsidRDefault="00AE751C"/>
  </w:footnote>
  <w:footnote w:type="continuationSeparator" w:id="0">
    <w:p w:rsidR="00AE751C" w:rsidRDefault="00AE751C">
      <w:r>
        <w:continuationSeparator/>
      </w:r>
    </w:p>
    <w:p w:rsidR="00AE751C" w:rsidRDefault="00AE751C"/>
    <w:p w:rsidR="00AE751C" w:rsidRDefault="00AE75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E751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E751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1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E75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EB024B1-B046-426C-8DB2-D449EF9B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7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6CAB7-5F0D-48CE-BFFA-CC1B95850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308</Words>
  <Characters>1925</Characters>
  <Application>Microsoft Office Word</Application>
  <DocSecurity>0</DocSecurity>
  <PresentationFormat/>
  <Lines>240</Lines>
  <Paragraphs>223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2010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Ehemündigerklärung.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2017-08-11T07:46:00Z</dcterms:created>
  <dcterms:modified xsi:type="dcterms:W3CDTF">2017-08-11T07:46:00Z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