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B7E37" w:rsidP="00931B1F">
            <w:pPr>
              <w:pStyle w:val="70SignaturX"/>
            </w:pPr>
            <w:r>
              <w:t>StAZH MM 3.68 RRB 1944/0447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B7E3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B7E37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B7E37" w:rsidP="00931B1F">
            <w:pPr>
              <w:pStyle w:val="00Vorgabetext"/>
            </w:pPr>
            <w:r>
              <w:t>187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B7E37" w:rsidRPr="00AE78DE" w:rsidRDefault="005B7E37" w:rsidP="005B7E37">
      <w:pPr>
        <w:tabs>
          <w:tab w:val="left" w:pos="931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5B7E37">
        <w:rPr>
          <w:i/>
        </w:rPr>
        <w:t>p. 187</w:t>
      </w:r>
      <w:r w:rsidRPr="005B7E37">
        <w:t>]</w:t>
      </w:r>
      <w:r w:rsidRPr="00AE78DE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AE78DE">
        <w:rPr>
          <w:rFonts w:cs="Arial"/>
        </w:rPr>
        <w:t>vom 15. Januar 1944 verweigerte das Mietamt Dietikon dem</w:t>
      </w:r>
      <w:r>
        <w:rPr>
          <w:rFonts w:cs="Arial"/>
        </w:rPr>
        <w:t xml:space="preserve"> </w:t>
      </w:r>
      <w:r w:rsidRPr="00AE78DE">
        <w:rPr>
          <w:rFonts w:cs="Arial"/>
        </w:rPr>
        <w:t>Alfred Henseler, Zimmereihandlanger, Chalet Wegwart, Weiningen, die Niederlassung in der Gemeinde Dietikon.</w:t>
      </w:r>
    </w:p>
    <w:p w:rsidR="005B7E37" w:rsidRPr="00AE78DE" w:rsidRDefault="005B7E37" w:rsidP="005B7E37">
      <w:pPr>
        <w:tabs>
          <w:tab w:val="left" w:pos="740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Hiegegen rekurrierte Alfred Henseler am 25.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1944 fristgerecht an die Justizdirektion mit dem Antrag, es</w:t>
      </w:r>
      <w:r>
        <w:rPr>
          <w:rFonts w:cs="Arial"/>
        </w:rPr>
        <w:t xml:space="preserve"> </w:t>
      </w:r>
      <w:r w:rsidRPr="00AE78DE">
        <w:rPr>
          <w:rFonts w:cs="Arial"/>
        </w:rPr>
        <w:t>sei ihm die Niederlassungsbewilligung für die Gemeinde Dietikon zu erteilen.</w:t>
      </w:r>
    </w:p>
    <w:p w:rsidR="005B7E37" w:rsidRDefault="005B7E37" w:rsidP="005B7E37">
      <w:pPr>
        <w:tabs>
          <w:tab w:val="left" w:pos="745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Das Mietamt der Gemeinde Dietikon beantragt in seiner</w:t>
      </w:r>
      <w:r>
        <w:rPr>
          <w:rFonts w:cs="Arial"/>
        </w:rPr>
        <w:t xml:space="preserve"> </w:t>
      </w:r>
      <w:r w:rsidRPr="00AE78DE">
        <w:rPr>
          <w:rFonts w:cs="Arial"/>
        </w:rPr>
        <w:t>Vernehmlassung vom 2. Februar 1944 Abweisung des Rekurses.</w:t>
      </w:r>
    </w:p>
    <w:p w:rsidR="005B7E37" w:rsidRDefault="005B7E37" w:rsidP="005B7E37">
      <w:pPr>
        <w:tabs>
          <w:tab w:val="left" w:pos="745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5B7E37" w:rsidRPr="00AE78DE" w:rsidRDefault="005B7E37" w:rsidP="005B7E37">
      <w:pPr>
        <w:spacing w:before="60"/>
        <w:rPr>
          <w:rFonts w:cs="Arial"/>
        </w:rPr>
      </w:pPr>
      <w:r w:rsidRPr="00AE78DE">
        <w:rPr>
          <w:rFonts w:cs="Arial"/>
        </w:rPr>
        <w:t>Der Rekurrent reichte seinen Rekurs bei der Justizdirektion ein. Dies geschah, weil das Mietamt Dietikon in seinem</w:t>
      </w:r>
      <w:r>
        <w:rPr>
          <w:rFonts w:cs="Arial"/>
        </w:rPr>
        <w:t xml:space="preserve"> </w:t>
      </w:r>
      <w:r w:rsidRPr="00AE78DE">
        <w:rPr>
          <w:rFonts w:cs="Arial"/>
        </w:rPr>
        <w:t>Entscheid unrichtigerweise die Justizdirektion als Rekursinstanz bezeichnet hatte. Die Eingabe ist daher als bei der</w:t>
      </w:r>
      <w:r>
        <w:rPr>
          <w:rFonts w:cs="Arial"/>
        </w:rPr>
        <w:t xml:space="preserve"> </w:t>
      </w:r>
      <w:r w:rsidRPr="00AE78DE">
        <w:rPr>
          <w:rFonts w:cs="Arial"/>
        </w:rPr>
        <w:t>richtigen Amtsstelle eingegangen zu betrachten und als Rekurs</w:t>
      </w:r>
      <w:r>
        <w:rPr>
          <w:rFonts w:cs="Arial"/>
        </w:rPr>
        <w:t xml:space="preserve"> </w:t>
      </w:r>
      <w:r w:rsidRPr="00AE78DE">
        <w:rPr>
          <w:rFonts w:cs="Arial"/>
        </w:rPr>
        <w:t>an den Regierungsrat zu behandeln.</w:t>
      </w:r>
    </w:p>
    <w:p w:rsidR="005B7E37" w:rsidRPr="00AE78DE" w:rsidRDefault="005B7E37" w:rsidP="005B7E37">
      <w:pPr>
        <w:spacing w:before="60"/>
        <w:rPr>
          <w:rFonts w:cs="Arial"/>
        </w:rPr>
      </w:pPr>
      <w:r w:rsidRPr="00AE78DE">
        <w:rPr>
          <w:rFonts w:cs="Arial"/>
        </w:rPr>
        <w:t>Gemäß Artikel 19 ff. des Bundesratsbeschlusses betreffend Maßnahmen gegen die Wohnungsnot vom 15. Oktober</w:t>
      </w:r>
      <w:r>
        <w:rPr>
          <w:rFonts w:cs="Arial"/>
        </w:rPr>
        <w:t xml:space="preserve"> </w:t>
      </w:r>
      <w:r w:rsidRPr="00AE78DE">
        <w:rPr>
          <w:rFonts w:cs="Arial"/>
        </w:rPr>
        <w:t>1941 kann Personen, deren Zuzug in eine Gemeinde nicht hinreichend begründet erscheint, die Niederlassung oder der Aufenthalt verweigert werden. Die Behörde beurteilt die Notwendigkeit der Anwesenheit nach freiem Ermessen, wobei</w:t>
      </w:r>
      <w:r>
        <w:rPr>
          <w:rFonts w:cs="Arial"/>
        </w:rPr>
        <w:t xml:space="preserve"> </w:t>
      </w:r>
      <w:r w:rsidRPr="00AE78DE">
        <w:rPr>
          <w:rFonts w:cs="Arial"/>
        </w:rPr>
        <w:t>sämtliche Umstände des Falles in Berücksichtigung zu ziehen</w:t>
      </w:r>
      <w:r>
        <w:rPr>
          <w:rFonts w:cs="Arial"/>
        </w:rPr>
        <w:t xml:space="preserve"> </w:t>
      </w:r>
      <w:r w:rsidRPr="00AE78DE">
        <w:rPr>
          <w:rFonts w:cs="Arial"/>
        </w:rPr>
        <w:t>sind. Die Rechtfertigung der Anwesenheit liegt namentlich in</w:t>
      </w:r>
      <w:r>
        <w:rPr>
          <w:rFonts w:cs="Arial"/>
        </w:rPr>
        <w:t xml:space="preserve"> </w:t>
      </w:r>
      <w:r w:rsidRPr="00AE78DE">
        <w:rPr>
          <w:rFonts w:cs="Arial"/>
        </w:rPr>
        <w:t>der Ausübung eines Berufes oder Gewerbes, überhaupt in einer</w:t>
      </w:r>
      <w:r>
        <w:rPr>
          <w:rFonts w:cs="Arial"/>
        </w:rPr>
        <w:t xml:space="preserve"> </w:t>
      </w:r>
      <w:r w:rsidRPr="00AE78DE">
        <w:rPr>
          <w:rFonts w:cs="Arial"/>
        </w:rPr>
        <w:t>Tätigkeit zur Fristung des Lebensunterhaltes, sofern sie das</w:t>
      </w:r>
      <w:r>
        <w:rPr>
          <w:rFonts w:cs="Arial"/>
        </w:rPr>
        <w:t xml:space="preserve"> </w:t>
      </w:r>
      <w:r w:rsidRPr="00AE78DE">
        <w:rPr>
          <w:rFonts w:cs="Arial"/>
        </w:rPr>
        <w:t>Wohnen in der Gemeinde bedingt.</w:t>
      </w:r>
    </w:p>
    <w:p w:rsidR="005B7E37" w:rsidRPr="00AE78DE" w:rsidRDefault="005B7E37" w:rsidP="005B7E37">
      <w:pPr>
        <w:spacing w:before="60"/>
        <w:rPr>
          <w:rFonts w:cs="Arial"/>
        </w:rPr>
      </w:pPr>
      <w:r w:rsidRPr="00AE78DE">
        <w:rPr>
          <w:rFonts w:cs="Arial"/>
        </w:rPr>
        <w:t>Der Rekurrent wohnt in der Gemeinde Weiningen und ist</w:t>
      </w:r>
      <w:r>
        <w:rPr>
          <w:rFonts w:cs="Arial"/>
        </w:rPr>
        <w:t xml:space="preserve"> </w:t>
      </w:r>
      <w:r w:rsidRPr="00AE78DE">
        <w:rPr>
          <w:rFonts w:cs="Arial"/>
        </w:rPr>
        <w:t>als Zimmereihandlanger auch in dieser Gemeinde tätig. Er</w:t>
      </w:r>
      <w:r>
        <w:rPr>
          <w:rFonts w:cs="Arial"/>
        </w:rPr>
        <w:t xml:space="preserve"> </w:t>
      </w:r>
      <w:r w:rsidRPr="00AE78DE">
        <w:rPr>
          <w:rFonts w:cs="Arial"/>
        </w:rPr>
        <w:t>gibt selbst zu, daß er durch keine beruflichen Gründe genötigt</w:t>
      </w:r>
      <w:r>
        <w:rPr>
          <w:rFonts w:cs="Arial"/>
        </w:rPr>
        <w:t xml:space="preserve"> </w:t>
      </w:r>
      <w:r w:rsidRPr="00AE78DE">
        <w:rPr>
          <w:rFonts w:cs="Arial"/>
        </w:rPr>
        <w:t>sei, in Dietikon seinen Wohnsitz zu nehmen. Der Grund seines</w:t>
      </w:r>
      <w:r>
        <w:rPr>
          <w:rFonts w:cs="Arial"/>
        </w:rPr>
        <w:t xml:space="preserve"> </w:t>
      </w:r>
      <w:r w:rsidRPr="00AE78DE">
        <w:rPr>
          <w:rFonts w:cs="Arial"/>
        </w:rPr>
        <w:t>Gesuches um Bewilligung der Niederlassung in der Gemeinde</w:t>
      </w:r>
      <w:r>
        <w:rPr>
          <w:rFonts w:cs="Arial"/>
        </w:rPr>
        <w:t xml:space="preserve"> </w:t>
      </w:r>
      <w:r w:rsidRPr="00AE78DE">
        <w:rPr>
          <w:rFonts w:cs="Arial"/>
        </w:rPr>
        <w:t>Dietikon ist folgender: Der Rekurrent muß seine bisherige</w:t>
      </w:r>
      <w:r>
        <w:rPr>
          <w:rFonts w:cs="Arial"/>
        </w:rPr>
        <w:t xml:space="preserve"> </w:t>
      </w:r>
      <w:r w:rsidRPr="00AE78DE">
        <w:rPr>
          <w:rFonts w:cs="Arial"/>
        </w:rPr>
        <w:t>Wohnung in Weiningen Ende März verlassen, weil der Eigentümer der betreffenden Liegenschaft diese Wohnung für sich</w:t>
      </w:r>
      <w:r>
        <w:rPr>
          <w:rFonts w:cs="Arial"/>
        </w:rPr>
        <w:t xml:space="preserve"> </w:t>
      </w:r>
      <w:r w:rsidRPr="00AE78DE">
        <w:rPr>
          <w:rFonts w:cs="Arial"/>
        </w:rPr>
        <w:t>selbst benötigt. Nach den Angaben des Rekurrenten war es</w:t>
      </w:r>
      <w:r>
        <w:rPr>
          <w:rFonts w:cs="Arial"/>
        </w:rPr>
        <w:t xml:space="preserve"> </w:t>
      </w:r>
      <w:r w:rsidRPr="00AE78DE">
        <w:rPr>
          <w:rFonts w:cs="Arial"/>
        </w:rPr>
        <w:t>ihm bisher nicht möglich, in Weiningen eine andere Wohnung</w:t>
      </w:r>
      <w:r w:rsidRPr="005B7E37">
        <w:rPr>
          <w:rFonts w:cs="Arial"/>
        </w:rPr>
        <w:t xml:space="preserve"> </w:t>
      </w:r>
      <w:r w:rsidRPr="00AE78DE">
        <w:rPr>
          <w:rFonts w:cs="Arial"/>
        </w:rPr>
        <w:t>zu finden, dagegen sei es ihm gelungen, vor zirka einem Monat</w:t>
      </w:r>
      <w:r>
        <w:rPr>
          <w:rFonts w:cs="Arial"/>
        </w:rPr>
        <w:t xml:space="preserve"> </w:t>
      </w:r>
      <w:r w:rsidRPr="00AE78DE">
        <w:rPr>
          <w:rFonts w:cs="Arial"/>
        </w:rPr>
        <w:t>einen Mietvertrag über eine 5</w:t>
      </w:r>
      <w:r>
        <w:rPr>
          <w:rFonts w:cs="Arial"/>
        </w:rPr>
        <w:t>-</w:t>
      </w:r>
      <w:r w:rsidRPr="00AE78DE">
        <w:rPr>
          <w:rFonts w:cs="Arial"/>
        </w:rPr>
        <w:t>Zimmerwohnung in Dietikon abzuschließen.</w:t>
      </w:r>
    </w:p>
    <w:p w:rsidR="005B7E37" w:rsidRPr="00AE78DE" w:rsidRDefault="005B7E37" w:rsidP="005B7E37">
      <w:pPr>
        <w:spacing w:before="60"/>
        <w:rPr>
          <w:rFonts w:cs="Arial"/>
        </w:rPr>
      </w:pPr>
      <w:r w:rsidRPr="00AE78DE">
        <w:rPr>
          <w:rFonts w:cs="Arial"/>
        </w:rPr>
        <w:t>Aus der Vernehmlassung des Mietamtes Dietikon geht</w:t>
      </w:r>
      <w:r>
        <w:rPr>
          <w:rFonts w:cs="Arial"/>
        </w:rPr>
        <w:t xml:space="preserve"> </w:t>
      </w:r>
      <w:r w:rsidRPr="00AE78DE">
        <w:rPr>
          <w:rFonts w:cs="Arial"/>
        </w:rPr>
        <w:t>aber hervor, daß die Wohnungsmarktlage dieser Gemeinde sehr</w:t>
      </w:r>
      <w:r>
        <w:rPr>
          <w:rFonts w:cs="Arial"/>
        </w:rPr>
        <w:t xml:space="preserve"> </w:t>
      </w:r>
      <w:r w:rsidRPr="00AE78DE">
        <w:rPr>
          <w:rFonts w:cs="Arial"/>
        </w:rPr>
        <w:t>gespannt ist. Das Mietamt Dietikon beabsichtigt, gerade die</w:t>
      </w:r>
      <w:r>
        <w:rPr>
          <w:rFonts w:cs="Arial"/>
        </w:rPr>
        <w:t xml:space="preserve"> </w:t>
      </w:r>
      <w:r w:rsidRPr="00AE78DE">
        <w:rPr>
          <w:rFonts w:cs="Arial"/>
        </w:rPr>
        <w:t>vom Rekurrenten gemietete Wohnung einer bereits seit vielen</w:t>
      </w:r>
      <w:r>
        <w:rPr>
          <w:rFonts w:cs="Arial"/>
        </w:rPr>
        <w:t xml:space="preserve"> </w:t>
      </w:r>
      <w:r w:rsidRPr="00AE78DE">
        <w:rPr>
          <w:rFonts w:cs="Arial"/>
        </w:rPr>
        <w:t>Jahren in der Gemeinde ansässigen Familie zuzuweisen. Eine</w:t>
      </w:r>
      <w:r>
        <w:rPr>
          <w:rFonts w:cs="Arial"/>
        </w:rPr>
        <w:t xml:space="preserve"> </w:t>
      </w:r>
      <w:r w:rsidRPr="00AE78DE">
        <w:rPr>
          <w:rFonts w:cs="Arial"/>
        </w:rPr>
        <w:t>andere Möglichkeit, für diese Familie in Dietikon eine Wohngelegenheit zu finden, bestehe nicht. Auf Grund dieser Sachlage erscheint der Entscheid des Mietamtes Dietikon, wonach</w:t>
      </w:r>
      <w:r>
        <w:rPr>
          <w:rFonts w:cs="Arial"/>
        </w:rPr>
        <w:t xml:space="preserve"> </w:t>
      </w:r>
      <w:r w:rsidRPr="00AE78DE">
        <w:rPr>
          <w:rFonts w:cs="Arial"/>
        </w:rPr>
        <w:t>dem Rekurrenten die Niederlassung in Dietikon verweigert</w:t>
      </w:r>
      <w:r>
        <w:rPr>
          <w:rFonts w:cs="Arial"/>
        </w:rPr>
        <w:t xml:space="preserve"> </w:t>
      </w:r>
      <w:r w:rsidRPr="00AE78DE">
        <w:rPr>
          <w:rFonts w:cs="Arial"/>
        </w:rPr>
        <w:t>wurde, gerechtfertigt. Der Rekurs ist daher abzuweisen.</w:t>
      </w:r>
    </w:p>
    <w:p w:rsidR="005B7E37" w:rsidRDefault="005B7E37" w:rsidP="005B7E37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5B7E37" w:rsidRDefault="005B7E37" w:rsidP="005B7E37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5B7E37" w:rsidRPr="00AE78DE" w:rsidRDefault="005B7E37" w:rsidP="005B7E37">
      <w:pPr>
        <w:tabs>
          <w:tab w:val="left" w:pos="678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Rekurs des Alfred Henseler gegen den Entscheid</w:t>
      </w:r>
      <w:r>
        <w:rPr>
          <w:rFonts w:cs="Arial"/>
        </w:rPr>
        <w:t xml:space="preserve"> </w:t>
      </w:r>
      <w:r w:rsidRPr="00AE78DE">
        <w:rPr>
          <w:rFonts w:cs="Arial"/>
        </w:rPr>
        <w:t>des Mietamtes Dietikon vom 15. Januar 1944 betreffend Niederlassungsverweigerung wird abgewiesen.</w:t>
      </w:r>
    </w:p>
    <w:p w:rsidR="005B7E37" w:rsidRPr="00AE78DE" w:rsidRDefault="005B7E37" w:rsidP="005B7E37">
      <w:pPr>
        <w:tabs>
          <w:tab w:val="clear" w:pos="794"/>
          <w:tab w:val="left" w:pos="80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10,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werden dem Rekurrenten auferlegt.</w:t>
      </w:r>
    </w:p>
    <w:p w:rsidR="005B7E37" w:rsidRDefault="005B7E37" w:rsidP="005B7E37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Alfred Henseler. Chalet Wegwarte,</w:t>
      </w:r>
      <w:r>
        <w:rPr>
          <w:rFonts w:cs="Arial"/>
        </w:rPr>
        <w:t xml:space="preserve"> </w:t>
      </w:r>
      <w:r w:rsidRPr="00AE78DE">
        <w:rPr>
          <w:rFonts w:cs="Arial"/>
        </w:rPr>
        <w:t>Weinigen/Zch.; b) das Mietamt der Gemeinde Dietikon unter</w:t>
      </w:r>
      <w:r>
        <w:rPr>
          <w:rFonts w:cs="Arial"/>
        </w:rPr>
        <w:t xml:space="preserve"> </w:t>
      </w:r>
      <w:r w:rsidRPr="00AE78DE">
        <w:rPr>
          <w:rFonts w:cs="Arial"/>
        </w:rPr>
        <w:t>Rücksendung der eingereichten Akten; c) die Justizdirektion,</w:t>
      </w:r>
      <w:r>
        <w:rPr>
          <w:rFonts w:cs="Arial"/>
        </w:rPr>
        <w:t xml:space="preserve"> </w:t>
      </w:r>
      <w:r w:rsidRPr="00AE78DE">
        <w:rPr>
          <w:rFonts w:cs="Arial"/>
        </w:rPr>
        <w:t>Abteilung Mietsachen.</w:t>
      </w:r>
    </w:p>
    <w:p w:rsidR="005B7E37" w:rsidRDefault="005B7E37" w:rsidP="005B7E37">
      <w:pPr>
        <w:pStyle w:val="00Vorgabetext"/>
        <w:keepNext/>
        <w:keepLines/>
        <w:rPr>
          <w:rFonts w:cs="Arial"/>
        </w:rPr>
      </w:pPr>
    </w:p>
    <w:p w:rsidR="005B7E37" w:rsidRDefault="005B7E37" w:rsidP="005B7E37">
      <w:pPr>
        <w:pStyle w:val="00Vorgabetext"/>
        <w:keepNext/>
        <w:keepLines/>
        <w:rPr>
          <w:rFonts w:cs="Arial"/>
        </w:rPr>
      </w:pPr>
    </w:p>
    <w:p w:rsidR="00BE768B" w:rsidRDefault="005B7E37" w:rsidP="005B7E37">
      <w:pPr>
        <w:pStyle w:val="00Vorgabetext"/>
        <w:keepNext/>
        <w:keepLines/>
      </w:pPr>
      <w:r>
        <w:rPr>
          <w:rFonts w:cs="Arial"/>
        </w:rPr>
        <w:t>[</w:t>
      </w:r>
      <w:r w:rsidRPr="005B7E37">
        <w:rPr>
          <w:rFonts w:cs="Arial"/>
          <w:i/>
        </w:rPr>
        <w:t>Transkript: OCR (Überarbeitung: Team TKR)/11.08.2017</w:t>
      </w:r>
      <w:bookmarkStart w:id="1" w:name="_GoBack"/>
      <w:r w:rsidRPr="005B7E3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E37" w:rsidRDefault="005B7E37">
      <w:r>
        <w:separator/>
      </w:r>
    </w:p>
    <w:p w:rsidR="005B7E37" w:rsidRDefault="005B7E37"/>
    <w:p w:rsidR="005B7E37" w:rsidRDefault="005B7E37"/>
  </w:endnote>
  <w:endnote w:type="continuationSeparator" w:id="0">
    <w:p w:rsidR="005B7E37" w:rsidRDefault="005B7E37">
      <w:r>
        <w:continuationSeparator/>
      </w:r>
    </w:p>
    <w:p w:rsidR="005B7E37" w:rsidRDefault="005B7E37"/>
    <w:p w:rsidR="005B7E37" w:rsidRDefault="005B7E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E37" w:rsidRDefault="005B7E37">
      <w:r>
        <w:separator/>
      </w:r>
    </w:p>
    <w:p w:rsidR="005B7E37" w:rsidRDefault="005B7E37"/>
    <w:p w:rsidR="005B7E37" w:rsidRDefault="005B7E37"/>
  </w:footnote>
  <w:footnote w:type="continuationSeparator" w:id="0">
    <w:p w:rsidR="005B7E37" w:rsidRDefault="005B7E37">
      <w:r>
        <w:continuationSeparator/>
      </w:r>
    </w:p>
    <w:p w:rsidR="005B7E37" w:rsidRDefault="005B7E37"/>
    <w:p w:rsidR="005B7E37" w:rsidRDefault="005B7E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B7E3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B7E3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3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B7E37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7660B3-4AF9-4994-B0D0-7F03DFA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7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8E4E4-C188-4152-84A9-32498F07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490</Words>
  <Characters>2978</Characters>
  <Application>Microsoft Office Word</Application>
  <DocSecurity>0</DocSecurity>
  <PresentationFormat/>
  <Lines>330</Lines>
  <Paragraphs>315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3153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