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037D1" w:rsidP="00931B1F">
            <w:pPr>
              <w:pStyle w:val="70SignaturX"/>
            </w:pPr>
            <w:r>
              <w:t>StAZH MM 3.68 RRB 1944/0480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037D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Kaufhäuser.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037D1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037D1" w:rsidP="00931B1F">
            <w:pPr>
              <w:pStyle w:val="00Vorgabetext"/>
            </w:pPr>
            <w:r>
              <w:t>204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037D1" w:rsidRPr="00AE78DE" w:rsidRDefault="00C037D1" w:rsidP="00C037D1">
      <w:pPr>
        <w:tabs>
          <w:tab w:val="left" w:pos="989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C037D1">
        <w:rPr>
          <w:i/>
        </w:rPr>
        <w:t>p. 204</w:t>
      </w:r>
      <w:r w:rsidRPr="00C037D1">
        <w:t>]</w:t>
      </w:r>
      <w:r w:rsidRPr="00AE78DE">
        <w:rPr>
          <w:rFonts w:cs="Arial"/>
        </w:rPr>
        <w:t xml:space="preserve"> Auf Antrag der Direktion der Volkswirtschaft</w:t>
      </w:r>
    </w:p>
    <w:p w:rsidR="00C037D1" w:rsidRPr="00AE78DE" w:rsidRDefault="00C037D1" w:rsidP="00C037D1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C037D1" w:rsidRPr="00AE78DE" w:rsidRDefault="00C037D1" w:rsidP="00C037D1">
      <w:pPr>
        <w:spacing w:before="60"/>
        <w:rPr>
          <w:rFonts w:cs="Arial"/>
        </w:rPr>
      </w:pPr>
      <w:r w:rsidRPr="00AE78DE">
        <w:rPr>
          <w:rFonts w:cs="Arial"/>
        </w:rPr>
        <w:t>I. An das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Polizeidepartement, in Bern,</w:t>
      </w:r>
      <w:r>
        <w:rPr>
          <w:rFonts w:cs="Arial"/>
        </w:rPr>
        <w:t xml:space="preserve"> </w:t>
      </w:r>
      <w:r w:rsidRPr="00AE78DE">
        <w:rPr>
          <w:rFonts w:cs="Arial"/>
        </w:rPr>
        <w:t>wird geschrieben:</w:t>
      </w:r>
    </w:p>
    <w:p w:rsidR="00C037D1" w:rsidRPr="00AE78DE" w:rsidRDefault="00C037D1" w:rsidP="00C037D1">
      <w:pPr>
        <w:spacing w:before="60"/>
        <w:rPr>
          <w:rFonts w:cs="Arial"/>
        </w:rPr>
      </w:pPr>
      <w:r w:rsidRPr="00AE78DE">
        <w:rPr>
          <w:rFonts w:cs="Arial"/>
        </w:rPr>
        <w:t xml:space="preserve">Mit Schreiben Nr. B. 91/44 vom 18. Februar 1944 teilten Sie uns mit, daß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M. Haffter, Rechtsanwalt, in Frauenfeld, namens der Firma G. Renz A.</w:t>
      </w:r>
      <w:r>
        <w:rPr>
          <w:rFonts w:cs="Arial"/>
        </w:rPr>
        <w:t>-</w:t>
      </w:r>
      <w:r w:rsidRPr="00AE78DE">
        <w:rPr>
          <w:rFonts w:cs="Arial"/>
        </w:rPr>
        <w:t>G., Käsehandlung und</w:t>
      </w:r>
      <w:r>
        <w:rPr>
          <w:rFonts w:cs="Arial"/>
        </w:rPr>
        <w:t xml:space="preserve"> </w:t>
      </w:r>
      <w:r w:rsidRPr="00AE78DE">
        <w:rPr>
          <w:rFonts w:cs="Arial"/>
        </w:rPr>
        <w:t>Molkerei, Winterthur, sich beim Bundesrat gegen den Beschluß des Regierungsrates vom 19. Januar 1944 beschwert</w:t>
      </w:r>
      <w:r>
        <w:rPr>
          <w:rFonts w:cs="Arial"/>
        </w:rPr>
        <w:t xml:space="preserve"> </w:t>
      </w:r>
      <w:r w:rsidRPr="00AE78DE">
        <w:rPr>
          <w:rFonts w:cs="Arial"/>
        </w:rPr>
        <w:t>habe. Durch den angefochtenen Entscheid wurde das Gesuch</w:t>
      </w:r>
      <w:r>
        <w:rPr>
          <w:rFonts w:cs="Arial"/>
        </w:rPr>
        <w:t xml:space="preserve"> </w:t>
      </w:r>
      <w:r w:rsidRPr="00AE78DE">
        <w:rPr>
          <w:rFonts w:cs="Arial"/>
        </w:rPr>
        <w:t>um Bewilligung für die Eröffnung einer weiteren Filiale in</w:t>
      </w:r>
      <w:r>
        <w:rPr>
          <w:rFonts w:cs="Arial"/>
        </w:rPr>
        <w:t xml:space="preserve"> </w:t>
      </w:r>
      <w:r w:rsidRPr="00AE78DE">
        <w:rPr>
          <w:rFonts w:cs="Arial"/>
        </w:rPr>
        <w:t>Winterthur abgewiesen.</w:t>
      </w:r>
    </w:p>
    <w:p w:rsidR="00C037D1" w:rsidRPr="00AE78DE" w:rsidRDefault="00C037D1" w:rsidP="00C037D1">
      <w:pPr>
        <w:keepNext/>
        <w:keepLines/>
        <w:spacing w:before="60"/>
        <w:rPr>
          <w:rFonts w:cs="Arial"/>
        </w:rPr>
      </w:pPr>
      <w:r w:rsidRPr="00AE78DE">
        <w:rPr>
          <w:rFonts w:cs="Arial"/>
        </w:rPr>
        <w:t>Wir übermitteln Ihnen unsere sämtlichen in der Angelegenheit ergangenen Akten sowie die Vernehmlassung des</w:t>
      </w:r>
      <w:r>
        <w:rPr>
          <w:rFonts w:cs="Arial"/>
        </w:rPr>
        <w:t xml:space="preserve"> </w:t>
      </w:r>
      <w:r w:rsidRPr="00AE78DE">
        <w:rPr>
          <w:rFonts w:cs="Arial"/>
        </w:rPr>
        <w:t>Spezereihändlerverbandes des Kantons Zürich vom 1. März</w:t>
      </w:r>
      <w:r>
        <w:rPr>
          <w:rFonts w:cs="Arial"/>
        </w:rPr>
        <w:t xml:space="preserve"> </w:t>
      </w:r>
      <w:r w:rsidRPr="00AE78DE">
        <w:rPr>
          <w:rFonts w:cs="Arial"/>
        </w:rPr>
        <w:t>1944 und beantragen Ihnen, den Rekurs abzuweisen. Wir halten in allen Teilen an den Ausführungen des angefochtenen</w:t>
      </w:r>
      <w:r>
        <w:rPr>
          <w:rFonts w:cs="Arial"/>
        </w:rPr>
        <w:t xml:space="preserve"> </w:t>
      </w:r>
      <w:r w:rsidRPr="00AE78DE">
        <w:rPr>
          <w:rFonts w:cs="Arial"/>
        </w:rPr>
        <w:t>Regierungsratsbeschlusses vom 13. Januar 1944 fest.</w:t>
      </w:r>
    </w:p>
    <w:p w:rsidR="00C037D1" w:rsidRDefault="00C037D1" w:rsidP="00C037D1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 Mitteilung an die Direktion der Volkswirtschaft.</w:t>
      </w:r>
    </w:p>
    <w:p w:rsidR="00C037D1" w:rsidRDefault="00C037D1" w:rsidP="00C037D1">
      <w:pPr>
        <w:pStyle w:val="00Vorgabetext"/>
        <w:keepNext/>
        <w:keepLines/>
        <w:rPr>
          <w:rFonts w:cs="Arial"/>
        </w:rPr>
      </w:pPr>
    </w:p>
    <w:p w:rsidR="00C037D1" w:rsidRDefault="00C037D1" w:rsidP="00C037D1">
      <w:pPr>
        <w:pStyle w:val="00Vorgabetext"/>
        <w:keepNext/>
        <w:keepLines/>
        <w:rPr>
          <w:rFonts w:cs="Arial"/>
        </w:rPr>
      </w:pPr>
    </w:p>
    <w:p w:rsidR="00BE768B" w:rsidRDefault="00C037D1" w:rsidP="00C037D1">
      <w:pPr>
        <w:pStyle w:val="00Vorgabetext"/>
        <w:keepNext/>
        <w:keepLines/>
      </w:pPr>
      <w:r>
        <w:rPr>
          <w:rFonts w:cs="Arial"/>
        </w:rPr>
        <w:t>[</w:t>
      </w:r>
      <w:r w:rsidRPr="00C037D1">
        <w:rPr>
          <w:rFonts w:cs="Arial"/>
          <w:i/>
        </w:rPr>
        <w:t>Transkript: OCR (Überarbeitung: Team TKR)/11.08.2017</w:t>
      </w:r>
      <w:bookmarkStart w:id="1" w:name="_GoBack"/>
      <w:r w:rsidRPr="00C037D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7D1" w:rsidRDefault="00C037D1">
      <w:r>
        <w:separator/>
      </w:r>
    </w:p>
    <w:p w:rsidR="00C037D1" w:rsidRDefault="00C037D1"/>
    <w:p w:rsidR="00C037D1" w:rsidRDefault="00C037D1"/>
  </w:endnote>
  <w:endnote w:type="continuationSeparator" w:id="0">
    <w:p w:rsidR="00C037D1" w:rsidRDefault="00C037D1">
      <w:r>
        <w:continuationSeparator/>
      </w:r>
    </w:p>
    <w:p w:rsidR="00C037D1" w:rsidRDefault="00C037D1"/>
    <w:p w:rsidR="00C037D1" w:rsidRDefault="00C03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7D1" w:rsidRDefault="00C037D1">
      <w:r>
        <w:separator/>
      </w:r>
    </w:p>
    <w:p w:rsidR="00C037D1" w:rsidRDefault="00C037D1"/>
    <w:p w:rsidR="00C037D1" w:rsidRDefault="00C037D1"/>
  </w:footnote>
  <w:footnote w:type="continuationSeparator" w:id="0">
    <w:p w:rsidR="00C037D1" w:rsidRDefault="00C037D1">
      <w:r>
        <w:continuationSeparator/>
      </w:r>
    </w:p>
    <w:p w:rsidR="00C037D1" w:rsidRDefault="00C037D1"/>
    <w:p w:rsidR="00C037D1" w:rsidRDefault="00C037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037D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037D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D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037D1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88CC2E1-556D-43BD-AF82-39BE55C7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3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ED394-E0D1-41B9-A99A-D32B767A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167</Words>
  <Characters>934</Characters>
  <Application>Microsoft Office Word</Application>
  <DocSecurity>0</DocSecurity>
  <PresentationFormat/>
  <Lines>133</Lines>
  <Paragraphs>122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Kaufhäuser.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