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B92AA5" w:rsidP="00931B1F">
            <w:pPr>
              <w:pStyle w:val="70SignaturX"/>
            </w:pPr>
            <w:r>
              <w:t>StAZH MM 3.68 RRB 1944/0553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B92AA5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Beschränkung der Freizügigkeit.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B92AA5" w:rsidP="00931B1F">
            <w:pPr>
              <w:pStyle w:val="71DatumX"/>
            </w:pPr>
            <w:r>
              <w:t>16.03.1944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B92AA5" w:rsidP="00931B1F">
            <w:pPr>
              <w:pStyle w:val="00Vorgabetext"/>
            </w:pPr>
            <w:r>
              <w:t>236–237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B92AA5" w:rsidRPr="001A2387" w:rsidRDefault="00B92AA5" w:rsidP="00B92AA5">
      <w:pPr>
        <w:tabs>
          <w:tab w:val="left" w:pos="922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B92AA5">
        <w:rPr>
          <w:i/>
        </w:rPr>
        <w:t>p. 236</w:t>
      </w:r>
      <w:r w:rsidRPr="00B92AA5">
        <w:t>]</w:t>
      </w:r>
      <w:r w:rsidRPr="001A2387">
        <w:rPr>
          <w:rFonts w:cs="Arial"/>
        </w:rPr>
        <w:t xml:space="preserve"> A. Mit Entscheid</w:t>
      </w:r>
      <w:r>
        <w:rPr>
          <w:rFonts w:cs="Arial"/>
        </w:rPr>
        <w:t xml:space="preserve"> </w:t>
      </w:r>
      <w:r w:rsidRPr="001A2387">
        <w:rPr>
          <w:rFonts w:cs="Arial"/>
        </w:rPr>
        <w:t>vom 28. Januar 1944 verweigerte das Mietamt der Gemeinde</w:t>
      </w:r>
      <w:r>
        <w:rPr>
          <w:rFonts w:cs="Arial"/>
        </w:rPr>
        <w:t xml:space="preserve"> </w:t>
      </w:r>
      <w:r w:rsidRPr="001A2387">
        <w:rPr>
          <w:rFonts w:cs="Arial"/>
        </w:rPr>
        <w:t>Mettmenstetten dem Oskar Widmer, geboren am 15. Dezember 1895, von Rickenbach (Zürich), wohnhaft in Mettmenstetten, Zürich, gestützt auf den Bundesratsbeschluß betreffend</w:t>
      </w:r>
      <w:r>
        <w:rPr>
          <w:rFonts w:cs="Arial"/>
        </w:rPr>
        <w:t xml:space="preserve"> </w:t>
      </w:r>
      <w:r w:rsidRPr="001A2387">
        <w:rPr>
          <w:rFonts w:cs="Arial"/>
        </w:rPr>
        <w:t>Maßnahmen gegen die Wohnungsnot vom 15. Oktober 1941</w:t>
      </w:r>
      <w:r>
        <w:rPr>
          <w:rFonts w:cs="Arial"/>
        </w:rPr>
        <w:t xml:space="preserve"> </w:t>
      </w:r>
      <w:r w:rsidRPr="001A2387">
        <w:rPr>
          <w:rFonts w:cs="Arial"/>
        </w:rPr>
        <w:t>die Niederlassung in der Gemeinde Mettmenstetten.</w:t>
      </w:r>
    </w:p>
    <w:p w:rsidR="00B92AA5" w:rsidRPr="001A2387" w:rsidRDefault="00B92AA5" w:rsidP="00B92AA5">
      <w:pPr>
        <w:tabs>
          <w:tab w:val="left" w:pos="735"/>
        </w:tabs>
        <w:spacing w:before="60"/>
        <w:rPr>
          <w:rFonts w:cs="Arial"/>
        </w:rPr>
      </w:pPr>
      <w:r w:rsidRPr="001A2387">
        <w:rPr>
          <w:rFonts w:cs="Arial"/>
        </w:rPr>
        <w:t>B.</w:t>
      </w:r>
      <w:r>
        <w:rPr>
          <w:rFonts w:cs="Arial"/>
        </w:rPr>
        <w:t xml:space="preserve"> </w:t>
      </w:r>
      <w:r w:rsidRPr="001A2387">
        <w:rPr>
          <w:rFonts w:cs="Arial"/>
        </w:rPr>
        <w:t>Hiegegen rekurrierte Oskar Widmer am 1. Februar</w:t>
      </w:r>
      <w:r>
        <w:rPr>
          <w:rFonts w:cs="Arial"/>
        </w:rPr>
        <w:t xml:space="preserve"> </w:t>
      </w:r>
      <w:r w:rsidRPr="001A2387">
        <w:rPr>
          <w:rFonts w:cs="Arial"/>
        </w:rPr>
        <w:t>1944 fristgerecht an den Regierungsrat mit dem Antrag, es</w:t>
      </w:r>
      <w:r>
        <w:rPr>
          <w:rFonts w:cs="Arial"/>
        </w:rPr>
        <w:t xml:space="preserve"> </w:t>
      </w:r>
      <w:r w:rsidRPr="001A2387">
        <w:rPr>
          <w:rFonts w:cs="Arial"/>
        </w:rPr>
        <w:t>sei ihm die Niederlassungsbewilligung für die Gemeinde Mettmenstetten zu erteilen.</w:t>
      </w:r>
    </w:p>
    <w:p w:rsidR="00B92AA5" w:rsidRDefault="00B92AA5" w:rsidP="00B92AA5">
      <w:pPr>
        <w:tabs>
          <w:tab w:val="left" w:pos="735"/>
        </w:tabs>
        <w:spacing w:before="60"/>
        <w:rPr>
          <w:rFonts w:cs="Arial"/>
        </w:rPr>
      </w:pPr>
      <w:r w:rsidRPr="001A2387">
        <w:rPr>
          <w:rFonts w:cs="Arial"/>
        </w:rPr>
        <w:t>C.</w:t>
      </w:r>
      <w:r>
        <w:rPr>
          <w:rFonts w:cs="Arial"/>
        </w:rPr>
        <w:t xml:space="preserve"> </w:t>
      </w:r>
      <w:r w:rsidRPr="001A2387">
        <w:rPr>
          <w:rFonts w:cs="Arial"/>
        </w:rPr>
        <w:t>Das Mietamt der Gemeinde Mettmenstetten beantragte</w:t>
      </w:r>
      <w:r>
        <w:rPr>
          <w:rFonts w:cs="Arial"/>
        </w:rPr>
        <w:t xml:space="preserve"> </w:t>
      </w:r>
      <w:r w:rsidRPr="001A2387">
        <w:rPr>
          <w:rFonts w:cs="Arial"/>
        </w:rPr>
        <w:t>in seiner Vernehmlassung vom 7. Februar 1944 Abweisung des</w:t>
      </w:r>
      <w:r>
        <w:rPr>
          <w:rFonts w:cs="Arial"/>
        </w:rPr>
        <w:t xml:space="preserve"> </w:t>
      </w:r>
      <w:r w:rsidRPr="001A2387">
        <w:rPr>
          <w:rFonts w:cs="Arial"/>
        </w:rPr>
        <w:t>Rekurses.</w:t>
      </w:r>
    </w:p>
    <w:p w:rsidR="00B92AA5" w:rsidRDefault="00B92AA5" w:rsidP="00B92AA5">
      <w:pPr>
        <w:tabs>
          <w:tab w:val="left" w:pos="735"/>
        </w:tabs>
        <w:spacing w:before="60"/>
        <w:jc w:val="center"/>
        <w:outlineLvl w:val="0"/>
        <w:rPr>
          <w:rFonts w:cs="Arial"/>
        </w:rPr>
      </w:pPr>
      <w:r w:rsidRPr="001A2387">
        <w:rPr>
          <w:rFonts w:cs="Arial"/>
        </w:rPr>
        <w:t>Es kommt in Betracht:</w:t>
      </w:r>
    </w:p>
    <w:p w:rsidR="00B92AA5" w:rsidRPr="001A2387" w:rsidRDefault="00B92AA5" w:rsidP="00B92AA5">
      <w:pPr>
        <w:spacing w:before="60"/>
        <w:rPr>
          <w:rFonts w:cs="Arial"/>
        </w:rPr>
      </w:pPr>
      <w:r w:rsidRPr="001A2387">
        <w:rPr>
          <w:rFonts w:cs="Arial"/>
        </w:rPr>
        <w:t>Gemäß Artikel 19 ff. des obgenannten Bundesratsbeschlusses kann Personen, deren Zuzug in eine Gemeinde nicht</w:t>
      </w:r>
      <w:r>
        <w:rPr>
          <w:rFonts w:cs="Arial"/>
        </w:rPr>
        <w:t xml:space="preserve"> </w:t>
      </w:r>
      <w:r w:rsidRPr="001A2387">
        <w:rPr>
          <w:rFonts w:cs="Arial"/>
        </w:rPr>
        <w:t>hinreichend begründet erscheint, die Niederlassung oder der</w:t>
      </w:r>
      <w:r>
        <w:rPr>
          <w:rFonts w:cs="Arial"/>
        </w:rPr>
        <w:t xml:space="preserve"> </w:t>
      </w:r>
      <w:r w:rsidRPr="001A2387">
        <w:rPr>
          <w:rFonts w:cs="Arial"/>
        </w:rPr>
        <w:t>Aufenthalt in der Gemeinde verweigert werden. Die Behörde</w:t>
      </w:r>
      <w:r>
        <w:rPr>
          <w:rFonts w:cs="Arial"/>
        </w:rPr>
        <w:t xml:space="preserve"> </w:t>
      </w:r>
      <w:r w:rsidRPr="001A2387">
        <w:rPr>
          <w:rFonts w:cs="Arial"/>
        </w:rPr>
        <w:t>beurteilt die Notwendigkeit der Anwesenheit nach freiem Ermessen, wobei sämtliche Umstände des Falles in Berücksichtigung zu ziehen sind. Die Rechtfertigung der Anwesenheit</w:t>
      </w:r>
      <w:r>
        <w:rPr>
          <w:rFonts w:cs="Arial"/>
        </w:rPr>
        <w:t xml:space="preserve"> </w:t>
      </w:r>
      <w:r w:rsidRPr="001A2387">
        <w:rPr>
          <w:rFonts w:cs="Arial"/>
        </w:rPr>
        <w:t>liegt namentlich in der Ausübung eines Berufes oder Gewerbes, überhaupt in einer Tätigkeit zur Fristung des Lebensunterhaltes, sofern sie das Wohnen in der Gemeinde bedingt.</w:t>
      </w:r>
    </w:p>
    <w:p w:rsidR="00B92AA5" w:rsidRPr="001A2387" w:rsidRDefault="00B92AA5" w:rsidP="00B92AA5">
      <w:pPr>
        <w:spacing w:before="60"/>
        <w:rPr>
          <w:rFonts w:cs="Arial"/>
        </w:rPr>
      </w:pPr>
      <w:r w:rsidRPr="001A2387">
        <w:rPr>
          <w:rFonts w:cs="Arial"/>
        </w:rPr>
        <w:t>Der Rekurrent zog im vergangenen Sommer von Winterthur her nach Mettmenstetten, wo er im Arbeitseinsatz als</w:t>
      </w:r>
      <w:r>
        <w:rPr>
          <w:rFonts w:cs="Arial"/>
        </w:rPr>
        <w:t xml:space="preserve"> </w:t>
      </w:r>
      <w:r w:rsidRPr="001A2387">
        <w:rPr>
          <w:rFonts w:cs="Arial"/>
        </w:rPr>
        <w:t>Landarbeiter in Uerzlikon beschäftigt war und während dieser</w:t>
      </w:r>
      <w:r>
        <w:rPr>
          <w:rFonts w:cs="Arial"/>
        </w:rPr>
        <w:t xml:space="preserve"> </w:t>
      </w:r>
      <w:r w:rsidRPr="001A2387">
        <w:rPr>
          <w:rFonts w:cs="Arial"/>
        </w:rPr>
        <w:t>Zeit bei Frau Weiß in Mettmenstetten Unterkunft fand. Heute</w:t>
      </w:r>
      <w:r>
        <w:rPr>
          <w:rFonts w:cs="Arial"/>
        </w:rPr>
        <w:t xml:space="preserve"> </w:t>
      </w:r>
      <w:r w:rsidRPr="001A2387">
        <w:rPr>
          <w:rFonts w:cs="Arial"/>
        </w:rPr>
        <w:t>ist er als Gelegenheitsarbeiter im Baugeschäft Crescioni in</w:t>
      </w:r>
      <w:r>
        <w:rPr>
          <w:rFonts w:cs="Arial"/>
        </w:rPr>
        <w:t xml:space="preserve"> </w:t>
      </w:r>
      <w:r w:rsidRPr="001A2387">
        <w:rPr>
          <w:rFonts w:cs="Arial"/>
        </w:rPr>
        <w:t>Mettmenstetten selbst beschäftigt. In der 5</w:t>
      </w:r>
      <w:r>
        <w:rPr>
          <w:rFonts w:cs="Arial"/>
        </w:rPr>
        <w:t>-</w:t>
      </w:r>
      <w:r w:rsidRPr="001A2387">
        <w:rPr>
          <w:rFonts w:cs="Arial"/>
        </w:rPr>
        <w:t>Zimmerwohnung</w:t>
      </w:r>
      <w:r>
        <w:rPr>
          <w:rFonts w:cs="Arial"/>
        </w:rPr>
        <w:t xml:space="preserve"> </w:t>
      </w:r>
      <w:r w:rsidRPr="001A2387">
        <w:rPr>
          <w:rFonts w:cs="Arial"/>
        </w:rPr>
        <w:t>der Frau Weiß waren bis anhin keine Zimmer an Drittpersonen untervermietet. Der Rekurrent will weiterhin in der Wohnung der Frau Weiß verbleiben, da er angeblich beabsichtigt,</w:t>
      </w:r>
      <w:r>
        <w:rPr>
          <w:rFonts w:cs="Arial"/>
        </w:rPr>
        <w:t xml:space="preserve"> </w:t>
      </w:r>
      <w:r w:rsidRPr="001A2387">
        <w:rPr>
          <w:rFonts w:cs="Arial"/>
        </w:rPr>
        <w:t>sich mit dieser zu verehelichen. Aus diesem Grunde hat er den</w:t>
      </w:r>
      <w:r>
        <w:rPr>
          <w:rFonts w:cs="Arial"/>
        </w:rPr>
        <w:t xml:space="preserve"> </w:t>
      </w:r>
      <w:r w:rsidRPr="001A2387">
        <w:rPr>
          <w:rFonts w:cs="Arial"/>
        </w:rPr>
        <w:t>Mietvertrag mit Wirkung ab 1. Januar 1944 auf seinen Namen</w:t>
      </w:r>
      <w:r>
        <w:rPr>
          <w:rFonts w:cs="Arial"/>
        </w:rPr>
        <w:t xml:space="preserve"> </w:t>
      </w:r>
      <w:r w:rsidRPr="001A2387">
        <w:rPr>
          <w:rFonts w:cs="Arial"/>
        </w:rPr>
        <w:t>übertragen lassen.</w:t>
      </w:r>
    </w:p>
    <w:p w:rsidR="00B92AA5" w:rsidRPr="001A2387" w:rsidRDefault="00B92AA5" w:rsidP="00B92AA5">
      <w:pPr>
        <w:spacing w:before="60"/>
        <w:rPr>
          <w:rFonts w:cs="Arial"/>
        </w:rPr>
      </w:pPr>
      <w:r w:rsidRPr="001A2387">
        <w:rPr>
          <w:rFonts w:cs="Arial"/>
        </w:rPr>
        <w:t>Für die Frage der Erteilung oder Verweigerung einer</w:t>
      </w:r>
      <w:r>
        <w:rPr>
          <w:rFonts w:cs="Arial"/>
        </w:rPr>
        <w:t xml:space="preserve"> </w:t>
      </w:r>
      <w:r w:rsidRPr="001A2387">
        <w:rPr>
          <w:rFonts w:cs="Arial"/>
        </w:rPr>
        <w:t>Niederlassungsbewilligung auf Grund des oben erwähnten</w:t>
      </w:r>
      <w:r>
        <w:rPr>
          <w:rFonts w:cs="Arial"/>
        </w:rPr>
        <w:t xml:space="preserve"> </w:t>
      </w:r>
      <w:r w:rsidRPr="001A2387">
        <w:rPr>
          <w:rFonts w:cs="Arial"/>
        </w:rPr>
        <w:t>Bundesratsbeschlusses dürfen nach einer vom Bundesgericht</w:t>
      </w:r>
      <w:r>
        <w:rPr>
          <w:rFonts w:cs="Arial"/>
        </w:rPr>
        <w:t xml:space="preserve"> </w:t>
      </w:r>
      <w:r w:rsidRPr="001A2387">
        <w:rPr>
          <w:rFonts w:cs="Arial"/>
        </w:rPr>
        <w:t>geschützten Praxis lediglich Erwägungen der Wohnungsnot</w:t>
      </w:r>
      <w:r>
        <w:rPr>
          <w:rFonts w:cs="Arial"/>
        </w:rPr>
        <w:t xml:space="preserve"> </w:t>
      </w:r>
      <w:r w:rsidRPr="001A2387">
        <w:rPr>
          <w:rFonts w:cs="Arial"/>
        </w:rPr>
        <w:t>eine Rolle spielen. Es würde dem Sinne der mietnotrechtlichen</w:t>
      </w:r>
      <w:r>
        <w:rPr>
          <w:rFonts w:cs="Arial"/>
        </w:rPr>
        <w:t xml:space="preserve"> </w:t>
      </w:r>
      <w:r w:rsidRPr="001A2387">
        <w:rPr>
          <w:rFonts w:cs="Arial"/>
        </w:rPr>
        <w:t>Gesetzgebung widersprechen, wenn man auch Zuzügern, welche keinen dem Wohnungsmarkt zur Verfügung stehenden</w:t>
      </w:r>
      <w:r>
        <w:rPr>
          <w:rFonts w:cs="Arial"/>
        </w:rPr>
        <w:t xml:space="preserve"> Wohn</w:t>
      </w:r>
      <w:r w:rsidRPr="001A2387">
        <w:rPr>
          <w:rFonts w:cs="Arial"/>
        </w:rPr>
        <w:t>raum beanspruchen, die Niederlassung verweigern wollte.</w:t>
      </w:r>
      <w:r>
        <w:rPr>
          <w:rFonts w:cs="Arial"/>
        </w:rPr>
        <w:t xml:space="preserve"> </w:t>
      </w:r>
      <w:r w:rsidRPr="001A2387">
        <w:rPr>
          <w:rFonts w:cs="Arial"/>
        </w:rPr>
        <w:t>Der Wohnungsmarkt der Gemeinde Mettmenstetten wird nun</w:t>
      </w:r>
      <w:r>
        <w:rPr>
          <w:rFonts w:cs="Arial"/>
        </w:rPr>
        <w:t xml:space="preserve"> </w:t>
      </w:r>
      <w:r w:rsidRPr="001A2387">
        <w:rPr>
          <w:rFonts w:cs="Arial"/>
        </w:rPr>
        <w:t>aber nicht belastet, wenn dem Begehren des Rekurrenten entsprochen wird. Die Logisgeberin Frau Weiß hatte die 5</w:t>
      </w:r>
      <w:r>
        <w:rPr>
          <w:rFonts w:cs="Arial"/>
        </w:rPr>
        <w:t>-</w:t>
      </w:r>
      <w:r w:rsidRPr="001A2387">
        <w:rPr>
          <w:rFonts w:cs="Arial"/>
        </w:rPr>
        <w:t>Zimmerwohnung, in welche der Rekurrent ziehen will, bisher zusammen mit ihren beiden Kindern inne. Bis auf den besondern</w:t>
      </w:r>
      <w:r>
        <w:rPr>
          <w:rFonts w:cs="Arial"/>
        </w:rPr>
        <w:t xml:space="preserve"> </w:t>
      </w:r>
      <w:r w:rsidRPr="001A2387">
        <w:rPr>
          <w:rFonts w:cs="Arial"/>
        </w:rPr>
        <w:t>Fall des Rekurrenten, mit dem sie sich zu verheiraten gedenkt,</w:t>
      </w:r>
      <w:r>
        <w:rPr>
          <w:rFonts w:cs="Arial"/>
        </w:rPr>
        <w:t xml:space="preserve"> </w:t>
      </w:r>
      <w:r w:rsidRPr="001A2387">
        <w:rPr>
          <w:rFonts w:cs="Arial"/>
        </w:rPr>
        <w:t>war bis anhin kein Raum der Wohnung an fremde Personen</w:t>
      </w:r>
      <w:r>
        <w:rPr>
          <w:rFonts w:cs="Arial"/>
        </w:rPr>
        <w:t xml:space="preserve"> </w:t>
      </w:r>
      <w:r w:rsidRPr="001A2387">
        <w:rPr>
          <w:rFonts w:cs="Arial"/>
        </w:rPr>
        <w:t>vermietet. Auch wenn die Heirat mit dem Rekurrenten nicht</w:t>
      </w:r>
      <w:r>
        <w:rPr>
          <w:rFonts w:cs="Arial"/>
        </w:rPr>
        <w:t xml:space="preserve"> </w:t>
      </w:r>
      <w:r w:rsidRPr="001A2387">
        <w:rPr>
          <w:rFonts w:cs="Arial"/>
        </w:rPr>
        <w:t>zustande kommen sollte, wird Frau Weiß nach ihrer eigenen</w:t>
      </w:r>
      <w:r>
        <w:rPr>
          <w:rFonts w:cs="Arial"/>
        </w:rPr>
        <w:t xml:space="preserve"> </w:t>
      </w:r>
      <w:r w:rsidRPr="001A2387">
        <w:rPr>
          <w:rFonts w:cs="Arial"/>
        </w:rPr>
        <w:t>Angabe die 5</w:t>
      </w:r>
      <w:r>
        <w:rPr>
          <w:rFonts w:cs="Arial"/>
        </w:rPr>
        <w:t>-</w:t>
      </w:r>
      <w:r w:rsidRPr="001A2387">
        <w:rPr>
          <w:rFonts w:cs="Arial"/>
        </w:rPr>
        <w:t>Zimmerwohnung weiterhin für sich und ihre Familie beanspruchen. Wenn der Rekurrent also in die bereits</w:t>
      </w:r>
      <w:r>
        <w:rPr>
          <w:rFonts w:cs="Arial"/>
        </w:rPr>
        <w:t xml:space="preserve"> </w:t>
      </w:r>
      <w:r w:rsidRPr="001A2387">
        <w:rPr>
          <w:rFonts w:cs="Arial"/>
        </w:rPr>
        <w:t>von Frau Weiß benützte Wohnung zieht, wird durch seine</w:t>
      </w:r>
      <w:r>
        <w:rPr>
          <w:rFonts w:cs="Arial"/>
        </w:rPr>
        <w:t xml:space="preserve"> </w:t>
      </w:r>
      <w:r w:rsidRPr="001A2387">
        <w:rPr>
          <w:rFonts w:cs="Arial"/>
        </w:rPr>
        <w:t>Nied</w:t>
      </w:r>
      <w:r>
        <w:rPr>
          <w:rFonts w:cs="Arial"/>
        </w:rPr>
        <w:t>erlassung kein zusätzlicher Wohn</w:t>
      </w:r>
      <w:r w:rsidRPr="001A2387">
        <w:rPr>
          <w:rFonts w:cs="Arial"/>
        </w:rPr>
        <w:t>raum in Anspruch genommen.</w:t>
      </w:r>
    </w:p>
    <w:p w:rsidR="00B92AA5" w:rsidRPr="001A2387" w:rsidRDefault="00B92AA5" w:rsidP="00B92AA5">
      <w:pPr>
        <w:spacing w:before="60"/>
        <w:rPr>
          <w:rFonts w:cs="Arial"/>
        </w:rPr>
      </w:pPr>
      <w:r w:rsidRPr="001A2387">
        <w:rPr>
          <w:rFonts w:cs="Arial"/>
        </w:rPr>
        <w:t>Aus der schon angeführten Erwägung, daß die Beschränkung der Freizügigkeit auf Grund der mietnotrechtlichen Gesetzgebung nur in der Richtung einer Verhinderung von Wohnnot erfolgen kann, ergibt sich auch, daß armenrechtliche</w:t>
      </w:r>
      <w:r>
        <w:rPr>
          <w:rFonts w:cs="Arial"/>
        </w:rPr>
        <w:t xml:space="preserve"> </w:t>
      </w:r>
      <w:r w:rsidRPr="001A2387">
        <w:rPr>
          <w:rFonts w:cs="Arial"/>
        </w:rPr>
        <w:t>Gründe, die nach Angabe des Gemeindeschreibers von Mettmenstetten auf die vorstehende Niederlassungsverweigerung</w:t>
      </w:r>
      <w:r>
        <w:rPr>
          <w:rFonts w:cs="Arial"/>
        </w:rPr>
        <w:t xml:space="preserve"> </w:t>
      </w:r>
      <w:r w:rsidRPr="001A2387">
        <w:rPr>
          <w:rFonts w:cs="Arial"/>
        </w:rPr>
        <w:t>eingewirkt haben sollen, in diesem Rahmen keine Rolle spielen</w:t>
      </w:r>
      <w:r>
        <w:rPr>
          <w:rFonts w:cs="Arial"/>
        </w:rPr>
        <w:t xml:space="preserve"> </w:t>
      </w:r>
      <w:r w:rsidRPr="001A2387">
        <w:rPr>
          <w:rFonts w:cs="Arial"/>
        </w:rPr>
        <w:t>dürfen. Insofern bleibt die in Artikel 45 der Bundesverfassung</w:t>
      </w:r>
      <w:r>
        <w:rPr>
          <w:rFonts w:cs="Arial"/>
        </w:rPr>
        <w:t xml:space="preserve"> </w:t>
      </w:r>
      <w:r w:rsidRPr="001A2387">
        <w:rPr>
          <w:rFonts w:cs="Arial"/>
        </w:rPr>
        <w:t>umschriebene Niederlassungsfreiheit unangetastet.</w:t>
      </w:r>
    </w:p>
    <w:p w:rsidR="00B92AA5" w:rsidRDefault="00B92AA5" w:rsidP="00B92AA5">
      <w:pPr>
        <w:pStyle w:val="00Vorgabetext"/>
        <w:rPr>
          <w:rFonts w:cs="Arial"/>
        </w:rPr>
      </w:pPr>
      <w:r w:rsidRPr="001A2387">
        <w:rPr>
          <w:rFonts w:cs="Arial"/>
        </w:rPr>
        <w:t>Auch wenn das Wohnen in der Gemeinde, wie es hier zutrifft, durch keine dauernde Beschäftigung bedingt ist, kann</w:t>
      </w:r>
      <w:r>
        <w:rPr>
          <w:rFonts w:cs="Arial"/>
        </w:rPr>
        <w:t xml:space="preserve"> </w:t>
      </w:r>
      <w:r w:rsidRPr="001A2387">
        <w:rPr>
          <w:rFonts w:cs="Arial"/>
        </w:rPr>
        <w:t>die Niederlassung nicht verweigert werden. Artikel 20, Ab</w:t>
      </w:r>
      <w:r>
        <w:rPr>
          <w:rFonts w:cs="Arial"/>
        </w:rPr>
        <w:t>-</w:t>
      </w:r>
      <w:r>
        <w:rPr>
          <w:rFonts w:cs="Arial"/>
        </w:rPr>
        <w:t xml:space="preserve"> // [</w:t>
      </w:r>
      <w:r w:rsidRPr="00B92AA5">
        <w:rPr>
          <w:rFonts w:cs="Arial"/>
          <w:i/>
        </w:rPr>
        <w:t>p. 237</w:t>
      </w:r>
      <w:r w:rsidRPr="00B92AA5">
        <w:rPr>
          <w:rFonts w:cs="Arial"/>
        </w:rPr>
        <w:t>]</w:t>
      </w:r>
    </w:p>
    <w:p w:rsidR="00B92AA5" w:rsidRPr="001A2387" w:rsidRDefault="00B92AA5" w:rsidP="00B92AA5">
      <w:pPr>
        <w:spacing w:before="60"/>
        <w:rPr>
          <w:rFonts w:cs="Arial"/>
        </w:rPr>
      </w:pPr>
      <w:r>
        <w:rPr>
          <w:rFonts w:cs="Arial"/>
        </w:rPr>
        <w:t>satz 2, des oben erwähnten Bu</w:t>
      </w:r>
      <w:r w:rsidRPr="001A2387">
        <w:rPr>
          <w:rFonts w:cs="Arial"/>
        </w:rPr>
        <w:t>ndesratsbeschlusses bestimmt</w:t>
      </w:r>
      <w:r>
        <w:rPr>
          <w:rFonts w:cs="Arial"/>
        </w:rPr>
        <w:t xml:space="preserve"> </w:t>
      </w:r>
      <w:r w:rsidRPr="001A2387">
        <w:rPr>
          <w:rFonts w:cs="Arial"/>
        </w:rPr>
        <w:t>lediglich, daß die mit der beruflichen Existenz notwendig verbundene Anwesenheit in einer Gemeinde gerechtfertigt sei;</w:t>
      </w:r>
      <w:r>
        <w:rPr>
          <w:rFonts w:cs="Arial"/>
        </w:rPr>
        <w:t xml:space="preserve"> </w:t>
      </w:r>
      <w:r w:rsidRPr="001A2387">
        <w:rPr>
          <w:rFonts w:cs="Arial"/>
        </w:rPr>
        <w:t>es darf daraus nicht gefolgert werden, daß, wenn dies nicht</w:t>
      </w:r>
      <w:r>
        <w:rPr>
          <w:rFonts w:cs="Arial"/>
        </w:rPr>
        <w:t xml:space="preserve"> </w:t>
      </w:r>
      <w:r w:rsidRPr="001A2387">
        <w:rPr>
          <w:rFonts w:cs="Arial"/>
        </w:rPr>
        <w:t>der Fall ist, die Niederlassung verweigert werden könne.</w:t>
      </w:r>
    </w:p>
    <w:p w:rsidR="00B92AA5" w:rsidRPr="001A2387" w:rsidRDefault="00B92AA5" w:rsidP="00B92AA5">
      <w:pPr>
        <w:spacing w:before="60"/>
        <w:rPr>
          <w:rFonts w:cs="Arial"/>
        </w:rPr>
      </w:pPr>
      <w:r w:rsidRPr="001A2387">
        <w:rPr>
          <w:rFonts w:cs="Arial"/>
        </w:rPr>
        <w:t>Eine Niederlassungsverweigerung rechtfertigt sich nach</w:t>
      </w:r>
      <w:r>
        <w:rPr>
          <w:rFonts w:cs="Arial"/>
        </w:rPr>
        <w:t xml:space="preserve"> </w:t>
      </w:r>
      <w:r w:rsidRPr="001A2387">
        <w:rPr>
          <w:rFonts w:cs="Arial"/>
        </w:rPr>
        <w:t>dem Ausgeführten nicht, weshalb der Rekurs gutzuheißen ist.</w:t>
      </w:r>
    </w:p>
    <w:p w:rsidR="00B92AA5" w:rsidRDefault="00B92AA5" w:rsidP="00B92AA5">
      <w:pPr>
        <w:spacing w:before="60"/>
        <w:rPr>
          <w:rFonts w:cs="Arial"/>
        </w:rPr>
      </w:pPr>
      <w:r w:rsidRPr="001A2387">
        <w:rPr>
          <w:rFonts w:cs="Arial"/>
        </w:rPr>
        <w:t>Auf Antrag der Justizdirektion</w:t>
      </w:r>
    </w:p>
    <w:p w:rsidR="00B92AA5" w:rsidRDefault="00B92AA5" w:rsidP="00B92AA5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 der Regierungsrat:</w:t>
      </w:r>
    </w:p>
    <w:p w:rsidR="00B92AA5" w:rsidRPr="001A2387" w:rsidRDefault="00B92AA5" w:rsidP="00B92AA5">
      <w:pPr>
        <w:tabs>
          <w:tab w:val="left" w:pos="701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Der </w:t>
      </w:r>
      <w:r w:rsidRPr="001A2387">
        <w:rPr>
          <w:rFonts w:cs="Arial"/>
        </w:rPr>
        <w:t>Rekurs des Oskar Widmer gegen den Entscheid</w:t>
      </w:r>
      <w:r>
        <w:rPr>
          <w:rFonts w:cs="Arial"/>
        </w:rPr>
        <w:t xml:space="preserve"> </w:t>
      </w:r>
      <w:r w:rsidRPr="001A2387">
        <w:rPr>
          <w:rFonts w:cs="Arial"/>
        </w:rPr>
        <w:t>des Mietamtes Mettmenstetten vom 28. Januar 1944 wird gutgeheißen und dem Rekurrenten die Niederlassungsbewilligung</w:t>
      </w:r>
      <w:r>
        <w:rPr>
          <w:rFonts w:cs="Arial"/>
        </w:rPr>
        <w:t xml:space="preserve"> </w:t>
      </w:r>
      <w:r w:rsidRPr="001A2387">
        <w:rPr>
          <w:rFonts w:cs="Arial"/>
        </w:rPr>
        <w:t>für die Gemeinde Mettmenstetten erteilt, unter der Bedingung,</w:t>
      </w:r>
      <w:r>
        <w:rPr>
          <w:rFonts w:cs="Arial"/>
        </w:rPr>
        <w:t xml:space="preserve"> </w:t>
      </w:r>
      <w:r w:rsidRPr="001A2387">
        <w:rPr>
          <w:rFonts w:cs="Arial"/>
        </w:rPr>
        <w:t>daß er in der Wohnung der Frau Weiß in Mettmenstetten verbleibt.</w:t>
      </w:r>
    </w:p>
    <w:p w:rsidR="00B92AA5" w:rsidRPr="001A2387" w:rsidRDefault="00B92AA5" w:rsidP="00B92AA5">
      <w:pPr>
        <w:tabs>
          <w:tab w:val="left" w:pos="754"/>
        </w:tabs>
        <w:spacing w:before="60"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Eine Staatsgebühr fällt außer Ansatz; die übrigen</w:t>
      </w:r>
      <w:r>
        <w:rPr>
          <w:rFonts w:cs="Arial"/>
        </w:rPr>
        <w:t xml:space="preserve"> </w:t>
      </w:r>
      <w:r w:rsidRPr="001A2387">
        <w:rPr>
          <w:rFonts w:cs="Arial"/>
        </w:rPr>
        <w:t>Kosten werden auf die Staatskasse genommen.</w:t>
      </w:r>
    </w:p>
    <w:p w:rsidR="00B92AA5" w:rsidRDefault="00B92AA5" w:rsidP="00B92AA5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III.</w:t>
      </w:r>
      <w:r>
        <w:rPr>
          <w:rFonts w:cs="Arial"/>
        </w:rPr>
        <w:t xml:space="preserve"> </w:t>
      </w:r>
      <w:r w:rsidRPr="001A2387">
        <w:rPr>
          <w:rFonts w:cs="Arial"/>
        </w:rPr>
        <w:t>Mitteilung an: a) Oskar Widmer, Handlanger, bei</w:t>
      </w:r>
      <w:r>
        <w:rPr>
          <w:rFonts w:cs="Arial"/>
        </w:rPr>
        <w:t xml:space="preserve"> </w:t>
      </w:r>
      <w:r w:rsidRPr="001A2387">
        <w:rPr>
          <w:rFonts w:cs="Arial"/>
        </w:rPr>
        <w:t>Frau Weiß</w:t>
      </w:r>
      <w:r>
        <w:rPr>
          <w:rFonts w:cs="Arial"/>
        </w:rPr>
        <w:t>-</w:t>
      </w:r>
      <w:r w:rsidRPr="001A2387">
        <w:rPr>
          <w:rFonts w:cs="Arial"/>
        </w:rPr>
        <w:t>Jossi, Roßau</w:t>
      </w:r>
      <w:r>
        <w:rPr>
          <w:rFonts w:cs="Arial"/>
        </w:rPr>
        <w:t>-</w:t>
      </w:r>
      <w:r w:rsidRPr="001A2387">
        <w:rPr>
          <w:rFonts w:cs="Arial"/>
        </w:rPr>
        <w:t>Mettmenstetten, unter Rücksendung</w:t>
      </w:r>
      <w:r>
        <w:rPr>
          <w:rFonts w:cs="Arial"/>
        </w:rPr>
        <w:t xml:space="preserve"> </w:t>
      </w:r>
      <w:r w:rsidRPr="001A2387">
        <w:rPr>
          <w:rFonts w:cs="Arial"/>
        </w:rPr>
        <w:t>der Akten, b) das Gemeindemietamt Mettmenstetten, c) die</w:t>
      </w:r>
      <w:r>
        <w:rPr>
          <w:rFonts w:cs="Arial"/>
        </w:rPr>
        <w:t xml:space="preserve"> </w:t>
      </w:r>
      <w:r w:rsidRPr="001A2387">
        <w:rPr>
          <w:rFonts w:cs="Arial"/>
        </w:rPr>
        <w:t>Justizdirektion, Abteilung Mietsachen.</w:t>
      </w:r>
    </w:p>
    <w:p w:rsidR="00B92AA5" w:rsidRDefault="00B92AA5" w:rsidP="00B92AA5">
      <w:pPr>
        <w:pStyle w:val="00Vorgabetext"/>
        <w:keepNext/>
        <w:keepLines/>
        <w:rPr>
          <w:rFonts w:cs="Arial"/>
        </w:rPr>
      </w:pPr>
    </w:p>
    <w:p w:rsidR="00B92AA5" w:rsidRDefault="00B92AA5" w:rsidP="00B92AA5">
      <w:pPr>
        <w:pStyle w:val="00Vorgabetext"/>
        <w:keepNext/>
        <w:keepLines/>
        <w:rPr>
          <w:rFonts w:cs="Arial"/>
        </w:rPr>
      </w:pPr>
    </w:p>
    <w:p w:rsidR="00BE768B" w:rsidRDefault="00B92AA5" w:rsidP="00B92AA5">
      <w:pPr>
        <w:pStyle w:val="00Vorgabetext"/>
        <w:keepNext/>
        <w:keepLines/>
      </w:pPr>
      <w:r>
        <w:rPr>
          <w:rFonts w:cs="Arial"/>
        </w:rPr>
        <w:t>[</w:t>
      </w:r>
      <w:r w:rsidRPr="00B92AA5">
        <w:rPr>
          <w:rFonts w:cs="Arial"/>
          <w:i/>
        </w:rPr>
        <w:t>Transkript: OCR (Überarbeitung: Team TKR)/11.08.2017</w:t>
      </w:r>
      <w:bookmarkStart w:id="1" w:name="_GoBack"/>
      <w:r w:rsidRPr="00B92AA5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2AA5" w:rsidRDefault="00B92AA5">
      <w:r>
        <w:separator/>
      </w:r>
    </w:p>
    <w:p w:rsidR="00B92AA5" w:rsidRDefault="00B92AA5"/>
    <w:p w:rsidR="00B92AA5" w:rsidRDefault="00B92AA5"/>
  </w:endnote>
  <w:endnote w:type="continuationSeparator" w:id="0">
    <w:p w:rsidR="00B92AA5" w:rsidRDefault="00B92AA5">
      <w:r>
        <w:continuationSeparator/>
      </w:r>
    </w:p>
    <w:p w:rsidR="00B92AA5" w:rsidRDefault="00B92AA5"/>
    <w:p w:rsidR="00B92AA5" w:rsidRDefault="00B92A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2AA5" w:rsidRDefault="00B92AA5">
      <w:r>
        <w:separator/>
      </w:r>
    </w:p>
    <w:p w:rsidR="00B92AA5" w:rsidRDefault="00B92AA5"/>
    <w:p w:rsidR="00B92AA5" w:rsidRDefault="00B92AA5"/>
  </w:footnote>
  <w:footnote w:type="continuationSeparator" w:id="0">
    <w:p w:rsidR="00B92AA5" w:rsidRDefault="00B92AA5">
      <w:r>
        <w:continuationSeparator/>
      </w:r>
    </w:p>
    <w:p w:rsidR="00B92AA5" w:rsidRDefault="00B92AA5"/>
    <w:p w:rsidR="00B92AA5" w:rsidRDefault="00B92AA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B92AA5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B92AA5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AA5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2AA5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F2866B43-D317-485A-AFD1-582E044B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2A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BFF87-AC69-4505-A000-6513EA0F4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731</Words>
  <Characters>4338</Characters>
  <Application>Microsoft Office Word</Application>
  <DocSecurity>0</DocSecurity>
  <PresentationFormat/>
  <Lines>482</Lines>
  <Paragraphs>422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4647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Beschränkung der Freizügigkeit.</dc:subject>
  <dc:creator>Staatsarchiv des Kantons Zürich</dc:creator>
  <cp:lastModifiedBy>Mirjam Stadler</cp:lastModifiedBy>
  <cp:revision>1</cp:revision>
  <cp:lastPrinted>2012-06-15T14:37:00Z</cp:lastPrinted>
  <dcterms:created xsi:type="dcterms:W3CDTF">2017-08-11T07:48:00Z</dcterms:created>
  <dcterms:modified xsi:type="dcterms:W3CDTF">2017-08-11T07:48:00Z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