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D6AED" w:rsidP="00931B1F">
            <w:pPr>
              <w:pStyle w:val="70SignaturX"/>
            </w:pPr>
            <w:r>
              <w:t>StAZH MM 3.68 RRB 1944/0554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D6AE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Bezirksanwaltschaft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D6AED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D6AED" w:rsidP="00931B1F">
            <w:pPr>
              <w:pStyle w:val="00Vorgabetext"/>
            </w:pPr>
            <w:r>
              <w:t>237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D6AED" w:rsidRPr="001A2387" w:rsidRDefault="003D6AED" w:rsidP="003D6AE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D6AED">
        <w:rPr>
          <w:i/>
        </w:rPr>
        <w:t>p. 237</w:t>
      </w:r>
      <w:r w:rsidRPr="003D6AED">
        <w:t>]</w:t>
      </w:r>
      <w:r w:rsidRPr="001A2387">
        <w:rPr>
          <w:rFonts w:cs="Arial"/>
        </w:rPr>
        <w:t xml:space="preserve"> Die durch den Hinschied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des Bezirksanwaltes </w:t>
      </w:r>
      <w:r w:rsidRPr="00D33EB2">
        <w:rPr>
          <w:rFonts w:cs="Arial"/>
          <w:lang w:eastAsia="fr-FR" w:bidi="fr-FR"/>
        </w:rPr>
        <w:t xml:space="preserve">Dr. </w:t>
      </w:r>
      <w:r w:rsidRPr="001A2387">
        <w:rPr>
          <w:rFonts w:cs="Arial"/>
        </w:rPr>
        <w:t>iur. Max Kägi in Zürich frei gewordene Stelle eines ordentlichen Bezirksanwaltes des Bezirkes</w:t>
      </w:r>
      <w:r>
        <w:rPr>
          <w:rFonts w:cs="Arial"/>
        </w:rPr>
        <w:t xml:space="preserve"> </w:t>
      </w:r>
      <w:r w:rsidRPr="001A2387">
        <w:rPr>
          <w:rFonts w:cs="Arial"/>
        </w:rPr>
        <w:t>Zürich ist am 6. Februar 1944 von den Stimmberechtigten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durch die Wahl des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iur. Kurt Baur, geboren am 15. Juni</w:t>
      </w:r>
      <w:r>
        <w:rPr>
          <w:rFonts w:cs="Arial"/>
        </w:rPr>
        <w:t xml:space="preserve"> </w:t>
      </w:r>
      <w:r w:rsidRPr="001A2387">
        <w:rPr>
          <w:rFonts w:cs="Arial"/>
        </w:rPr>
        <w:t>1902, von Bern, in Zürich, seit 1. Januar 1933 außerordentlicher Bezirksanwalt des Bezirkes Zürich, wieder besetzt worden. Der Amtsantritt des Gewählten ist auf den 16. Februar</w:t>
      </w:r>
      <w:r>
        <w:rPr>
          <w:rFonts w:cs="Arial"/>
        </w:rPr>
        <w:t xml:space="preserve"> </w:t>
      </w:r>
      <w:r w:rsidRPr="001A2387">
        <w:rPr>
          <w:rFonts w:cs="Arial"/>
        </w:rPr>
        <w:t>1944 anzusetzen. Es ist üblich, bei der Festsetzung der Besoldung ordentlicher Bezirksanwälte die Zeit, während der</w:t>
      </w:r>
      <w:r>
        <w:rPr>
          <w:rFonts w:cs="Arial"/>
        </w:rPr>
        <w:t xml:space="preserve"> </w:t>
      </w:r>
      <w:r w:rsidRPr="001A2387">
        <w:rPr>
          <w:rFonts w:cs="Arial"/>
        </w:rPr>
        <w:t>sie als außerordentliche Bezirksanwälte tätig waren, voll anzurechnen, weil sie schon als außerordentliche Bezirksanwälte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die gleiche Tätigkeit wie nachher als ordentliche Bezirksanwälte auszuüben hatten und zwar mit der gleichen Selbständigkeit und eigenen Verantwortlichkeit. Bei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Kurt Baur</w:t>
      </w:r>
      <w:r>
        <w:rPr>
          <w:rFonts w:cs="Arial"/>
        </w:rPr>
        <w:t xml:space="preserve"> </w:t>
      </w:r>
      <w:r w:rsidRPr="001A2387">
        <w:rPr>
          <w:rFonts w:cs="Arial"/>
        </w:rPr>
        <w:t>rechtfertigt sich die volle Anrechnung der 11 Dienstjahre seit</w:t>
      </w:r>
      <w:r>
        <w:rPr>
          <w:rFonts w:cs="Arial"/>
        </w:rPr>
        <w:t xml:space="preserve"> 1</w:t>
      </w:r>
      <w:r w:rsidRPr="001A2387">
        <w:rPr>
          <w:rFonts w:cs="Arial"/>
        </w:rPr>
        <w:t>.</w:t>
      </w:r>
      <w:r>
        <w:rPr>
          <w:rFonts w:cs="Arial"/>
        </w:rPr>
        <w:t xml:space="preserve"> </w:t>
      </w:r>
      <w:r w:rsidRPr="001A2387">
        <w:rPr>
          <w:rFonts w:cs="Arial"/>
        </w:rPr>
        <w:t>Januar 1933 umso eher, weil ihm seinerzeit bei der Wahl</w:t>
      </w:r>
      <w:r>
        <w:rPr>
          <w:rFonts w:cs="Arial"/>
        </w:rPr>
        <w:t xml:space="preserve"> </w:t>
      </w:r>
      <w:r w:rsidRPr="001A2387">
        <w:rPr>
          <w:rFonts w:cs="Arial"/>
        </w:rPr>
        <w:t>zum außerordentlichen Bezirksanwalt die Zeit vom 1. April</w:t>
      </w:r>
      <w:r>
        <w:rPr>
          <w:rFonts w:cs="Arial"/>
        </w:rPr>
        <w:t xml:space="preserve"> </w:t>
      </w:r>
      <w:r w:rsidRPr="001A2387">
        <w:rPr>
          <w:rFonts w:cs="Arial"/>
        </w:rPr>
        <w:t>1927 bis 29. Februar 1928, während der er zuerst als Auditor</w:t>
      </w:r>
      <w:r>
        <w:rPr>
          <w:rFonts w:cs="Arial"/>
        </w:rPr>
        <w:t xml:space="preserve"> </w:t>
      </w:r>
      <w:r w:rsidRPr="001A2387">
        <w:rPr>
          <w:rFonts w:cs="Arial"/>
        </w:rPr>
        <w:t>und nachher während sieben Monaten als außerordentlicher</w:t>
      </w:r>
      <w:r>
        <w:rPr>
          <w:rFonts w:cs="Arial"/>
        </w:rPr>
        <w:t xml:space="preserve"> </w:t>
      </w:r>
      <w:r w:rsidRPr="001A2387">
        <w:rPr>
          <w:rFonts w:cs="Arial"/>
        </w:rPr>
        <w:t>Bezirksanwalt des Bezirks Zürich und als Stellvertreter des</w:t>
      </w:r>
      <w:r>
        <w:rPr>
          <w:rFonts w:cs="Arial"/>
        </w:rPr>
        <w:t xml:space="preserve"> </w:t>
      </w:r>
      <w:r w:rsidRPr="001A2387">
        <w:rPr>
          <w:rFonts w:cs="Arial"/>
        </w:rPr>
        <w:t>ständigen ambulanten Strafuntersuchungsbeamten zur Aushilfe</w:t>
      </w:r>
      <w:r>
        <w:rPr>
          <w:rFonts w:cs="Arial"/>
        </w:rPr>
        <w:t xml:space="preserve"> </w:t>
      </w:r>
      <w:r w:rsidRPr="001A2387">
        <w:rPr>
          <w:rFonts w:cs="Arial"/>
        </w:rPr>
        <w:t>in den Landbezirken tätig war, und die Zeit vom 3. Januar</w:t>
      </w:r>
      <w:r>
        <w:rPr>
          <w:rFonts w:cs="Arial"/>
        </w:rPr>
        <w:t xml:space="preserve"> </w:t>
      </w:r>
      <w:r w:rsidRPr="001A2387">
        <w:rPr>
          <w:rFonts w:cs="Arial"/>
        </w:rPr>
        <w:t>1929 bis 14. Oktober 1930, während der er als Auditor des</w:t>
      </w:r>
      <w:r>
        <w:rPr>
          <w:rFonts w:cs="Arial"/>
        </w:rPr>
        <w:t xml:space="preserve"> </w:t>
      </w:r>
      <w:r w:rsidRPr="001A2387">
        <w:rPr>
          <w:rFonts w:cs="Arial"/>
        </w:rPr>
        <w:t>Bezirksgerichtes Zürich tätig war, nicht angerechnet worden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ist.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Baur besitzt auch das zürcherische Rechtsanwaltspatent.</w:t>
      </w:r>
      <w:r>
        <w:rPr>
          <w:rFonts w:cs="Arial"/>
        </w:rPr>
        <w:t xml:space="preserve"> </w:t>
      </w:r>
      <w:r w:rsidRPr="001A2387">
        <w:rPr>
          <w:rFonts w:cs="Arial"/>
        </w:rPr>
        <w:t>Er bezog bisher als außerordentlicher Bezirksanwalt eine Besoldung von Fr. 10</w:t>
      </w:r>
      <w:r>
        <w:rPr>
          <w:rFonts w:cs="Arial"/>
        </w:rPr>
        <w:t> </w:t>
      </w:r>
      <w:r w:rsidRPr="001A2387">
        <w:rPr>
          <w:rFonts w:cs="Arial"/>
        </w:rPr>
        <w:t>716. Mit Eingabe vom 11. Februar 1944 hat</w:t>
      </w:r>
      <w:r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Baur unter Hinweis auf die bisher nicht angerechneten</w:t>
      </w:r>
      <w:r>
        <w:rPr>
          <w:rFonts w:cs="Arial"/>
        </w:rPr>
        <w:t xml:space="preserve"> </w:t>
      </w:r>
      <w:r w:rsidRPr="001A2387">
        <w:rPr>
          <w:rFonts w:cs="Arial"/>
        </w:rPr>
        <w:t>sieben Monate Tätigkeit als außerordentlicher Bezirksanwalt</w:t>
      </w:r>
      <w:r>
        <w:rPr>
          <w:rFonts w:cs="Arial"/>
        </w:rPr>
        <w:t xml:space="preserve"> </w:t>
      </w:r>
      <w:r w:rsidRPr="001A2387">
        <w:rPr>
          <w:rFonts w:cs="Arial"/>
        </w:rPr>
        <w:t>vom August 1927 bis Ende Februar 1928 um Bewilligung der</w:t>
      </w:r>
      <w:r>
        <w:rPr>
          <w:rFonts w:cs="Arial"/>
        </w:rPr>
        <w:t xml:space="preserve"> </w:t>
      </w:r>
      <w:r w:rsidRPr="001A2387">
        <w:rPr>
          <w:rFonts w:cs="Arial"/>
        </w:rPr>
        <w:t>Höchstbesoldung eines ordentlichen Bezirksanwaltes ersucht.</w:t>
      </w:r>
      <w:r>
        <w:rPr>
          <w:rFonts w:cs="Arial"/>
        </w:rPr>
        <w:t xml:space="preserve"> </w:t>
      </w:r>
      <w:r w:rsidRPr="001A2387">
        <w:rPr>
          <w:rFonts w:cs="Arial"/>
        </w:rPr>
        <w:t>Diesem Begehren kann nach so langer Zeit nicht wohl entsprochen werden, sondern es muß daran genügen, daß die elf</w:t>
      </w:r>
      <w:r>
        <w:rPr>
          <w:rFonts w:cs="Arial"/>
        </w:rPr>
        <w:t xml:space="preserve"> Dienstjahre seit dem 1</w:t>
      </w:r>
      <w:r w:rsidRPr="001A2387">
        <w:rPr>
          <w:rFonts w:cs="Arial"/>
        </w:rPr>
        <w:t>. Januar 19.33 voll angerechnet werden.</w:t>
      </w:r>
    </w:p>
    <w:p w:rsidR="003D6AED" w:rsidRDefault="003D6AED" w:rsidP="003D6AED">
      <w:pPr>
        <w:spacing w:before="60"/>
        <w:rPr>
          <w:rFonts w:cs="Arial"/>
        </w:rPr>
      </w:pPr>
      <w:r w:rsidRPr="001A2387">
        <w:rPr>
          <w:rFonts w:cs="Arial"/>
        </w:rPr>
        <w:t>Auf Antrag der Justizdirektion und der Kommission für</w:t>
      </w:r>
      <w:r>
        <w:rPr>
          <w:rFonts w:cs="Arial"/>
        </w:rPr>
        <w:t xml:space="preserve"> </w:t>
      </w:r>
      <w:r w:rsidRPr="001A2387">
        <w:rPr>
          <w:rFonts w:cs="Arial"/>
        </w:rPr>
        <w:t>Personal</w:t>
      </w:r>
      <w:r>
        <w:rPr>
          <w:rFonts w:cs="Arial"/>
        </w:rPr>
        <w:t>-</w:t>
      </w:r>
      <w:r w:rsidRPr="001A2387">
        <w:rPr>
          <w:rFonts w:cs="Arial"/>
        </w:rPr>
        <w:t xml:space="preserve"> und Besoldungsfragen</w:t>
      </w:r>
    </w:p>
    <w:p w:rsidR="003D6AED" w:rsidRDefault="003D6AED" w:rsidP="003D6AED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3D6AED" w:rsidRPr="001A2387" w:rsidRDefault="003D6AED" w:rsidP="003D6AED">
      <w:pPr>
        <w:tabs>
          <w:tab w:val="left" w:pos="734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iur. Kurt Baur, geboren am 15. Juni 1902, von Bern,</w:t>
      </w:r>
      <w:r>
        <w:rPr>
          <w:rFonts w:cs="Arial"/>
        </w:rPr>
        <w:t xml:space="preserve"> </w:t>
      </w:r>
      <w:r w:rsidRPr="001A2387">
        <w:rPr>
          <w:rFonts w:cs="Arial"/>
        </w:rPr>
        <w:t>in Zürich, wird auf den 15. Februar 1944 aus seinem Amte</w:t>
      </w:r>
      <w:r>
        <w:rPr>
          <w:rFonts w:cs="Arial"/>
        </w:rPr>
        <w:t xml:space="preserve"> </w:t>
      </w:r>
      <w:r w:rsidRPr="001A2387">
        <w:rPr>
          <w:rFonts w:cs="Arial"/>
        </w:rPr>
        <w:t>als außerordentlicher Bezirksanwalt des Bezirkes Zürich entlassen und sein Amtsantritt als ordentlicher Bezirksanwalt des</w:t>
      </w:r>
      <w:r>
        <w:rPr>
          <w:rFonts w:cs="Arial"/>
        </w:rPr>
        <w:t xml:space="preserve"> </w:t>
      </w:r>
      <w:r w:rsidRPr="001A2387">
        <w:rPr>
          <w:rFonts w:cs="Arial"/>
        </w:rPr>
        <w:t>Bezirkes Zürich wird auf den 16. Februar 1944 festgesetzt.</w:t>
      </w:r>
    </w:p>
    <w:p w:rsidR="003D6AED" w:rsidRPr="001A2387" w:rsidRDefault="003D6AED" w:rsidP="003D6AED">
      <w:pPr>
        <w:tabs>
          <w:tab w:val="left" w:pos="75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Die Grundbesoldung des Bezirksanwaltes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Baur</w:t>
      </w:r>
      <w:r>
        <w:rPr>
          <w:rFonts w:cs="Arial"/>
        </w:rPr>
        <w:t xml:space="preserve"> </w:t>
      </w:r>
      <w:r w:rsidRPr="001A2387">
        <w:rPr>
          <w:rFonts w:cs="Arial"/>
        </w:rPr>
        <w:t>wird mit Wirkung vom 16. Februar 1944 an in der 13. Besoldungsklasse der Besoldungsverordnung vom 19. Mai 1941 auf</w:t>
      </w:r>
      <w:r>
        <w:rPr>
          <w:rFonts w:cs="Arial"/>
        </w:rPr>
        <w:t xml:space="preserve"> </w:t>
      </w:r>
      <w:r w:rsidRPr="001A2387">
        <w:rPr>
          <w:rFonts w:cs="Arial"/>
        </w:rPr>
        <w:t>Fr. 11</w:t>
      </w:r>
      <w:r>
        <w:rPr>
          <w:rFonts w:cs="Arial"/>
        </w:rPr>
        <w:t> </w:t>
      </w:r>
      <w:r w:rsidRPr="001A2387">
        <w:rPr>
          <w:rFonts w:cs="Arial"/>
        </w:rPr>
        <w:t>328 festgesetzt.</w:t>
      </w:r>
    </w:p>
    <w:p w:rsidR="003D6AED" w:rsidRDefault="003D6AED" w:rsidP="003D6AED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Mitteilung an: </w:t>
      </w:r>
      <w:r w:rsidRPr="00D33EB2">
        <w:rPr>
          <w:rFonts w:cs="Arial"/>
          <w:lang w:eastAsia="fr-FR" w:bidi="fr-FR"/>
        </w:rPr>
        <w:t xml:space="preserve">a) Dr. </w:t>
      </w:r>
      <w:r w:rsidRPr="001A2387">
        <w:rPr>
          <w:rFonts w:cs="Arial"/>
        </w:rPr>
        <w:t>iur. Kurt Baur, Bezirksanwalt,</w:t>
      </w:r>
      <w:r>
        <w:rPr>
          <w:rFonts w:cs="Arial"/>
        </w:rPr>
        <w:t xml:space="preserve"> </w:t>
      </w:r>
      <w:r w:rsidRPr="001A2387">
        <w:rPr>
          <w:rFonts w:cs="Arial"/>
        </w:rPr>
        <w:t>St</w:t>
      </w:r>
      <w:r>
        <w:rPr>
          <w:rFonts w:cs="Arial"/>
        </w:rPr>
        <w:t>ü</w:t>
      </w:r>
      <w:r w:rsidRPr="001A2387">
        <w:rPr>
          <w:rFonts w:cs="Arial"/>
        </w:rPr>
        <w:t>ßistraße 46, in Zürich (im Dispositiv), b) die Geschäftsleitung der Bezirksanwaltschaft Zürich, c) die Staatsanwaltschaft, d) die Finanzdirektion, e) die Justizdirektion.</w:t>
      </w:r>
    </w:p>
    <w:p w:rsidR="003D6AED" w:rsidRDefault="003D6AED" w:rsidP="003D6AED">
      <w:pPr>
        <w:pStyle w:val="00Vorgabetext"/>
        <w:keepNext/>
        <w:keepLines/>
        <w:rPr>
          <w:rFonts w:cs="Arial"/>
        </w:rPr>
      </w:pPr>
    </w:p>
    <w:p w:rsidR="003D6AED" w:rsidRDefault="003D6AED" w:rsidP="003D6AED">
      <w:pPr>
        <w:pStyle w:val="00Vorgabetext"/>
        <w:keepNext/>
        <w:keepLines/>
        <w:rPr>
          <w:rFonts w:cs="Arial"/>
        </w:rPr>
      </w:pPr>
    </w:p>
    <w:p w:rsidR="00BE768B" w:rsidRDefault="003D6AED" w:rsidP="003D6AED">
      <w:pPr>
        <w:pStyle w:val="00Vorgabetext"/>
        <w:keepNext/>
        <w:keepLines/>
      </w:pPr>
      <w:r>
        <w:rPr>
          <w:rFonts w:cs="Arial"/>
        </w:rPr>
        <w:t>[</w:t>
      </w:r>
      <w:r w:rsidRPr="003D6AED">
        <w:rPr>
          <w:rFonts w:cs="Arial"/>
          <w:i/>
        </w:rPr>
        <w:t>Transkript: OCR (Überarbeitung: Team TKR)/11.08.2017</w:t>
      </w:r>
      <w:bookmarkStart w:id="1" w:name="_GoBack"/>
      <w:r w:rsidRPr="003D6AE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AED" w:rsidRDefault="003D6AED">
      <w:r>
        <w:separator/>
      </w:r>
    </w:p>
    <w:p w:rsidR="003D6AED" w:rsidRDefault="003D6AED"/>
    <w:p w:rsidR="003D6AED" w:rsidRDefault="003D6AED"/>
  </w:endnote>
  <w:endnote w:type="continuationSeparator" w:id="0">
    <w:p w:rsidR="003D6AED" w:rsidRDefault="003D6AED">
      <w:r>
        <w:continuationSeparator/>
      </w:r>
    </w:p>
    <w:p w:rsidR="003D6AED" w:rsidRDefault="003D6AED"/>
    <w:p w:rsidR="003D6AED" w:rsidRDefault="003D6A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AED" w:rsidRDefault="003D6AED">
      <w:r>
        <w:separator/>
      </w:r>
    </w:p>
    <w:p w:rsidR="003D6AED" w:rsidRDefault="003D6AED"/>
    <w:p w:rsidR="003D6AED" w:rsidRDefault="003D6AED"/>
  </w:footnote>
  <w:footnote w:type="continuationSeparator" w:id="0">
    <w:p w:rsidR="003D6AED" w:rsidRDefault="003D6AED">
      <w:r>
        <w:continuationSeparator/>
      </w:r>
    </w:p>
    <w:p w:rsidR="003D6AED" w:rsidRDefault="003D6AED"/>
    <w:p w:rsidR="003D6AED" w:rsidRDefault="003D6A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D6AE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D6AE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E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AED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2BF8AF0-0BDF-4DCA-B831-70B11167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41F0D-6C51-457F-A7DE-24E4FD462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416</Words>
  <Characters>2622</Characters>
  <Application>Microsoft Office Word</Application>
  <DocSecurity>0</DocSecurity>
  <PresentationFormat/>
  <Lines>291</Lines>
  <Paragraphs>276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2762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Bezirksanwaltschaft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2017-08-11T07:48:00Z</dcterms:created>
  <dcterms:modified xsi:type="dcterms:W3CDTF">2017-08-11T07:48:00Z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