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80E3F" w:rsidP="00931B1F">
            <w:pPr>
              <w:pStyle w:val="70SignaturX"/>
            </w:pPr>
            <w:r>
              <w:t>StAZH MM 3.68 RRB 1944/0574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80E3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Pflegeanstalt Wülflingen (Nebenbeschäftigung).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80E3F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80E3F" w:rsidP="00931B1F">
            <w:pPr>
              <w:pStyle w:val="00Vorgabetext"/>
            </w:pPr>
            <w:r>
              <w:t>247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80E3F" w:rsidRPr="001A2387" w:rsidRDefault="00780E3F" w:rsidP="00780E3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80E3F">
        <w:rPr>
          <w:i/>
        </w:rPr>
        <w:t>p. 247</w:t>
      </w:r>
      <w:r w:rsidRPr="00780E3F">
        <w:t>]</w:t>
      </w:r>
      <w:r w:rsidRPr="001A2387">
        <w:rPr>
          <w:rFonts w:cs="Arial"/>
        </w:rPr>
        <w:t xml:space="preserve"> Verwalter Hans Thöni stellt das Gesuch, es möchte ihm während</w:t>
      </w:r>
      <w:r>
        <w:rPr>
          <w:rFonts w:cs="Arial"/>
        </w:rPr>
        <w:t xml:space="preserve"> </w:t>
      </w:r>
      <w:r w:rsidRPr="001A2387">
        <w:rPr>
          <w:rFonts w:cs="Arial"/>
        </w:rPr>
        <w:t>des Bestes der Amtsdauer 1943/47 bewilligt werden, als Geschäftsführer des Verbandes ostschweizerischer Fleckviehzuchtgenossenschaften tätig zu sein. Diese Arbeit muß von</w:t>
      </w:r>
      <w:r>
        <w:rPr>
          <w:rFonts w:cs="Arial"/>
        </w:rPr>
        <w:t xml:space="preserve"> </w:t>
      </w:r>
      <w:r w:rsidRPr="001A2387">
        <w:rPr>
          <w:rFonts w:cs="Arial"/>
        </w:rPr>
        <w:t>einem Fachmann übernommen werden, der auf dem Gebiete der</w:t>
      </w:r>
      <w:r>
        <w:rPr>
          <w:rFonts w:cs="Arial"/>
        </w:rPr>
        <w:t xml:space="preserve"> </w:t>
      </w:r>
      <w:r w:rsidRPr="001A2387">
        <w:rPr>
          <w:rFonts w:cs="Arial"/>
        </w:rPr>
        <w:t>Tierzucht sowohl praktische als auch theoretische Kenntnisse</w:t>
      </w:r>
      <w:r>
        <w:rPr>
          <w:rFonts w:cs="Arial"/>
        </w:rPr>
        <w:t xml:space="preserve"> </w:t>
      </w:r>
      <w:r w:rsidRPr="001A2387">
        <w:rPr>
          <w:rFonts w:cs="Arial"/>
        </w:rPr>
        <w:t>hat. Nur ein solcher kann die verschiedenen, gegenwärtig im</w:t>
      </w:r>
      <w:r>
        <w:rPr>
          <w:rFonts w:cs="Arial"/>
        </w:rPr>
        <w:t xml:space="preserve"> </w:t>
      </w:r>
      <w:r w:rsidRPr="001A2387">
        <w:rPr>
          <w:rFonts w:cs="Arial"/>
        </w:rPr>
        <w:t>Gange befindlichen Neuerungen auf ihre Zweckmäßigkeit hin</w:t>
      </w:r>
      <w:r>
        <w:rPr>
          <w:rFonts w:cs="Arial"/>
        </w:rPr>
        <w:t xml:space="preserve"> </w:t>
      </w:r>
      <w:r w:rsidRPr="001A2387">
        <w:rPr>
          <w:rFonts w:cs="Arial"/>
        </w:rPr>
        <w:t>prüfen. Als Geschäftsführer des Verbandes ostschweizerischer</w:t>
      </w:r>
      <w:r>
        <w:rPr>
          <w:rFonts w:cs="Arial"/>
        </w:rPr>
        <w:t xml:space="preserve"> </w:t>
      </w:r>
      <w:r w:rsidRPr="001A2387">
        <w:rPr>
          <w:rFonts w:cs="Arial"/>
        </w:rPr>
        <w:t>Fleckviehzuchtgenossenschaften hätte Verwalter Thöni die allgemeinen Verwaltungsarbeiten, sowie die Inspektion der</w:t>
      </w:r>
      <w:r>
        <w:rPr>
          <w:rFonts w:cs="Arial"/>
        </w:rPr>
        <w:t xml:space="preserve"> </w:t>
      </w:r>
      <w:r w:rsidRPr="001A2387">
        <w:rPr>
          <w:rFonts w:cs="Arial"/>
        </w:rPr>
        <w:t>Zuchtbücher von rund 80 Genossenschaften vorzunehmen.</w:t>
      </w:r>
      <w:r>
        <w:rPr>
          <w:rFonts w:cs="Arial"/>
        </w:rPr>
        <w:t xml:space="preserve"> </w:t>
      </w:r>
      <w:r w:rsidRPr="001A2387">
        <w:rPr>
          <w:rFonts w:cs="Arial"/>
        </w:rPr>
        <w:t>Diese Arbeiten kann er zu Hause ausführen. Als Entschädigung bietet ihm der Verband im Jahr Fr. 950 an.</w:t>
      </w:r>
    </w:p>
    <w:p w:rsidR="00780E3F" w:rsidRPr="001A2387" w:rsidRDefault="00780E3F" w:rsidP="00780E3F">
      <w:pPr>
        <w:spacing w:before="60"/>
        <w:rPr>
          <w:rFonts w:cs="Arial"/>
        </w:rPr>
      </w:pPr>
      <w:r w:rsidRPr="001A2387">
        <w:rPr>
          <w:rFonts w:cs="Arial"/>
        </w:rPr>
        <w:t>Die Gesundheitsdirektion legt Wert darauf, daß sich ihre</w:t>
      </w:r>
      <w:r>
        <w:rPr>
          <w:rFonts w:cs="Arial"/>
        </w:rPr>
        <w:t xml:space="preserve"> </w:t>
      </w:r>
      <w:r w:rsidRPr="001A2387">
        <w:rPr>
          <w:rFonts w:cs="Arial"/>
        </w:rPr>
        <w:t>Verwalter nicht nur mit ihrem engem Fachgebiet befassen,</w:t>
      </w:r>
      <w:r>
        <w:rPr>
          <w:rFonts w:cs="Arial"/>
        </w:rPr>
        <w:t xml:space="preserve"> </w:t>
      </w:r>
      <w:r w:rsidRPr="001A2387">
        <w:rPr>
          <w:rFonts w:cs="Arial"/>
        </w:rPr>
        <w:t>sondern sich auch auf andern Sektoren betätigen, sofern dies</w:t>
      </w:r>
      <w:r>
        <w:rPr>
          <w:rFonts w:cs="Arial"/>
        </w:rPr>
        <w:t xml:space="preserve"> </w:t>
      </w:r>
      <w:r w:rsidRPr="001A2387">
        <w:rPr>
          <w:rFonts w:cs="Arial"/>
        </w:rPr>
        <w:t>im Interesse der Anstalt liegt. Die Übernahme der Tätigkeit als</w:t>
      </w:r>
      <w:r>
        <w:rPr>
          <w:rFonts w:cs="Arial"/>
        </w:rPr>
        <w:t xml:space="preserve"> </w:t>
      </w:r>
      <w:r w:rsidRPr="001A2387">
        <w:rPr>
          <w:rFonts w:cs="Arial"/>
        </w:rPr>
        <w:t>Geschäftsführer des Verbandes ostschweizerischer Fleckviehzuchtgenossenschaften durch Verwalter Thöni ist deshalb zu</w:t>
      </w:r>
      <w:r>
        <w:rPr>
          <w:rFonts w:cs="Arial"/>
        </w:rPr>
        <w:t xml:space="preserve"> </w:t>
      </w:r>
      <w:r w:rsidRPr="001A2387">
        <w:rPr>
          <w:rFonts w:cs="Arial"/>
        </w:rPr>
        <w:t>begrüßen, weil die dabei gesammelten Erfahrungen der Anstalt Wülflingen mit ihrem großen Fleckviehbestand zugute</w:t>
      </w:r>
      <w:r>
        <w:rPr>
          <w:rFonts w:cs="Arial"/>
        </w:rPr>
        <w:t xml:space="preserve"> </w:t>
      </w:r>
      <w:r w:rsidRPr="001A2387">
        <w:rPr>
          <w:rFonts w:cs="Arial"/>
        </w:rPr>
        <w:t>kommen.</w:t>
      </w:r>
    </w:p>
    <w:p w:rsidR="00780E3F" w:rsidRPr="001A2387" w:rsidRDefault="00780E3F" w:rsidP="00780E3F">
      <w:pPr>
        <w:spacing w:before="60"/>
        <w:rPr>
          <w:rFonts w:cs="Arial"/>
        </w:rPr>
      </w:pPr>
      <w:r w:rsidRPr="001A2387">
        <w:rPr>
          <w:rFonts w:cs="Arial"/>
        </w:rPr>
        <w:t>Die Gesundheitsdirektion ist der Ansicht, daß Bewilligungen zur Ausübung einer Nebentätigkeit nur ausnahmsweise erteilt werden sollen, auch wenn sie, sei es direkt oder indirekt,</w:t>
      </w:r>
      <w:r>
        <w:rPr>
          <w:rFonts w:cs="Arial"/>
        </w:rPr>
        <w:t xml:space="preserve"> </w:t>
      </w:r>
      <w:r w:rsidRPr="001A2387">
        <w:rPr>
          <w:rFonts w:cs="Arial"/>
        </w:rPr>
        <w:t>im Interesse der Öffentlichkeit ist. Aus diesem Grunde wurde</w:t>
      </w:r>
      <w:r>
        <w:rPr>
          <w:rFonts w:cs="Arial"/>
        </w:rPr>
        <w:t xml:space="preserve"> </w:t>
      </w:r>
      <w:r w:rsidRPr="001A2387">
        <w:rPr>
          <w:rFonts w:cs="Arial"/>
        </w:rPr>
        <w:t>Verwalter Thöni angewiesen, in dem Augenblicke, in dem er</w:t>
      </w:r>
      <w:r>
        <w:rPr>
          <w:rFonts w:cs="Arial"/>
        </w:rPr>
        <w:t xml:space="preserve"> </w:t>
      </w:r>
      <w:r w:rsidRPr="001A2387">
        <w:rPr>
          <w:rFonts w:cs="Arial"/>
        </w:rPr>
        <w:t>das Amt eines Geschäftsführers des Verbandes ostschweizerischer Fleckviehzuchtgenossenschaften übernimmt, als Mitglied</w:t>
      </w:r>
      <w:r>
        <w:rPr>
          <w:rFonts w:cs="Arial"/>
        </w:rPr>
        <w:t xml:space="preserve"> </w:t>
      </w:r>
      <w:r w:rsidRPr="001A2387">
        <w:rPr>
          <w:rFonts w:cs="Arial"/>
        </w:rPr>
        <w:t>der Kommission für die Annahme von Schlachtvieh zurückzutreten. Diese Tätigkeit hatte ihn in der Regel einen Tag in der</w:t>
      </w:r>
      <w:r>
        <w:rPr>
          <w:rFonts w:cs="Arial"/>
        </w:rPr>
        <w:t xml:space="preserve"> </w:t>
      </w:r>
      <w:r w:rsidRPr="001A2387">
        <w:rPr>
          <w:rFonts w:cs="Arial"/>
        </w:rPr>
        <w:t>Woche beansprucht. Unter diesen Voraussetzungen empfiehlt</w:t>
      </w:r>
      <w:r>
        <w:rPr>
          <w:rFonts w:cs="Arial"/>
        </w:rPr>
        <w:t xml:space="preserve"> </w:t>
      </w:r>
      <w:r w:rsidRPr="001A2387">
        <w:rPr>
          <w:rFonts w:cs="Arial"/>
        </w:rPr>
        <w:t>die Gesundheitsdirektion, dem Gesuch von Verwalter Thöni</w:t>
      </w:r>
      <w:r>
        <w:rPr>
          <w:rFonts w:cs="Arial"/>
        </w:rPr>
        <w:t xml:space="preserve"> </w:t>
      </w:r>
      <w:r w:rsidRPr="001A2387">
        <w:rPr>
          <w:rFonts w:cs="Arial"/>
        </w:rPr>
        <w:t>gestützt auf § 27 der Verordnung über die Amtsstellung und</w:t>
      </w:r>
      <w:r>
        <w:rPr>
          <w:rFonts w:cs="Arial"/>
        </w:rPr>
        <w:t xml:space="preserve"> </w:t>
      </w:r>
      <w:r w:rsidRPr="001A2387">
        <w:rPr>
          <w:rFonts w:cs="Arial"/>
        </w:rPr>
        <w:t>Besoldung der Beamten und Angestellten der Verwaltung und</w:t>
      </w:r>
      <w:r>
        <w:rPr>
          <w:rFonts w:cs="Arial"/>
        </w:rPr>
        <w:t xml:space="preserve"> </w:t>
      </w:r>
      <w:r w:rsidRPr="001A2387">
        <w:rPr>
          <w:rFonts w:cs="Arial"/>
        </w:rPr>
        <w:t>der Rechtspflege vom 19. Mai 1941 zu entsprechen.</w:t>
      </w:r>
    </w:p>
    <w:p w:rsidR="00780E3F" w:rsidRDefault="00780E3F" w:rsidP="00780E3F">
      <w:pPr>
        <w:spacing w:before="60"/>
        <w:rPr>
          <w:rFonts w:cs="Arial"/>
        </w:rPr>
      </w:pPr>
      <w:r w:rsidRPr="001A2387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1A2387">
        <w:rPr>
          <w:rFonts w:cs="Arial"/>
        </w:rPr>
        <w:t>Kommission für 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780E3F" w:rsidRDefault="00780E3F" w:rsidP="00780E3F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780E3F" w:rsidRPr="001A2387" w:rsidRDefault="00780E3F" w:rsidP="00780E3F">
      <w:pPr>
        <w:tabs>
          <w:tab w:val="left" w:pos="732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Verwalter Hans Thöni, Pflegeanstalt Wülflingen, wird</w:t>
      </w:r>
      <w:r>
        <w:rPr>
          <w:rFonts w:cs="Arial"/>
        </w:rPr>
        <w:t xml:space="preserve"> </w:t>
      </w:r>
      <w:r w:rsidRPr="001A2387">
        <w:rPr>
          <w:rFonts w:cs="Arial"/>
        </w:rPr>
        <w:t>in Anwendung von § 27 der Verordnung über die Amtsstellung</w:t>
      </w:r>
      <w:r>
        <w:rPr>
          <w:rFonts w:cs="Arial"/>
        </w:rPr>
        <w:t xml:space="preserve"> </w:t>
      </w:r>
      <w:r w:rsidRPr="001A2387">
        <w:rPr>
          <w:rFonts w:cs="Arial"/>
        </w:rPr>
        <w:t>und Besoldung der Beamten und Angestellten der Verwaltung</w:t>
      </w:r>
      <w:r>
        <w:rPr>
          <w:rFonts w:cs="Arial"/>
        </w:rPr>
        <w:t xml:space="preserve"> </w:t>
      </w:r>
      <w:r w:rsidRPr="001A2387">
        <w:rPr>
          <w:rFonts w:cs="Arial"/>
        </w:rPr>
        <w:t>und der Rechtspflege vom 19. Mai 1941 bewilligt, während des</w:t>
      </w:r>
      <w:r>
        <w:rPr>
          <w:rFonts w:cs="Arial"/>
        </w:rPr>
        <w:t xml:space="preserve"> </w:t>
      </w:r>
      <w:r w:rsidRPr="001A2387">
        <w:rPr>
          <w:rFonts w:cs="Arial"/>
        </w:rPr>
        <w:t>Restes der Amtsdauer 1943/47 als Geschäftsführer des Verbandes ostschweizerischer Fleckviehzuchtgenossenschaften</w:t>
      </w:r>
      <w:r>
        <w:rPr>
          <w:rFonts w:cs="Arial"/>
        </w:rPr>
        <w:t xml:space="preserve"> </w:t>
      </w:r>
      <w:r w:rsidRPr="001A2387">
        <w:rPr>
          <w:rFonts w:cs="Arial"/>
        </w:rPr>
        <w:t>tätig zu sein. Diese Bewilligung ist an die Voraussetzung gebunden, daß Verwalter Thöni im Zeitpunkt der Aufnahme seiner neuen Tätigkeit als Mitglied der Kommission für die Annahme von Schlachtvieh zurücktritt.</w:t>
      </w:r>
    </w:p>
    <w:p w:rsidR="00780E3F" w:rsidRDefault="00780E3F" w:rsidP="00780E3F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Verwalter Hans Thöni, Pflegeanstalt</w:t>
      </w:r>
      <w:r>
        <w:rPr>
          <w:rFonts w:cs="Arial"/>
        </w:rPr>
        <w:t xml:space="preserve"> </w:t>
      </w:r>
      <w:r w:rsidRPr="001A2387">
        <w:rPr>
          <w:rFonts w:cs="Arial"/>
        </w:rPr>
        <w:t>Wülflingen (im Dispositiv), und an die Direktionen der Finanzen und des Gesundheitswesens.</w:t>
      </w:r>
    </w:p>
    <w:p w:rsidR="00780E3F" w:rsidRDefault="00780E3F" w:rsidP="00780E3F">
      <w:pPr>
        <w:pStyle w:val="00Vorgabetext"/>
        <w:keepNext/>
        <w:keepLines/>
        <w:rPr>
          <w:rFonts w:cs="Arial"/>
        </w:rPr>
      </w:pPr>
    </w:p>
    <w:p w:rsidR="00780E3F" w:rsidRDefault="00780E3F" w:rsidP="00780E3F">
      <w:pPr>
        <w:pStyle w:val="00Vorgabetext"/>
        <w:keepNext/>
        <w:keepLines/>
        <w:rPr>
          <w:rFonts w:cs="Arial"/>
        </w:rPr>
      </w:pPr>
    </w:p>
    <w:p w:rsidR="00BE768B" w:rsidRDefault="00780E3F" w:rsidP="00780E3F">
      <w:pPr>
        <w:pStyle w:val="00Vorgabetext"/>
        <w:keepNext/>
        <w:keepLines/>
      </w:pPr>
      <w:r>
        <w:rPr>
          <w:rFonts w:cs="Arial"/>
        </w:rPr>
        <w:t>[</w:t>
      </w:r>
      <w:r w:rsidRPr="00780E3F">
        <w:rPr>
          <w:rFonts w:cs="Arial"/>
          <w:i/>
        </w:rPr>
        <w:t>Transkript: OCR (Überarbeitung: Team TKR)/11.08.2017</w:t>
      </w:r>
      <w:bookmarkStart w:id="1" w:name="_GoBack"/>
      <w:r w:rsidRPr="00780E3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E3F" w:rsidRDefault="00780E3F">
      <w:r>
        <w:separator/>
      </w:r>
    </w:p>
    <w:p w:rsidR="00780E3F" w:rsidRDefault="00780E3F"/>
    <w:p w:rsidR="00780E3F" w:rsidRDefault="00780E3F"/>
  </w:endnote>
  <w:endnote w:type="continuationSeparator" w:id="0">
    <w:p w:rsidR="00780E3F" w:rsidRDefault="00780E3F">
      <w:r>
        <w:continuationSeparator/>
      </w:r>
    </w:p>
    <w:p w:rsidR="00780E3F" w:rsidRDefault="00780E3F"/>
    <w:p w:rsidR="00780E3F" w:rsidRDefault="00780E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E3F" w:rsidRDefault="00780E3F">
      <w:r>
        <w:separator/>
      </w:r>
    </w:p>
    <w:p w:rsidR="00780E3F" w:rsidRDefault="00780E3F"/>
    <w:p w:rsidR="00780E3F" w:rsidRDefault="00780E3F"/>
  </w:footnote>
  <w:footnote w:type="continuationSeparator" w:id="0">
    <w:p w:rsidR="00780E3F" w:rsidRDefault="00780E3F">
      <w:r>
        <w:continuationSeparator/>
      </w:r>
    </w:p>
    <w:p w:rsidR="00780E3F" w:rsidRDefault="00780E3F"/>
    <w:p w:rsidR="00780E3F" w:rsidRDefault="00780E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80E3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80E3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3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80E3F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DD21D20-B5F4-45D8-8A14-5470824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0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1644D-4FC4-48E5-9757-AC90F57C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383</Words>
  <Characters>2737</Characters>
  <Application>Microsoft Office Word</Application>
  <DocSecurity>0</DocSecurity>
  <PresentationFormat/>
  <Lines>248</Lines>
  <Paragraphs>239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Pflegeanstalt Wülflingen (Nebenbeschäftigung).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