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9695D" w:rsidP="00931B1F">
            <w:pPr>
              <w:pStyle w:val="70SignaturX"/>
            </w:pPr>
            <w:r>
              <w:t>StAZH MM 3.68 RRB 1944/0659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9695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9695D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9695D" w:rsidP="00931B1F">
            <w:pPr>
              <w:pStyle w:val="00Vorgabetext"/>
            </w:pPr>
            <w:r>
              <w:t>278–279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9695D" w:rsidRPr="001A2387" w:rsidRDefault="0009695D" w:rsidP="0009695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9695D">
        <w:rPr>
          <w:i/>
        </w:rPr>
        <w:t>p. 278</w:t>
      </w:r>
      <w:r w:rsidRPr="0009695D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Eingaben vom 26. Januar</w:t>
      </w:r>
      <w:r>
        <w:rPr>
          <w:rFonts w:cs="Arial"/>
        </w:rPr>
        <w:t xml:space="preserve"> </w:t>
      </w:r>
      <w:r w:rsidRPr="001A2387">
        <w:rPr>
          <w:rFonts w:cs="Arial"/>
        </w:rPr>
        <w:t>und 3. Februar 1944 ersucht Karl Boßhard, Lehrer, geboren in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Zürich am 3. April 1892, von Uster, in Zürich 10, Regensdorferstraße 36, um Abänderung seines Familiennamens in </w:t>
      </w:r>
      <w:r>
        <w:rPr>
          <w:rFonts w:cs="Arial"/>
        </w:rPr>
        <w:t>„</w:t>
      </w:r>
      <w:r w:rsidRPr="001A2387">
        <w:rPr>
          <w:rFonts w:cs="Arial"/>
        </w:rPr>
        <w:t>Boßhardt</w:t>
      </w:r>
      <w:r>
        <w:rPr>
          <w:rFonts w:cs="Arial"/>
        </w:rPr>
        <w:t>“</w:t>
      </w:r>
      <w:r w:rsidRPr="001A2387">
        <w:rPr>
          <w:rFonts w:cs="Arial"/>
        </w:rPr>
        <w:t>. Die volljährige Tochter des Gesuchstellers, Hildegard,</w:t>
      </w:r>
      <w:r>
        <w:rPr>
          <w:rFonts w:cs="Arial"/>
        </w:rPr>
        <w:t xml:space="preserve"> </w:t>
      </w:r>
      <w:r w:rsidRPr="001A2387">
        <w:rPr>
          <w:rFonts w:cs="Arial"/>
        </w:rPr>
        <w:t>geboren in Dägerlen am 26. Februar 1916, sowie der Sohn Max,</w:t>
      </w:r>
      <w:r>
        <w:rPr>
          <w:rFonts w:cs="Arial"/>
        </w:rPr>
        <w:t xml:space="preserve"> </w:t>
      </w:r>
      <w:r w:rsidRPr="001A2387">
        <w:rPr>
          <w:rFonts w:cs="Arial"/>
        </w:rPr>
        <w:t>geboren in Dägerlen am 14. Juli 1921, schließen sich dem Begehren ebenfalls an.</w:t>
      </w:r>
    </w:p>
    <w:p w:rsidR="0009695D" w:rsidRDefault="0009695D" w:rsidP="0009695D">
      <w:pPr>
        <w:pStyle w:val="00Vorgabetext"/>
        <w:rPr>
          <w:rFonts w:cs="Arial"/>
        </w:rPr>
      </w:pPr>
      <w:r w:rsidRPr="001A2387">
        <w:rPr>
          <w:rFonts w:cs="Arial"/>
        </w:rPr>
        <w:t>Der Gesuchsteller macht geltend, er sei erst dieses Frühjahr bei der Anmeldung des Todes seiner Ehefrau vom Zivilstandsamt darauf aufmerksam gemacht worden, daß die von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ihm geführte Schreibweise des Familiennamens </w:t>
      </w:r>
      <w:r>
        <w:rPr>
          <w:rFonts w:cs="Arial"/>
        </w:rPr>
        <w:t>„</w:t>
      </w:r>
      <w:r w:rsidRPr="001A2387">
        <w:rPr>
          <w:rFonts w:cs="Arial"/>
        </w:rPr>
        <w:t>Boßhardt</w:t>
      </w:r>
      <w:r>
        <w:rPr>
          <w:rFonts w:cs="Arial"/>
        </w:rPr>
        <w:t>“</w:t>
      </w:r>
      <w:r w:rsidRPr="001A2387">
        <w:rPr>
          <w:rFonts w:cs="Arial"/>
        </w:rPr>
        <w:t xml:space="preserve"> unrichtig sei. Auf Grund des gleichlautenden Geburtsscheines</w:t>
      </w:r>
      <w:r>
        <w:rPr>
          <w:rFonts w:cs="Arial"/>
        </w:rPr>
        <w:t xml:space="preserve"> </w:t>
      </w:r>
      <w:r w:rsidRPr="001A2387">
        <w:rPr>
          <w:rFonts w:cs="Arial"/>
        </w:rPr>
        <w:t>seien alle den Gesuchsteller betreffenden Ausweise, wie z. B.</w:t>
      </w:r>
      <w:r>
        <w:rPr>
          <w:rFonts w:cs="Arial"/>
        </w:rPr>
        <w:t xml:space="preserve"> </w:t>
      </w:r>
      <w:r w:rsidRPr="001A2387">
        <w:rPr>
          <w:rFonts w:cs="Arial"/>
        </w:rPr>
        <w:t>die Schulzeugnisse, das Lehrerpatent und das Dienstbüchlein</w:t>
      </w:r>
      <w:r>
        <w:rPr>
          <w:rFonts w:cs="Arial"/>
        </w:rPr>
        <w:t xml:space="preserve"> </w:t>
      </w:r>
      <w:r w:rsidRPr="001A2387">
        <w:rPr>
          <w:rFonts w:cs="Arial"/>
        </w:rPr>
        <w:t>auf den Namen Boßhardt ausgestellt worden. Wie sich aus der</w:t>
      </w:r>
      <w:r>
        <w:rPr>
          <w:rFonts w:cs="Arial"/>
        </w:rPr>
        <w:t xml:space="preserve"> </w:t>
      </w:r>
      <w:r w:rsidRPr="001A2387">
        <w:rPr>
          <w:rFonts w:cs="Arial"/>
        </w:rPr>
        <w:t>Unterschrift des Vaters in den Schulzeugnissen ergebe, hätten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seine Eltern den Familiennamen ebenfalls mit der Endung </w:t>
      </w:r>
      <w:r>
        <w:rPr>
          <w:rFonts w:cs="Arial"/>
        </w:rPr>
        <w:t>„</w:t>
      </w:r>
      <w:r w:rsidRPr="001A2387">
        <w:rPr>
          <w:rFonts w:cs="Arial"/>
        </w:rPr>
        <w:t>dt</w:t>
      </w:r>
      <w:r>
        <w:rPr>
          <w:rFonts w:cs="Arial"/>
        </w:rPr>
        <w:t xml:space="preserve">“ </w:t>
      </w:r>
      <w:r w:rsidRPr="001A2387">
        <w:rPr>
          <w:rFonts w:cs="Arial"/>
        </w:rPr>
        <w:t>geschrieben. Diese Schreibweise habe sich auch auf die Kinder</w:t>
      </w:r>
      <w:r>
        <w:rPr>
          <w:rFonts w:cs="Arial"/>
        </w:rPr>
        <w:t xml:space="preserve"> </w:t>
      </w:r>
      <w:r w:rsidRPr="001A2387">
        <w:rPr>
          <w:rFonts w:cs="Arial"/>
        </w:rPr>
        <w:t>des Gesuchstellers übertragen.</w:t>
      </w:r>
      <w:r>
        <w:rPr>
          <w:rFonts w:cs="Arial"/>
        </w:rPr>
        <w:t xml:space="preserve"> // [</w:t>
      </w:r>
      <w:r w:rsidRPr="0009695D">
        <w:rPr>
          <w:rFonts w:cs="Arial"/>
          <w:i/>
        </w:rPr>
        <w:t>p. 279</w:t>
      </w:r>
      <w:r w:rsidRPr="0009695D">
        <w:rPr>
          <w:rFonts w:cs="Arial"/>
        </w:rPr>
        <w:t>]</w:t>
      </w:r>
    </w:p>
    <w:p w:rsidR="0009695D" w:rsidRPr="001A2387" w:rsidRDefault="0009695D" w:rsidP="0009695D">
      <w:pPr>
        <w:tabs>
          <w:tab w:val="left" w:pos="735"/>
        </w:tabs>
        <w:spacing w:before="60"/>
        <w:rPr>
          <w:rFonts w:cs="Arial"/>
        </w:rPr>
      </w:pPr>
      <w:r w:rsidRPr="001A2387">
        <w:rPr>
          <w:rFonts w:cs="Arial"/>
        </w:rPr>
        <w:t>B.</w:t>
      </w:r>
      <w:r>
        <w:rPr>
          <w:rFonts w:cs="Arial"/>
        </w:rPr>
        <w:t xml:space="preserve"> </w:t>
      </w:r>
      <w:r w:rsidRPr="001A2387">
        <w:rPr>
          <w:rFonts w:cs="Arial"/>
        </w:rPr>
        <w:t>Der Gemeinderat Uster und der Stadtrat Zürich erheben in ihren Vernehmlassungen vom 10. Februar und 17. März</w:t>
      </w:r>
      <w:r>
        <w:rPr>
          <w:rFonts w:cs="Arial"/>
        </w:rPr>
        <w:t xml:space="preserve"> </w:t>
      </w:r>
      <w:r w:rsidRPr="001A2387">
        <w:rPr>
          <w:rFonts w:cs="Arial"/>
        </w:rPr>
        <w:t>1944 gegen die Bewilligung des Gesuches keine Einwendungen.</w:t>
      </w:r>
    </w:p>
    <w:p w:rsidR="0009695D" w:rsidRPr="001A2387" w:rsidRDefault="0009695D" w:rsidP="0009695D">
      <w:pPr>
        <w:tabs>
          <w:tab w:val="left" w:pos="740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Die Gesuchsteller waren bis jetzt der Meinung, daß die</w:t>
      </w:r>
      <w:r>
        <w:rPr>
          <w:rFonts w:cs="Arial"/>
        </w:rPr>
        <w:t xml:space="preserve"> </w:t>
      </w:r>
      <w:r w:rsidRPr="001A2387">
        <w:rPr>
          <w:rFonts w:cs="Arial"/>
        </w:rPr>
        <w:t>von ihnen geführte Schreibweise des Familiennamens die richtige sei. Im Interesse der Übereinstimmung der tatsächlichen</w:t>
      </w:r>
      <w:r>
        <w:rPr>
          <w:rFonts w:cs="Arial"/>
        </w:rPr>
        <w:t xml:space="preserve"> </w:t>
      </w:r>
      <w:r w:rsidRPr="001A2387">
        <w:rPr>
          <w:rFonts w:cs="Arial"/>
        </w:rPr>
        <w:t>mit der in den amtlichen Registern bestehenden Namens</w:t>
      </w:r>
      <w:r>
        <w:rPr>
          <w:rFonts w:cs="Arial"/>
        </w:rPr>
        <w:t>führung</w:t>
      </w:r>
      <w:r w:rsidRPr="001A2387">
        <w:rPr>
          <w:rFonts w:cs="Arial"/>
        </w:rPr>
        <w:t xml:space="preserve"> kann dem Gesuche entsprochen werden.</w:t>
      </w:r>
    </w:p>
    <w:p w:rsidR="0009695D" w:rsidRDefault="0009695D" w:rsidP="0009695D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 seine</w:t>
      </w:r>
      <w:r>
        <w:rPr>
          <w:rFonts w:cs="Arial"/>
        </w:rPr>
        <w:t xml:space="preserve"> bisherige Prax</w:t>
      </w:r>
      <w:r w:rsidRPr="001A2387">
        <w:rPr>
          <w:rFonts w:cs="Arial"/>
        </w:rPr>
        <w:t>is, sowie in Anwendung des Artikels 30 des</w:t>
      </w:r>
      <w:r>
        <w:rPr>
          <w:rFonts w:cs="Arial"/>
        </w:rPr>
        <w:t xml:space="preserve"> </w:t>
      </w:r>
      <w:r w:rsidRPr="001A2387">
        <w:rPr>
          <w:rFonts w:cs="Arial"/>
        </w:rPr>
        <w:t>schweizerischen Zivilgesetzbuches,</w:t>
      </w:r>
    </w:p>
    <w:p w:rsidR="0009695D" w:rsidRDefault="0009695D" w:rsidP="0009695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9695D" w:rsidRPr="001A2387" w:rsidRDefault="0009695D" w:rsidP="0009695D">
      <w:pPr>
        <w:tabs>
          <w:tab w:val="left" w:pos="732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Dem Karl Boßhard, geboren 1892, sowie seiner Tochter</w:t>
      </w:r>
      <w:r>
        <w:rPr>
          <w:rFonts w:cs="Arial"/>
        </w:rPr>
        <w:t xml:space="preserve"> </w:t>
      </w:r>
      <w:r w:rsidRPr="001A2387">
        <w:rPr>
          <w:rFonts w:cs="Arial"/>
        </w:rPr>
        <w:t>Hildegard, geboren 1916, und dem Sohne Max, geboren 1921,</w:t>
      </w:r>
      <w:r>
        <w:rPr>
          <w:rFonts w:cs="Arial"/>
        </w:rPr>
        <w:t xml:space="preserve"> </w:t>
      </w:r>
      <w:r w:rsidRPr="001A2387">
        <w:rPr>
          <w:rFonts w:cs="Arial"/>
        </w:rPr>
        <w:t>alle von Uster, wohnhaft in Zürich, wird die Bewilligung zur</w:t>
      </w:r>
      <w:r>
        <w:rPr>
          <w:rFonts w:cs="Arial"/>
        </w:rPr>
        <w:t xml:space="preserve"> </w:t>
      </w:r>
      <w:r w:rsidRPr="001A2387">
        <w:rPr>
          <w:rFonts w:cs="Arial"/>
        </w:rPr>
        <w:t>Abänderung ihres Familiennamens in</w:t>
      </w:r>
      <w:r>
        <w:rPr>
          <w:rFonts w:cs="Arial"/>
        </w:rPr>
        <w:t xml:space="preserve"> „</w:t>
      </w:r>
      <w:r w:rsidRPr="001A2387">
        <w:rPr>
          <w:rFonts w:cs="Arial"/>
        </w:rPr>
        <w:t>Boßhardt</w:t>
      </w:r>
      <w:r>
        <w:rPr>
          <w:rFonts w:cs="Arial"/>
        </w:rPr>
        <w:t>“</w:t>
      </w:r>
      <w:r w:rsidRPr="001A2387">
        <w:rPr>
          <w:rFonts w:cs="Arial"/>
        </w:rPr>
        <w:t xml:space="preserve"> erteilt.</w:t>
      </w:r>
    </w:p>
    <w:p w:rsidR="0009695D" w:rsidRPr="001A2387" w:rsidRDefault="0009695D" w:rsidP="0009695D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30, der Begutachtungsgebühr des Gemeinderates Uster von</w:t>
      </w:r>
      <w:r>
        <w:rPr>
          <w:rFonts w:cs="Arial"/>
        </w:rPr>
        <w:t xml:space="preserve"> </w:t>
      </w:r>
      <w:r w:rsidRPr="001A2387">
        <w:rPr>
          <w:rFonts w:cs="Arial"/>
        </w:rPr>
        <w:t>Fr. 5 und derjenigen des Stadtrates Zürich von Fr. 10, sowie</w:t>
      </w:r>
      <w:r>
        <w:rPr>
          <w:rFonts w:cs="Arial"/>
        </w:rPr>
        <w:t xml:space="preserve"> </w:t>
      </w:r>
      <w:r w:rsidRPr="001A2387">
        <w:rPr>
          <w:rFonts w:cs="Arial"/>
        </w:rPr>
        <w:t>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Stempelgebühren, sind aus dem bei der</w:t>
      </w:r>
      <w:r>
        <w:rPr>
          <w:rFonts w:cs="Arial"/>
        </w:rPr>
        <w:t xml:space="preserve"> </w:t>
      </w:r>
      <w:r w:rsidRPr="001A2387">
        <w:rPr>
          <w:rFonts w:cs="Arial"/>
        </w:rPr>
        <w:t>Direktion des Innern geleisteten Vorschuß von Fr. 60 zu bestreiten.</w:t>
      </w:r>
    </w:p>
    <w:p w:rsidR="0009695D" w:rsidRDefault="0009695D" w:rsidP="0009695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Karl Boßhard für sich und zu Handen</w:t>
      </w:r>
      <w:r>
        <w:rPr>
          <w:rFonts w:cs="Arial"/>
        </w:rPr>
        <w:t xml:space="preserve"> </w:t>
      </w:r>
      <w:r w:rsidRPr="001A2387">
        <w:rPr>
          <w:rFonts w:cs="Arial"/>
        </w:rPr>
        <w:t>der übrigen Gesuchsteller unter Rückschluß von sechs Beilagen, den Gemeinderat Uster, den Stadtrat Zürich, die Zivilstandsämter Uster, Zürich und Dägerlen, sowie an die Direktion des Innern.</w:t>
      </w:r>
    </w:p>
    <w:p w:rsidR="0009695D" w:rsidRDefault="0009695D" w:rsidP="0009695D">
      <w:pPr>
        <w:pStyle w:val="00Vorgabetext"/>
        <w:keepNext/>
        <w:keepLines/>
        <w:rPr>
          <w:rFonts w:cs="Arial"/>
        </w:rPr>
      </w:pPr>
    </w:p>
    <w:p w:rsidR="0009695D" w:rsidRDefault="0009695D" w:rsidP="0009695D">
      <w:pPr>
        <w:pStyle w:val="00Vorgabetext"/>
        <w:keepNext/>
        <w:keepLines/>
        <w:rPr>
          <w:rFonts w:cs="Arial"/>
        </w:rPr>
      </w:pPr>
    </w:p>
    <w:p w:rsidR="00BE768B" w:rsidRDefault="0009695D" w:rsidP="0009695D">
      <w:pPr>
        <w:pStyle w:val="00Vorgabetext"/>
        <w:keepNext/>
        <w:keepLines/>
      </w:pPr>
      <w:r>
        <w:rPr>
          <w:rFonts w:cs="Arial"/>
        </w:rPr>
        <w:t>[</w:t>
      </w:r>
      <w:r w:rsidRPr="0009695D">
        <w:rPr>
          <w:rFonts w:cs="Arial"/>
          <w:i/>
        </w:rPr>
        <w:t>Transkript: OCR (Überarbeitung: Team TKR)/11.08.2017</w:t>
      </w:r>
      <w:bookmarkStart w:id="1" w:name="_GoBack"/>
      <w:r w:rsidRPr="0009695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95D" w:rsidRDefault="0009695D">
      <w:r>
        <w:separator/>
      </w:r>
    </w:p>
    <w:p w:rsidR="0009695D" w:rsidRDefault="0009695D"/>
    <w:p w:rsidR="0009695D" w:rsidRDefault="0009695D"/>
  </w:endnote>
  <w:endnote w:type="continuationSeparator" w:id="0">
    <w:p w:rsidR="0009695D" w:rsidRDefault="0009695D">
      <w:r>
        <w:continuationSeparator/>
      </w:r>
    </w:p>
    <w:p w:rsidR="0009695D" w:rsidRDefault="0009695D"/>
    <w:p w:rsidR="0009695D" w:rsidRDefault="00096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95D" w:rsidRDefault="0009695D">
      <w:r>
        <w:separator/>
      </w:r>
    </w:p>
    <w:p w:rsidR="0009695D" w:rsidRDefault="0009695D"/>
    <w:p w:rsidR="0009695D" w:rsidRDefault="0009695D"/>
  </w:footnote>
  <w:footnote w:type="continuationSeparator" w:id="0">
    <w:p w:rsidR="0009695D" w:rsidRDefault="0009695D">
      <w:r>
        <w:continuationSeparator/>
      </w:r>
    </w:p>
    <w:p w:rsidR="0009695D" w:rsidRDefault="0009695D"/>
    <w:p w:rsidR="0009695D" w:rsidRDefault="000969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9695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9695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5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9695D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60CE79-6C52-447B-9143-9E6F96AD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41604-F501-421F-B342-47BA469D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395</Words>
  <Characters>2279</Characters>
  <Application>Microsoft Office Word</Application>
  <DocSecurity>0</DocSecurity>
  <PresentationFormat/>
  <Lines>284</Lines>
  <Paragraphs>267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