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614F2" w:rsidP="00931B1F">
            <w:pPr>
              <w:pStyle w:val="70SignaturX"/>
            </w:pPr>
            <w:r>
              <w:t>StAZH MM 3.68 RRB 1944/0666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614F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614F2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614F2" w:rsidP="00931B1F">
            <w:pPr>
              <w:pStyle w:val="00Vorgabetext"/>
            </w:pPr>
            <w:r>
              <w:t>280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614F2" w:rsidRPr="001A2387" w:rsidRDefault="00E614F2" w:rsidP="00E614F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614F2">
        <w:rPr>
          <w:i/>
        </w:rPr>
        <w:t>p. 280</w:t>
      </w:r>
      <w:r w:rsidRPr="00E614F2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Mit Zuschrift vom</w:t>
      </w:r>
      <w:r>
        <w:rPr>
          <w:rFonts w:cs="Arial"/>
        </w:rPr>
        <w:t xml:space="preserve"> </w:t>
      </w:r>
      <w:r w:rsidRPr="001A2387">
        <w:rPr>
          <w:rFonts w:cs="Arial"/>
        </w:rPr>
        <w:t>1.</w:t>
      </w:r>
      <w:r>
        <w:rPr>
          <w:rFonts w:cs="Arial"/>
        </w:rPr>
        <w:t xml:space="preserve"> </w:t>
      </w:r>
      <w:r w:rsidRPr="001A2387">
        <w:rPr>
          <w:rFonts w:cs="Arial"/>
        </w:rPr>
        <w:t>März 1944 ersucht Alfred Grünhut, Techniker, ledig, geboren</w:t>
      </w:r>
      <w:r>
        <w:rPr>
          <w:rFonts w:cs="Arial"/>
        </w:rPr>
        <w:t xml:space="preserve"> </w:t>
      </w:r>
      <w:r w:rsidRPr="001A2387">
        <w:rPr>
          <w:rFonts w:cs="Arial"/>
        </w:rPr>
        <w:t>1912, staatenlos, früher deutscher Staatsangehöriger, zurzeit in</w:t>
      </w:r>
      <w:r>
        <w:rPr>
          <w:rFonts w:cs="Arial"/>
        </w:rPr>
        <w:t xml:space="preserve"> </w:t>
      </w:r>
      <w:r w:rsidRPr="001A2387">
        <w:rPr>
          <w:rFonts w:cs="Arial"/>
        </w:rPr>
        <w:t>Zürich, Bäckerstraße 151, es möchte ihm die Bewilligung zur</w:t>
      </w:r>
      <w:r>
        <w:rPr>
          <w:rFonts w:cs="Arial"/>
        </w:rPr>
        <w:t xml:space="preserve"> </w:t>
      </w:r>
      <w:r w:rsidRPr="001A2387">
        <w:rPr>
          <w:rFonts w:cs="Arial"/>
        </w:rPr>
        <w:t>Eheschließung mit Emma Rumpf, ledig, geboren 1922, von</w:t>
      </w:r>
      <w:r>
        <w:rPr>
          <w:rFonts w:cs="Arial"/>
        </w:rPr>
        <w:t xml:space="preserve"> </w:t>
      </w:r>
      <w:r w:rsidRPr="001A2387">
        <w:rPr>
          <w:rFonts w:cs="Arial"/>
        </w:rPr>
        <w:t>Basel, wohnhaft in Luzern, Neustadtstraße 34, erteilt werden.</w:t>
      </w:r>
    </w:p>
    <w:p w:rsidR="00E614F2" w:rsidRPr="001A2387" w:rsidRDefault="00E614F2" w:rsidP="00E614F2">
      <w:pPr>
        <w:spacing w:before="60"/>
        <w:rPr>
          <w:rFonts w:cs="Arial"/>
        </w:rPr>
      </w:pPr>
      <w:r w:rsidRPr="001A2387">
        <w:rPr>
          <w:rFonts w:cs="Arial"/>
        </w:rPr>
        <w:t>Der Gesuchsteller befindet sich seit dem Jahre 1938 als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Emigrant in der Schweiz und erhielt bisher von der Fremdenpolizei des Kantons </w:t>
      </w:r>
      <w:r>
        <w:rPr>
          <w:rFonts w:cs="Arial"/>
        </w:rPr>
        <w:t>Zürich T</w:t>
      </w:r>
      <w:r w:rsidRPr="001A2387">
        <w:rPr>
          <w:rFonts w:cs="Arial"/>
        </w:rPr>
        <w:t>oleranzbewilligung. A. Grünhut</w:t>
      </w:r>
      <w:r>
        <w:rPr>
          <w:rFonts w:cs="Arial"/>
        </w:rPr>
        <w:t xml:space="preserve"> </w:t>
      </w:r>
      <w:r w:rsidRPr="001A2387">
        <w:rPr>
          <w:rFonts w:cs="Arial"/>
        </w:rPr>
        <w:t>gehört der israelitischen Religion an und hat deshalb durch die</w:t>
      </w:r>
      <w:r>
        <w:rPr>
          <w:rFonts w:cs="Arial"/>
        </w:rPr>
        <w:t xml:space="preserve"> </w:t>
      </w:r>
      <w:r w:rsidRPr="001A2387">
        <w:rPr>
          <w:rFonts w:cs="Arial"/>
        </w:rPr>
        <w:t>am 27. November 1941 in Kraft getretene elfte Verordnung</w:t>
      </w:r>
      <w:r>
        <w:rPr>
          <w:rFonts w:cs="Arial"/>
        </w:rPr>
        <w:t xml:space="preserve"> </w:t>
      </w:r>
      <w:r w:rsidRPr="001A2387">
        <w:rPr>
          <w:rFonts w:cs="Arial"/>
        </w:rPr>
        <w:t>zum deutschen Reichsbürgergesetz die deutsche Staatsangehörigkeit verloren. Unter Hinweis darauf, daß die Verlobten</w:t>
      </w:r>
      <w:r>
        <w:rPr>
          <w:rFonts w:cs="Arial"/>
        </w:rPr>
        <w:t xml:space="preserve"> </w:t>
      </w:r>
      <w:r w:rsidRPr="001A2387">
        <w:rPr>
          <w:rFonts w:cs="Arial"/>
        </w:rPr>
        <w:t>über keine eigenen Barmittel verfügen, ersucht der Bräutigam,</w:t>
      </w:r>
      <w:r>
        <w:rPr>
          <w:rFonts w:cs="Arial"/>
        </w:rPr>
        <w:t xml:space="preserve"> </w:t>
      </w:r>
      <w:r w:rsidRPr="001A2387">
        <w:rPr>
          <w:rFonts w:cs="Arial"/>
        </w:rPr>
        <w:t>die vorgeschriebene Kaution auf Fr. 1000 zu reduzieren, die</w:t>
      </w:r>
      <w:r>
        <w:rPr>
          <w:rFonts w:cs="Arial"/>
        </w:rPr>
        <w:t xml:space="preserve"> </w:t>
      </w:r>
      <w:r w:rsidRPr="001A2387">
        <w:rPr>
          <w:rFonts w:cs="Arial"/>
        </w:rPr>
        <w:t>von verschiedenen Personen zusammengebracht und in Form</w:t>
      </w:r>
      <w:r>
        <w:rPr>
          <w:rFonts w:cs="Arial"/>
        </w:rPr>
        <w:t xml:space="preserve"> </w:t>
      </w:r>
      <w:r w:rsidRPr="001A2387">
        <w:rPr>
          <w:rFonts w:cs="Arial"/>
        </w:rPr>
        <w:t>von zwei Sparheften Nr. 53137 und 53107 H der Zürcher Kantonalbank, Hauptbank, zu Fr. 150 und Fr. 850 bei der Direktion</w:t>
      </w:r>
      <w:r>
        <w:rPr>
          <w:rFonts w:cs="Arial"/>
        </w:rPr>
        <w:t xml:space="preserve"> </w:t>
      </w:r>
      <w:r w:rsidRPr="001A2387">
        <w:rPr>
          <w:rFonts w:cs="Arial"/>
        </w:rPr>
        <w:t>des Innern hinterlegt wurden. Gemäß Bestätigung vom 27. Februar 1944 wird von der jüdischen Flüchtlingshilfe Zürich im</w:t>
      </w:r>
      <w:r>
        <w:rPr>
          <w:rFonts w:cs="Arial"/>
        </w:rPr>
        <w:t xml:space="preserve"> </w:t>
      </w:r>
      <w:r w:rsidRPr="001A2387">
        <w:rPr>
          <w:rFonts w:cs="Arial"/>
        </w:rPr>
        <w:t>Bedürftigkeitsfalle auch nach der Verehelichung für den Unterhalt des A. Grünhut garantiert. Die Braut behält nach der</w:t>
      </w:r>
      <w:r>
        <w:rPr>
          <w:rFonts w:cs="Arial"/>
        </w:rPr>
        <w:t xml:space="preserve"> </w:t>
      </w:r>
      <w:r w:rsidRPr="001A2387">
        <w:rPr>
          <w:rFonts w:cs="Arial"/>
        </w:rPr>
        <w:t>Trauung das Schweizerbürgerrecht bei.</w:t>
      </w:r>
    </w:p>
    <w:p w:rsidR="00E614F2" w:rsidRPr="001A2387" w:rsidRDefault="00E614F2" w:rsidP="00E614F2">
      <w:pPr>
        <w:spacing w:before="60"/>
        <w:rPr>
          <w:rFonts w:cs="Arial"/>
        </w:rPr>
      </w:pPr>
      <w:r w:rsidRPr="001A2387">
        <w:rPr>
          <w:rFonts w:cs="Arial"/>
        </w:rPr>
        <w:t>B. Die Fremdenpolizei des Kantons Zürich erhebt in ihrer</w:t>
      </w:r>
      <w:r>
        <w:rPr>
          <w:rFonts w:cs="Arial"/>
        </w:rPr>
        <w:t xml:space="preserve"> </w:t>
      </w:r>
      <w:r w:rsidRPr="001A2387">
        <w:rPr>
          <w:rFonts w:cs="Arial"/>
        </w:rPr>
        <w:t>Rückäußerung vom 24. März 1944 gegen die Verehelichung des</w:t>
      </w:r>
      <w:r>
        <w:rPr>
          <w:rFonts w:cs="Arial"/>
        </w:rPr>
        <w:t xml:space="preserve"> </w:t>
      </w:r>
      <w:r w:rsidRPr="001A2387">
        <w:rPr>
          <w:rFonts w:cs="Arial"/>
        </w:rPr>
        <w:t>A.</w:t>
      </w:r>
      <w:r>
        <w:rPr>
          <w:rFonts w:cs="Arial"/>
        </w:rPr>
        <w:t xml:space="preserve"> </w:t>
      </w:r>
      <w:r w:rsidRPr="001A2387">
        <w:rPr>
          <w:rFonts w:cs="Arial"/>
        </w:rPr>
        <w:t>Grünhut keine Einwendungen.</w:t>
      </w:r>
    </w:p>
    <w:p w:rsidR="00E614F2" w:rsidRDefault="00E614F2" w:rsidP="00E614F2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 und gestützt auf seinen grundsätzlichen Beschluß vom 26, November 1942</w:t>
      </w:r>
    </w:p>
    <w:p w:rsidR="00E614F2" w:rsidRDefault="00E614F2" w:rsidP="00E614F2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E614F2" w:rsidRPr="001A2387" w:rsidRDefault="00E614F2" w:rsidP="00E614F2">
      <w:pPr>
        <w:tabs>
          <w:tab w:val="left" w:pos="682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Das Zivilstandsamt Zürich wird ermächtigt, die Trauung</w:t>
      </w:r>
      <w:r>
        <w:rPr>
          <w:rFonts w:cs="Arial"/>
        </w:rPr>
        <w:t xml:space="preserve"> </w:t>
      </w:r>
      <w:r w:rsidRPr="001A2387">
        <w:rPr>
          <w:rFonts w:cs="Arial"/>
        </w:rPr>
        <w:t>der Brautleute Grünhut</w:t>
      </w:r>
      <w:r>
        <w:rPr>
          <w:rFonts w:cs="Arial"/>
        </w:rPr>
        <w:t>-</w:t>
      </w:r>
      <w:r w:rsidRPr="001A2387">
        <w:rPr>
          <w:rFonts w:cs="Arial"/>
        </w:rPr>
        <w:t>Rumpf vorzunehmen, sofern im Verkündverfahren kein Einspruch erhoben wird.</w:t>
      </w:r>
    </w:p>
    <w:p w:rsidR="00E614F2" w:rsidRPr="001A2387" w:rsidRDefault="00E614F2" w:rsidP="00E614F2">
      <w:pPr>
        <w:tabs>
          <w:tab w:val="left" w:pos="75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Zinsen der hinterlegten Sparhe</w:t>
      </w:r>
      <w:r>
        <w:rPr>
          <w:rFonts w:cs="Arial"/>
        </w:rPr>
        <w:t>fte sind zur Aeufnung</w:t>
      </w:r>
      <w:r w:rsidRPr="001A2387">
        <w:rPr>
          <w:rFonts w:cs="Arial"/>
        </w:rPr>
        <w:t xml:space="preserve"> der Kaution zu verwenden.</w:t>
      </w:r>
    </w:p>
    <w:p w:rsidR="00E614F2" w:rsidRPr="001A2387" w:rsidRDefault="00E614F2" w:rsidP="00E614F2">
      <w:pPr>
        <w:tabs>
          <w:tab w:val="left" w:pos="845"/>
        </w:tabs>
        <w:spacing w:before="60"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1A2387">
        <w:rPr>
          <w:rFonts w:cs="Arial"/>
        </w:rPr>
        <w:t>Fr. 30 sowie den Ausfertigungs</w:t>
      </w:r>
      <w:r>
        <w:rPr>
          <w:rFonts w:cs="Arial"/>
        </w:rPr>
        <w:t>-</w:t>
      </w:r>
      <w:r w:rsidRPr="001A2387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1A2387">
        <w:rPr>
          <w:rFonts w:cs="Arial"/>
        </w:rPr>
        <w:t>vom Gesuchsteller zu beziehen.</w:t>
      </w:r>
    </w:p>
    <w:p w:rsidR="00E614F2" w:rsidRDefault="00E614F2" w:rsidP="00E614F2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IV.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den Gesuchsteller, unter Rückschluß</w:t>
      </w:r>
      <w:r>
        <w:rPr>
          <w:rFonts w:cs="Arial"/>
        </w:rPr>
        <w:t xml:space="preserve"> </w:t>
      </w:r>
      <w:r w:rsidRPr="001A2387">
        <w:rPr>
          <w:rFonts w:cs="Arial"/>
        </w:rPr>
        <w:t>von Akten, die Zivilstandsämter Zürich und Basel, die Fremdenpolizei des Kantons Zürich, das Polizeiamt der Stadt Zürich und die Direktion des Innern.</w:t>
      </w:r>
    </w:p>
    <w:p w:rsidR="00E614F2" w:rsidRDefault="00E614F2" w:rsidP="00E614F2">
      <w:pPr>
        <w:pStyle w:val="00Vorgabetext"/>
        <w:keepNext/>
        <w:keepLines/>
        <w:rPr>
          <w:rFonts w:cs="Arial"/>
        </w:rPr>
      </w:pPr>
    </w:p>
    <w:p w:rsidR="00E614F2" w:rsidRDefault="00E614F2" w:rsidP="00E614F2">
      <w:pPr>
        <w:pStyle w:val="00Vorgabetext"/>
        <w:keepNext/>
        <w:keepLines/>
        <w:rPr>
          <w:rFonts w:cs="Arial"/>
        </w:rPr>
      </w:pPr>
    </w:p>
    <w:p w:rsidR="00BE768B" w:rsidRDefault="00E614F2" w:rsidP="00E614F2">
      <w:pPr>
        <w:pStyle w:val="00Vorgabetext"/>
        <w:keepNext/>
        <w:keepLines/>
      </w:pPr>
      <w:r>
        <w:rPr>
          <w:rFonts w:cs="Arial"/>
        </w:rPr>
        <w:t>[</w:t>
      </w:r>
      <w:r w:rsidRPr="00E614F2">
        <w:rPr>
          <w:rFonts w:cs="Arial"/>
          <w:i/>
        </w:rPr>
        <w:t>Transkript: OCR (Überarbeitung: Team TKR)/11.08.2017</w:t>
      </w:r>
      <w:bookmarkStart w:id="1" w:name="_GoBack"/>
      <w:r w:rsidRPr="00E614F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4F2" w:rsidRDefault="00E614F2">
      <w:r>
        <w:separator/>
      </w:r>
    </w:p>
    <w:p w:rsidR="00E614F2" w:rsidRDefault="00E614F2"/>
    <w:p w:rsidR="00E614F2" w:rsidRDefault="00E614F2"/>
  </w:endnote>
  <w:endnote w:type="continuationSeparator" w:id="0">
    <w:p w:rsidR="00E614F2" w:rsidRDefault="00E614F2">
      <w:r>
        <w:continuationSeparator/>
      </w:r>
    </w:p>
    <w:p w:rsidR="00E614F2" w:rsidRDefault="00E614F2"/>
    <w:p w:rsidR="00E614F2" w:rsidRDefault="00E614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4F2" w:rsidRDefault="00E614F2">
      <w:r>
        <w:separator/>
      </w:r>
    </w:p>
    <w:p w:rsidR="00E614F2" w:rsidRDefault="00E614F2"/>
    <w:p w:rsidR="00E614F2" w:rsidRDefault="00E614F2"/>
  </w:footnote>
  <w:footnote w:type="continuationSeparator" w:id="0">
    <w:p w:rsidR="00E614F2" w:rsidRDefault="00E614F2">
      <w:r>
        <w:continuationSeparator/>
      </w:r>
    </w:p>
    <w:p w:rsidR="00E614F2" w:rsidRDefault="00E614F2"/>
    <w:p w:rsidR="00E614F2" w:rsidRDefault="00E614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614F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614F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F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14F2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AFFB0C6-B128-4B94-89BB-6ACB3C6E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1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5F63A-3DFB-4FC3-9CCF-A2A5C2D8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318</Words>
  <Characters>2033</Characters>
  <Application>Microsoft Office Word</Application>
  <DocSecurity>0</DocSecurity>
  <PresentationFormat/>
  <Lines>225</Lines>
  <Paragraphs>213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2138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