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7166A" w:rsidP="00931B1F">
            <w:pPr>
              <w:pStyle w:val="70SignaturX"/>
            </w:pPr>
            <w:r>
              <w:t>StAZH MM 3.68 RRB 1944/0741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7166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7166A"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7166A" w:rsidP="00931B1F">
            <w:pPr>
              <w:pStyle w:val="00Vorgabetext"/>
            </w:pPr>
            <w:r>
              <w:t>316–317</w:t>
            </w:r>
          </w:p>
        </w:tc>
      </w:tr>
    </w:tbl>
    <w:p w:rsidR="00616641" w:rsidRDefault="00616641" w:rsidP="0077655B">
      <w:pPr>
        <w:pStyle w:val="00Vorgabetext"/>
        <w:spacing w:before="0" w:after="60"/>
      </w:pPr>
    </w:p>
    <w:p w:rsidR="0097166A" w:rsidRPr="001A2387" w:rsidRDefault="0097166A" w:rsidP="0097166A">
      <w:pPr>
        <w:spacing w:before="60"/>
        <w:rPr>
          <w:rFonts w:cs="Arial"/>
        </w:rPr>
      </w:pPr>
      <w:bookmarkStart w:id="0" w:name="ContentText"/>
      <w:bookmarkEnd w:id="0"/>
      <w:r>
        <w:t>[</w:t>
      </w:r>
      <w:r w:rsidRPr="0097166A">
        <w:rPr>
          <w:i/>
        </w:rPr>
        <w:t>p. 316</w:t>
      </w:r>
      <w:r w:rsidRPr="0097166A">
        <w:t>]</w:t>
      </w:r>
      <w:r w:rsidRPr="001A2387">
        <w:rPr>
          <w:rFonts w:cs="Arial"/>
        </w:rPr>
        <w:t xml:space="preserve"> A. Mit Entscheid</w:t>
      </w:r>
      <w:r>
        <w:rPr>
          <w:rFonts w:cs="Arial"/>
        </w:rPr>
        <w:t xml:space="preserve"> </w:t>
      </w:r>
      <w:r w:rsidRPr="001A2387">
        <w:rPr>
          <w:rFonts w:cs="Arial"/>
        </w:rPr>
        <w:t>vom 12. Februar 1944 verweigerte die Gemeindestelle der</w:t>
      </w:r>
      <w:r>
        <w:rPr>
          <w:rFonts w:cs="Arial"/>
        </w:rPr>
        <w:t xml:space="preserve"> </w:t>
      </w:r>
      <w:r w:rsidRPr="001A2387">
        <w:rPr>
          <w:rFonts w:cs="Arial"/>
        </w:rPr>
        <w:t>Stadt Zürich für Beschränkung der Freizügigkeit der Anny</w:t>
      </w:r>
      <w:r>
        <w:rPr>
          <w:rFonts w:cs="Arial"/>
        </w:rPr>
        <w:t xml:space="preserve"> </w:t>
      </w:r>
      <w:r w:rsidRPr="001A2387">
        <w:rPr>
          <w:rFonts w:cs="Arial"/>
        </w:rPr>
        <w:t>Hug, geboren 1918, Bürolistin. von Henau, wohnhaft in Zürich 1, Chorgasse 7, bei Herzog, gestützt auf den Bundesratsbeschluß betreffend Maßnahmen gegen die Wohnungsnot vom</w:t>
      </w:r>
      <w:r>
        <w:rPr>
          <w:rFonts w:cs="Arial"/>
        </w:rPr>
        <w:t xml:space="preserve"> </w:t>
      </w:r>
      <w:r w:rsidRPr="001A2387">
        <w:rPr>
          <w:rFonts w:cs="Arial"/>
        </w:rPr>
        <w:t>15. Oktober 1941 die Niederlassung in der Stadt Zürich.</w:t>
      </w:r>
    </w:p>
    <w:p w:rsidR="0097166A" w:rsidRPr="001A2387" w:rsidRDefault="0097166A" w:rsidP="0097166A">
      <w:pPr>
        <w:tabs>
          <w:tab w:val="left" w:pos="745"/>
        </w:tabs>
        <w:spacing w:before="60"/>
        <w:rPr>
          <w:rFonts w:cs="Arial"/>
        </w:rPr>
      </w:pPr>
      <w:r w:rsidRPr="001A2387">
        <w:rPr>
          <w:rFonts w:cs="Arial"/>
        </w:rPr>
        <w:t>B.</w:t>
      </w:r>
      <w:r>
        <w:rPr>
          <w:rFonts w:cs="Arial"/>
        </w:rPr>
        <w:t xml:space="preserve"> </w:t>
      </w:r>
      <w:r w:rsidRPr="001A2387">
        <w:rPr>
          <w:rFonts w:cs="Arial"/>
        </w:rPr>
        <w:t>Hiegegen rekurrierte Anny Hug am 28. Februar 1944</w:t>
      </w:r>
      <w:r>
        <w:rPr>
          <w:rFonts w:cs="Arial"/>
        </w:rPr>
        <w:t xml:space="preserve"> </w:t>
      </w:r>
      <w:r w:rsidRPr="001A2387">
        <w:rPr>
          <w:rFonts w:cs="Arial"/>
        </w:rPr>
        <w:t>an den Regierungsrat mit dem Antrag, es sei ihr die Niederlassungsbewilligung für die Stadt Zürich zu erteilen.</w:t>
      </w:r>
    </w:p>
    <w:p w:rsidR="0097166A" w:rsidRDefault="0097166A" w:rsidP="0097166A">
      <w:pPr>
        <w:tabs>
          <w:tab w:val="left" w:pos="745"/>
        </w:tabs>
        <w:spacing w:before="60"/>
        <w:rPr>
          <w:rFonts w:cs="Arial"/>
        </w:rPr>
      </w:pPr>
      <w:r w:rsidRPr="001A2387">
        <w:rPr>
          <w:rFonts w:cs="Arial"/>
        </w:rPr>
        <w:t>C.</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 9.</w:t>
      </w:r>
      <w:r>
        <w:rPr>
          <w:rFonts w:cs="Arial"/>
        </w:rPr>
        <w:t xml:space="preserve"> </w:t>
      </w:r>
      <w:r w:rsidRPr="001A2387">
        <w:rPr>
          <w:rFonts w:cs="Arial"/>
        </w:rPr>
        <w:t>März 1944 die Abweisung des Rekurses.</w:t>
      </w:r>
    </w:p>
    <w:p w:rsidR="0097166A" w:rsidRDefault="0097166A" w:rsidP="0097166A">
      <w:pPr>
        <w:tabs>
          <w:tab w:val="left" w:pos="745"/>
        </w:tabs>
        <w:spacing w:before="60"/>
        <w:jc w:val="center"/>
        <w:outlineLvl w:val="0"/>
        <w:rPr>
          <w:rFonts w:cs="Arial"/>
        </w:rPr>
      </w:pPr>
      <w:r w:rsidRPr="001A2387">
        <w:rPr>
          <w:rFonts w:cs="Arial"/>
        </w:rPr>
        <w:t>Es kommt in Betracht:</w:t>
      </w:r>
    </w:p>
    <w:p w:rsidR="0097166A" w:rsidRPr="001A2387" w:rsidRDefault="0097166A" w:rsidP="0097166A">
      <w:pPr>
        <w:spacing w:before="60"/>
        <w:rPr>
          <w:rFonts w:cs="Arial"/>
        </w:rPr>
      </w:pPr>
      <w:r w:rsidRPr="001A2387">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w:t>
      </w:r>
      <w:r>
        <w:rPr>
          <w:rFonts w:cs="Arial"/>
        </w:rPr>
        <w:t xml:space="preserve"> </w:t>
      </w:r>
      <w:r w:rsidRPr="001A2387">
        <w:rPr>
          <w:rFonts w:cs="Arial"/>
        </w:rPr>
        <w:t>wobei sämtliche Umstände des Falles in Berücksichtigung zu</w:t>
      </w:r>
      <w:r>
        <w:rPr>
          <w:rFonts w:cs="Arial"/>
        </w:rPr>
        <w:t xml:space="preserve"> </w:t>
      </w:r>
      <w:r w:rsidRPr="001A2387">
        <w:rPr>
          <w:rFonts w:cs="Arial"/>
        </w:rPr>
        <w:t>ziehen sind. Die Rechtfertigung der Anwesenheit liegt namentlich in der Ausübung eines Berufes oder Gewerbes, überhaupt</w:t>
      </w:r>
      <w:r>
        <w:rPr>
          <w:rFonts w:cs="Arial"/>
        </w:rPr>
        <w:t xml:space="preserve"> </w:t>
      </w:r>
      <w:r w:rsidRPr="001A2387">
        <w:rPr>
          <w:rFonts w:cs="Arial"/>
        </w:rPr>
        <w:t>in einer Tätigkeit zur Fristung des Lebensunterhaltes, sofern</w:t>
      </w:r>
      <w:r>
        <w:rPr>
          <w:rFonts w:cs="Arial"/>
        </w:rPr>
        <w:t xml:space="preserve"> </w:t>
      </w:r>
      <w:r w:rsidRPr="001A2387">
        <w:rPr>
          <w:rFonts w:cs="Arial"/>
        </w:rPr>
        <w:t>sie das Wohnen in der Gemeinde bedingt.</w:t>
      </w:r>
    </w:p>
    <w:p w:rsidR="0097166A" w:rsidRDefault="0097166A" w:rsidP="0097166A">
      <w:pPr>
        <w:pStyle w:val="00Vorgabetext"/>
        <w:rPr>
          <w:rFonts w:cs="Arial"/>
        </w:rPr>
      </w:pPr>
      <w:r w:rsidRPr="001A2387">
        <w:rPr>
          <w:rFonts w:cs="Arial"/>
        </w:rPr>
        <w:t>Die Rekurrentin ist als Büroangestellte bei der Firma M.</w:t>
      </w:r>
      <w:r>
        <w:rPr>
          <w:rFonts w:cs="Arial"/>
        </w:rPr>
        <w:t xml:space="preserve"> </w:t>
      </w:r>
      <w:r w:rsidRPr="001A2387">
        <w:rPr>
          <w:rFonts w:cs="Arial"/>
        </w:rPr>
        <w:t>Weber in Zürich in Stellung. Sie macht geltend, daß ihr bescheidener Lohn nicht ausreiche, um nebst dem Lebensunterhalt auch noch Bahnspesen zu bezahlen. Auch finde sie an ihrem</w:t>
      </w:r>
      <w:r>
        <w:rPr>
          <w:rFonts w:cs="Arial"/>
        </w:rPr>
        <w:t xml:space="preserve"> </w:t>
      </w:r>
      <w:r w:rsidRPr="001A2387">
        <w:rPr>
          <w:rFonts w:cs="Arial"/>
        </w:rPr>
        <w:t>früheren Wohnort, Baden, keine angemessene Beschäftigung.</w:t>
      </w:r>
      <w:r>
        <w:rPr>
          <w:rFonts w:cs="Arial"/>
        </w:rPr>
        <w:t xml:space="preserve"> // [</w:t>
      </w:r>
      <w:r w:rsidRPr="0097166A">
        <w:rPr>
          <w:rFonts w:cs="Arial"/>
          <w:i/>
        </w:rPr>
        <w:t>p. 317</w:t>
      </w:r>
      <w:r w:rsidRPr="0097166A">
        <w:rPr>
          <w:rFonts w:cs="Arial"/>
        </w:rPr>
        <w:t>]</w:t>
      </w:r>
    </w:p>
    <w:p w:rsidR="0097166A" w:rsidRPr="001A2387" w:rsidRDefault="0097166A" w:rsidP="0097166A">
      <w:pPr>
        <w:spacing w:before="60"/>
        <w:rPr>
          <w:rFonts w:cs="Arial"/>
        </w:rPr>
      </w:pPr>
      <w:r w:rsidRPr="001A2387">
        <w:rPr>
          <w:rFonts w:cs="Arial"/>
        </w:rPr>
        <w:t>Wenn auch diese Verhältnisse die Wohnsitznahme der Rekurrentin in Zürich nicht als unbedingt notwendig erscheinen</w:t>
      </w:r>
      <w:r>
        <w:rPr>
          <w:rFonts w:cs="Arial"/>
        </w:rPr>
        <w:t xml:space="preserve"> </w:t>
      </w:r>
      <w:r w:rsidRPr="001A2387">
        <w:rPr>
          <w:rFonts w:cs="Arial"/>
        </w:rPr>
        <w:t xml:space="preserve">lassen </w:t>
      </w:r>
      <w:r>
        <w:rPr>
          <w:rFonts w:cs="Arial"/>
        </w:rPr>
        <w:t>-</w:t>
      </w:r>
      <w:r w:rsidRPr="001A2387">
        <w:rPr>
          <w:rFonts w:cs="Arial"/>
        </w:rPr>
        <w:t xml:space="preserve"> es könnte ihr zugeinutet werden, entweder in Baden</w:t>
      </w:r>
      <w:r>
        <w:rPr>
          <w:rFonts w:cs="Arial"/>
        </w:rPr>
        <w:t xml:space="preserve"> </w:t>
      </w:r>
      <w:r w:rsidRPr="001A2387">
        <w:rPr>
          <w:rFonts w:cs="Arial"/>
        </w:rPr>
        <w:t>eine Anstellung zu suchen oder von dort aus täglich an ihren</w:t>
      </w:r>
      <w:r>
        <w:rPr>
          <w:rFonts w:cs="Arial"/>
        </w:rPr>
        <w:t xml:space="preserve"> </w:t>
      </w:r>
      <w:r w:rsidRPr="001A2387">
        <w:rPr>
          <w:rFonts w:cs="Arial"/>
        </w:rPr>
        <w:t xml:space="preserve">Arbeitsplatz nach Zürich zu kommen </w:t>
      </w:r>
      <w:r>
        <w:rPr>
          <w:rFonts w:cs="Arial"/>
        </w:rPr>
        <w:t>-</w:t>
      </w:r>
      <w:r w:rsidRPr="001A2387">
        <w:rPr>
          <w:rFonts w:cs="Arial"/>
        </w:rPr>
        <w:t>, so ist im vorliegenden</w:t>
      </w:r>
      <w:r>
        <w:rPr>
          <w:rFonts w:cs="Arial"/>
        </w:rPr>
        <w:t xml:space="preserve"> </w:t>
      </w:r>
      <w:r w:rsidRPr="001A2387">
        <w:rPr>
          <w:rFonts w:cs="Arial"/>
        </w:rPr>
        <w:t>Falle zu berücksichtigen, daß sie in Zürich keinen Wohnraum</w:t>
      </w:r>
      <w:r>
        <w:rPr>
          <w:rFonts w:cs="Arial"/>
        </w:rPr>
        <w:t xml:space="preserve"> </w:t>
      </w:r>
      <w:r w:rsidRPr="001A2387">
        <w:rPr>
          <w:rFonts w:cs="Arial"/>
        </w:rPr>
        <w:t>beansprucht, welcher dem allgemeinen Wohnungsmarkt zur Verfügung steht. Das Einzelzimmer, welches sie an der Chorgasse 7</w:t>
      </w:r>
      <w:r>
        <w:rPr>
          <w:rFonts w:cs="Arial"/>
        </w:rPr>
        <w:t xml:space="preserve"> </w:t>
      </w:r>
      <w:r w:rsidRPr="001A2387">
        <w:rPr>
          <w:rFonts w:cs="Arial"/>
        </w:rPr>
        <w:t>bei Herzog bezogen hat und beizubehalten wünscht, war vor</w:t>
      </w:r>
      <w:r>
        <w:rPr>
          <w:rFonts w:cs="Arial"/>
        </w:rPr>
        <w:t xml:space="preserve"> </w:t>
      </w:r>
      <w:r w:rsidRPr="001A2387">
        <w:rPr>
          <w:rFonts w:cs="Arial"/>
        </w:rPr>
        <w:t>ihrem Zuzug nach Zürich noch nie vermietet und wird, gemäß</w:t>
      </w:r>
      <w:r>
        <w:rPr>
          <w:rFonts w:cs="Arial"/>
        </w:rPr>
        <w:t xml:space="preserve"> </w:t>
      </w:r>
      <w:r w:rsidRPr="001A2387">
        <w:rPr>
          <w:rFonts w:cs="Arial"/>
        </w:rPr>
        <w:t>schriftlicher Bestätigung der Eigentümerin und Vermieterin,</w:t>
      </w:r>
      <w:r>
        <w:rPr>
          <w:rFonts w:cs="Arial"/>
        </w:rPr>
        <w:t xml:space="preserve"> </w:t>
      </w:r>
      <w:r w:rsidRPr="001A2387">
        <w:rPr>
          <w:rFonts w:cs="Arial"/>
        </w:rPr>
        <w:t>auch in Zukunft nie an eine andere Person vermietet werden.</w:t>
      </w:r>
      <w:r>
        <w:rPr>
          <w:rFonts w:cs="Arial"/>
        </w:rPr>
        <w:t xml:space="preserve"> </w:t>
      </w:r>
      <w:r w:rsidRPr="001A2387">
        <w:rPr>
          <w:rFonts w:cs="Arial"/>
        </w:rPr>
        <w:t>Die Vermietung des fraglichen Einzelzimmers geschah offenbar</w:t>
      </w:r>
      <w:r>
        <w:rPr>
          <w:rFonts w:cs="Arial"/>
        </w:rPr>
        <w:t xml:space="preserve"> </w:t>
      </w:r>
      <w:r w:rsidRPr="001A2387">
        <w:rPr>
          <w:rFonts w:cs="Arial"/>
        </w:rPr>
        <w:t>nur deshalb, weil die Vermieterin die Rekurrentin schon seit</w:t>
      </w:r>
      <w:r>
        <w:rPr>
          <w:rFonts w:cs="Arial"/>
        </w:rPr>
        <w:t xml:space="preserve"> </w:t>
      </w:r>
      <w:r w:rsidRPr="001A2387">
        <w:rPr>
          <w:rFonts w:cs="Arial"/>
        </w:rPr>
        <w:t>manchen Jahren kennt.</w:t>
      </w:r>
    </w:p>
    <w:p w:rsidR="0097166A" w:rsidRPr="001A2387" w:rsidRDefault="0097166A" w:rsidP="0097166A">
      <w:pPr>
        <w:spacing w:before="60"/>
        <w:rPr>
          <w:rFonts w:cs="Arial"/>
        </w:rPr>
      </w:pPr>
      <w:r w:rsidRPr="001A2387">
        <w:rPr>
          <w:rFonts w:cs="Arial"/>
        </w:rPr>
        <w:t>Es ist somit nachgewiesen, daß der Zuzug der Rekurrentin</w:t>
      </w:r>
      <w:r>
        <w:rPr>
          <w:rFonts w:cs="Arial"/>
        </w:rPr>
        <w:t xml:space="preserve"> </w:t>
      </w:r>
      <w:r w:rsidRPr="001A2387">
        <w:rPr>
          <w:rFonts w:cs="Arial"/>
        </w:rPr>
        <w:t>keine Belastung des Wohnungsmarktes der Stadt Zürich darstellt. Unter diesen Umständen ist der Rekurrentin die Niederlassung unter der Bedingung zu gewähren, daß von ihr kein</w:t>
      </w:r>
      <w:r>
        <w:rPr>
          <w:rFonts w:cs="Arial"/>
        </w:rPr>
        <w:t xml:space="preserve"> </w:t>
      </w:r>
      <w:r w:rsidRPr="001A2387">
        <w:rPr>
          <w:rFonts w:cs="Arial"/>
        </w:rPr>
        <w:t>anderer Wohnraum, als der bisher innegehabte, beansprucht</w:t>
      </w:r>
      <w:r>
        <w:rPr>
          <w:rFonts w:cs="Arial"/>
        </w:rPr>
        <w:t xml:space="preserve"> </w:t>
      </w:r>
      <w:r w:rsidRPr="001A2387">
        <w:rPr>
          <w:rFonts w:cs="Arial"/>
        </w:rPr>
        <w:t>wird.</w:t>
      </w:r>
    </w:p>
    <w:p w:rsidR="0097166A" w:rsidRDefault="0097166A" w:rsidP="0097166A">
      <w:pPr>
        <w:spacing w:before="60"/>
        <w:rPr>
          <w:rFonts w:cs="Arial"/>
        </w:rPr>
      </w:pPr>
      <w:r w:rsidRPr="001A2387">
        <w:rPr>
          <w:rFonts w:cs="Arial"/>
        </w:rPr>
        <w:t>Auf Antrag der Justizdirektion</w:t>
      </w:r>
    </w:p>
    <w:p w:rsidR="0097166A" w:rsidRDefault="0097166A" w:rsidP="0097166A">
      <w:pPr>
        <w:spacing w:before="60"/>
        <w:jc w:val="center"/>
        <w:rPr>
          <w:rFonts w:cs="Arial"/>
        </w:rPr>
      </w:pPr>
      <w:r w:rsidRPr="001A2387">
        <w:rPr>
          <w:rFonts w:cs="Arial"/>
        </w:rPr>
        <w:t>beschließt der Regierungsrat:</w:t>
      </w:r>
    </w:p>
    <w:p w:rsidR="0097166A" w:rsidRPr="001A2387" w:rsidRDefault="0097166A" w:rsidP="0097166A">
      <w:pPr>
        <w:tabs>
          <w:tab w:val="left" w:pos="689"/>
        </w:tabs>
        <w:spacing w:before="60"/>
        <w:rPr>
          <w:rFonts w:cs="Arial"/>
        </w:rPr>
      </w:pPr>
      <w:r w:rsidRPr="001A2387">
        <w:rPr>
          <w:rFonts w:cs="Arial"/>
        </w:rPr>
        <w:t>I.</w:t>
      </w:r>
      <w:r>
        <w:rPr>
          <w:rFonts w:cs="Arial"/>
        </w:rPr>
        <w:t xml:space="preserve"> </w:t>
      </w:r>
      <w:r w:rsidRPr="001A2387">
        <w:rPr>
          <w:rFonts w:cs="Arial"/>
        </w:rPr>
        <w:t>Der Rekurs der Anny Hug betreffend Niederlassungsverweigerung wird gutgeheißen, der Entscheid der Gemeindestelle der Stadt Zürich vom 12. Februar 1944 aufgehoben und</w:t>
      </w:r>
      <w:r>
        <w:rPr>
          <w:rFonts w:cs="Arial"/>
        </w:rPr>
        <w:t xml:space="preserve"> </w:t>
      </w:r>
      <w:r w:rsidRPr="001A2387">
        <w:rPr>
          <w:rFonts w:cs="Arial"/>
        </w:rPr>
        <w:t>der Rekurrentin die Niederlassungsbewilligung für die Stadt</w:t>
      </w:r>
      <w:r>
        <w:rPr>
          <w:rFonts w:cs="Arial"/>
        </w:rPr>
        <w:t xml:space="preserve"> </w:t>
      </w:r>
      <w:r w:rsidRPr="001A2387">
        <w:rPr>
          <w:rFonts w:cs="Arial"/>
        </w:rPr>
        <w:t>Zürich unter der Bedingung erteilt, daß sie sich mit der Miete</w:t>
      </w:r>
      <w:r>
        <w:rPr>
          <w:rFonts w:cs="Arial"/>
        </w:rPr>
        <w:t xml:space="preserve"> </w:t>
      </w:r>
      <w:r w:rsidRPr="001A2387">
        <w:rPr>
          <w:rFonts w:cs="Arial"/>
        </w:rPr>
        <w:t>eines Einzelzimmers in der Wohnung der Frl. Herzog, Chorgasse 7, in Zürich 1, begnügt. Sollte sie anderswo ein Einzelzimmer mieten, oder sollte sie eine Wohnung beanspruchen, so</w:t>
      </w:r>
      <w:r>
        <w:rPr>
          <w:rFonts w:cs="Arial"/>
        </w:rPr>
        <w:t xml:space="preserve"> </w:t>
      </w:r>
      <w:r w:rsidRPr="001A2387">
        <w:rPr>
          <w:rFonts w:cs="Arial"/>
        </w:rPr>
        <w:t>würde die Niederlassungsbewilligung ohne weiteres dahinfallen.</w:t>
      </w:r>
    </w:p>
    <w:p w:rsidR="0097166A" w:rsidRPr="001A2387" w:rsidRDefault="0097166A" w:rsidP="0097166A">
      <w:pPr>
        <w:tabs>
          <w:tab w:val="left" w:pos="759"/>
        </w:tabs>
        <w:spacing w:before="60"/>
        <w:rPr>
          <w:rFonts w:cs="Arial"/>
        </w:rPr>
      </w:pPr>
      <w:r w:rsidRPr="001A2387">
        <w:rPr>
          <w:rFonts w:cs="Arial"/>
        </w:rPr>
        <w:t>II.</w:t>
      </w:r>
      <w:r>
        <w:rPr>
          <w:rFonts w:cs="Arial"/>
        </w:rPr>
        <w:t xml:space="preserve"> </w:t>
      </w:r>
      <w:r w:rsidRPr="001A2387">
        <w:rPr>
          <w:rFonts w:cs="Arial"/>
        </w:rPr>
        <w:t>Von einer Ansetzung von Kosten wird Umgang genommen.</w:t>
      </w:r>
    </w:p>
    <w:p w:rsidR="0097166A" w:rsidRDefault="0097166A" w:rsidP="0097166A">
      <w:pPr>
        <w:pStyle w:val="00Vorgabetext"/>
        <w:keepNext/>
        <w:keepLines/>
        <w:rPr>
          <w:rFonts w:cs="Arial"/>
        </w:rPr>
      </w:pPr>
      <w:r w:rsidRPr="001A2387">
        <w:rPr>
          <w:rFonts w:cs="Arial"/>
        </w:rPr>
        <w:t>III.</w:t>
      </w:r>
      <w:r>
        <w:rPr>
          <w:rFonts w:cs="Arial"/>
        </w:rPr>
        <w:t xml:space="preserve"> </w:t>
      </w:r>
      <w:r w:rsidRPr="001A2387">
        <w:rPr>
          <w:rFonts w:cs="Arial"/>
        </w:rPr>
        <w:t>Mitteilung an: a) Frl. Anny Hug, Zürich 1, Chorgasse 7, bei Herzog (Rekurrentin); b) die Gemeindestelle der</w:t>
      </w:r>
      <w:r>
        <w:rPr>
          <w:rFonts w:cs="Arial"/>
        </w:rPr>
        <w:t xml:space="preserve"> </w:t>
      </w:r>
      <w:r w:rsidRPr="001A2387">
        <w:rPr>
          <w:rFonts w:cs="Arial"/>
        </w:rPr>
        <w:t>Stadt Zürich für Beschränkung der Freizügigkeit, Poststraße</w:t>
      </w:r>
      <w:r>
        <w:rPr>
          <w:rFonts w:cs="Arial"/>
        </w:rPr>
        <w:t xml:space="preserve"> </w:t>
      </w:r>
      <w:r w:rsidRPr="001A2387">
        <w:rPr>
          <w:rFonts w:cs="Arial"/>
        </w:rPr>
        <w:t>7, Zürich 1, unter Rücksendung der Akten; c) die Justizdirektion, Abteilung Mietsachen.</w:t>
      </w:r>
    </w:p>
    <w:p w:rsidR="0097166A" w:rsidRDefault="0097166A" w:rsidP="0097166A">
      <w:pPr>
        <w:pStyle w:val="00Vorgabetext"/>
        <w:keepNext/>
        <w:keepLines/>
        <w:rPr>
          <w:rFonts w:cs="Arial"/>
        </w:rPr>
      </w:pPr>
    </w:p>
    <w:p w:rsidR="0097166A" w:rsidRDefault="0097166A" w:rsidP="0097166A">
      <w:pPr>
        <w:pStyle w:val="00Vorgabetext"/>
        <w:keepNext/>
        <w:keepLines/>
        <w:rPr>
          <w:rFonts w:cs="Arial"/>
        </w:rPr>
      </w:pPr>
    </w:p>
    <w:p w:rsidR="00BE768B" w:rsidRDefault="0097166A" w:rsidP="0097166A">
      <w:pPr>
        <w:pStyle w:val="00Vorgabetext"/>
        <w:keepNext/>
        <w:keepLines/>
      </w:pPr>
      <w:r>
        <w:rPr>
          <w:rFonts w:cs="Arial"/>
        </w:rPr>
        <w:t>[</w:t>
      </w:r>
      <w:r w:rsidRPr="0097166A">
        <w:rPr>
          <w:rFonts w:cs="Arial"/>
          <w:i/>
        </w:rPr>
        <w:t>Transkript: OCR (Überarbeitung: Team TKR)/11.08.2017</w:t>
      </w:r>
      <w:bookmarkStart w:id="1" w:name="_GoBack"/>
      <w:r w:rsidRPr="0097166A">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66A" w:rsidRDefault="0097166A">
      <w:r>
        <w:separator/>
      </w:r>
    </w:p>
    <w:p w:rsidR="0097166A" w:rsidRDefault="0097166A"/>
    <w:p w:rsidR="0097166A" w:rsidRDefault="0097166A"/>
  </w:endnote>
  <w:endnote w:type="continuationSeparator" w:id="0">
    <w:p w:rsidR="0097166A" w:rsidRDefault="0097166A">
      <w:r>
        <w:continuationSeparator/>
      </w:r>
    </w:p>
    <w:p w:rsidR="0097166A" w:rsidRDefault="0097166A"/>
    <w:p w:rsidR="0097166A" w:rsidRDefault="00971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66A" w:rsidRDefault="0097166A">
      <w:r>
        <w:separator/>
      </w:r>
    </w:p>
    <w:p w:rsidR="0097166A" w:rsidRDefault="0097166A"/>
    <w:p w:rsidR="0097166A" w:rsidRDefault="0097166A"/>
  </w:footnote>
  <w:footnote w:type="continuationSeparator" w:id="0">
    <w:p w:rsidR="0097166A" w:rsidRDefault="0097166A">
      <w:r>
        <w:continuationSeparator/>
      </w:r>
    </w:p>
    <w:p w:rsidR="0097166A" w:rsidRDefault="0097166A"/>
    <w:p w:rsidR="0097166A" w:rsidRDefault="00971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7166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7166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6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166A"/>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3A85A8-3D58-4DAD-A2DD-4FABF561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716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29AD-382A-4270-B69C-C23D6574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550</Words>
  <Characters>3268</Characters>
  <Application>Microsoft Office Word</Application>
  <DocSecurity>0</DocSecurity>
  <PresentationFormat/>
  <Lines>363</Lines>
  <Paragraphs>318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3500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