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F696E" w:rsidP="00931B1F">
            <w:pPr>
              <w:pStyle w:val="70SignaturX"/>
            </w:pPr>
            <w:r>
              <w:t>StAZH MM 3.68 RRB 1944/0746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F696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F696E"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F696E" w:rsidP="00931B1F">
            <w:pPr>
              <w:pStyle w:val="00Vorgabetext"/>
            </w:pPr>
            <w:r>
              <w:t>319</w:t>
            </w:r>
          </w:p>
        </w:tc>
      </w:tr>
    </w:tbl>
    <w:p w:rsidR="00616641" w:rsidRDefault="00616641" w:rsidP="0077655B">
      <w:pPr>
        <w:pStyle w:val="00Vorgabetext"/>
        <w:spacing w:before="0" w:after="60"/>
      </w:pPr>
    </w:p>
    <w:p w:rsidR="008F696E" w:rsidRPr="001A2387" w:rsidRDefault="008F696E" w:rsidP="008F696E">
      <w:pPr>
        <w:tabs>
          <w:tab w:val="left" w:pos="926"/>
        </w:tabs>
        <w:spacing w:before="60"/>
        <w:rPr>
          <w:rFonts w:cs="Arial"/>
        </w:rPr>
      </w:pPr>
      <w:bookmarkStart w:id="0" w:name="ContentText"/>
      <w:bookmarkEnd w:id="0"/>
      <w:r>
        <w:t>[</w:t>
      </w:r>
      <w:r w:rsidRPr="008F696E">
        <w:rPr>
          <w:i/>
        </w:rPr>
        <w:t>p. 319</w:t>
      </w:r>
      <w:r w:rsidRPr="008F696E">
        <w:t>]</w:t>
      </w:r>
      <w:r w:rsidRPr="001A2387">
        <w:rPr>
          <w:rFonts w:cs="Arial"/>
        </w:rPr>
        <w:t xml:space="preserve"> A. Mit Entscheid</w:t>
      </w:r>
      <w:r>
        <w:rPr>
          <w:rFonts w:cs="Arial"/>
        </w:rPr>
        <w:t xml:space="preserve"> </w:t>
      </w:r>
      <w:r w:rsidRPr="001A2387">
        <w:rPr>
          <w:rFonts w:cs="Arial"/>
        </w:rPr>
        <w:t>vom 12. Februar 1944 verweigerte die Gemeindestelle der</w:t>
      </w:r>
      <w:r>
        <w:rPr>
          <w:rFonts w:cs="Arial"/>
        </w:rPr>
        <w:t xml:space="preserve"> </w:t>
      </w:r>
      <w:r w:rsidRPr="001A2387">
        <w:rPr>
          <w:rFonts w:cs="Arial"/>
        </w:rPr>
        <w:t>Stadt Zürich für Beschränkung der Freizügigkeit der Maria</w:t>
      </w:r>
      <w:r>
        <w:rPr>
          <w:rFonts w:cs="Arial"/>
        </w:rPr>
        <w:t xml:space="preserve"> </w:t>
      </w:r>
      <w:r w:rsidRPr="001A2387">
        <w:rPr>
          <w:rFonts w:cs="Arial"/>
        </w:rPr>
        <w:t>Stehli</w:t>
      </w:r>
      <w:r>
        <w:rPr>
          <w:rFonts w:cs="Arial"/>
        </w:rPr>
        <w:t>-</w:t>
      </w:r>
      <w:r w:rsidRPr="001A2387">
        <w:rPr>
          <w:rFonts w:cs="Arial"/>
        </w:rPr>
        <w:t>Frei, Hausfrau, geboren 1882, wohnhaft in Neuenburg,</w:t>
      </w:r>
      <w:r>
        <w:rPr>
          <w:rFonts w:cs="Arial"/>
        </w:rPr>
        <w:t xml:space="preserve"> </w:t>
      </w:r>
      <w:r w:rsidRPr="001A2387">
        <w:rPr>
          <w:rFonts w:cs="Arial"/>
          <w:lang w:val="fr-FR" w:eastAsia="fr-FR" w:bidi="fr-FR"/>
        </w:rPr>
        <w:t xml:space="preserve">Rue </w:t>
      </w:r>
      <w:r w:rsidRPr="001A2387">
        <w:rPr>
          <w:rFonts w:cs="Arial"/>
        </w:rPr>
        <w:t>des Beaux</w:t>
      </w:r>
      <w:r>
        <w:rPr>
          <w:rFonts w:cs="Arial"/>
        </w:rPr>
        <w:t>-</w:t>
      </w:r>
      <w:r w:rsidRPr="001A2387">
        <w:rPr>
          <w:rFonts w:cs="Arial"/>
        </w:rPr>
        <w:t>Arts 11, gestützt auf den Bundesratsbeschluß</w:t>
      </w:r>
      <w:r>
        <w:rPr>
          <w:rFonts w:cs="Arial"/>
        </w:rPr>
        <w:t xml:space="preserve"> </w:t>
      </w:r>
      <w:r w:rsidRPr="001A2387">
        <w:rPr>
          <w:rFonts w:cs="Arial"/>
        </w:rPr>
        <w:t>betreffend Maßnahmen gegen die Wohnungsnot vom 15. Oktober 1941 die Niederlassung in der Stadt Zürich.</w:t>
      </w:r>
    </w:p>
    <w:p w:rsidR="008F696E" w:rsidRPr="001A2387" w:rsidRDefault="008F696E" w:rsidP="008F696E">
      <w:pPr>
        <w:tabs>
          <w:tab w:val="left" w:pos="730"/>
        </w:tabs>
        <w:spacing w:before="60"/>
        <w:rPr>
          <w:rFonts w:cs="Arial"/>
        </w:rPr>
      </w:pPr>
      <w:r w:rsidRPr="001A2387">
        <w:rPr>
          <w:rFonts w:cs="Arial"/>
        </w:rPr>
        <w:t>B.</w:t>
      </w:r>
      <w:r>
        <w:rPr>
          <w:rFonts w:cs="Arial"/>
        </w:rPr>
        <w:t xml:space="preserve"> </w:t>
      </w:r>
      <w:r w:rsidRPr="001A2387">
        <w:rPr>
          <w:rFonts w:cs="Arial"/>
        </w:rPr>
        <w:t>Hiegegen rekurrierte mit Eingabe vom 26. Februar</w:t>
      </w:r>
      <w:r>
        <w:rPr>
          <w:rFonts w:cs="Arial"/>
        </w:rPr>
        <w:t xml:space="preserve"> </w:t>
      </w:r>
      <w:r w:rsidRPr="001A2387">
        <w:rPr>
          <w:rFonts w:cs="Arial"/>
        </w:rPr>
        <w:t>1944 der Sohn der Gesuchstellerin als deren Vertreter fristgerecht an den Regierungsrat mit dem Antrag, es sei der Rekurrentin die Niederlassung in der Stadt Zürich zu bewilligen.</w:t>
      </w:r>
    </w:p>
    <w:p w:rsidR="008F696E" w:rsidRDefault="008F696E" w:rsidP="008F696E">
      <w:pPr>
        <w:tabs>
          <w:tab w:val="left" w:pos="740"/>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17.</w:t>
      </w:r>
      <w:r>
        <w:rPr>
          <w:rFonts w:cs="Arial"/>
        </w:rPr>
        <w:t xml:space="preserve"> </w:t>
      </w:r>
      <w:r w:rsidRPr="001A2387">
        <w:rPr>
          <w:rFonts w:cs="Arial"/>
        </w:rPr>
        <w:t>März 1944 die Abweisung des Rekurses.</w:t>
      </w:r>
    </w:p>
    <w:p w:rsidR="008F696E" w:rsidRDefault="008F696E" w:rsidP="008F696E">
      <w:pPr>
        <w:tabs>
          <w:tab w:val="left" w:pos="740"/>
        </w:tabs>
        <w:spacing w:before="60"/>
        <w:jc w:val="center"/>
        <w:outlineLvl w:val="0"/>
        <w:rPr>
          <w:rFonts w:cs="Arial"/>
        </w:rPr>
      </w:pPr>
      <w:r w:rsidRPr="001A2387">
        <w:rPr>
          <w:rFonts w:cs="Arial"/>
        </w:rPr>
        <w:t>Es kommt in Betracht:</w:t>
      </w:r>
    </w:p>
    <w:p w:rsidR="008F696E" w:rsidRPr="001A2387" w:rsidRDefault="008F696E" w:rsidP="008F696E">
      <w:pPr>
        <w:spacing w:before="60"/>
        <w:rPr>
          <w:rFonts w:cs="Arial"/>
        </w:rPr>
      </w:pPr>
      <w:r w:rsidRPr="001A2387">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1A2387">
        <w:rPr>
          <w:rFonts w:cs="Arial"/>
        </w:rPr>
        <w:t>namentlich in der Ausübung eines Berufes oder Gewerbes,</w:t>
      </w:r>
      <w:r>
        <w:rPr>
          <w:rFonts w:cs="Arial"/>
        </w:rPr>
        <w:t xml:space="preserve"> </w:t>
      </w:r>
      <w:r w:rsidRPr="001A2387">
        <w:rPr>
          <w:rFonts w:cs="Arial"/>
        </w:rPr>
        <w:t>überhaupt in einer Tätigkeit zur Fristung des Lebensunterhaltes, sofern sie das Wohnen in der Gemeinde bedingt.</w:t>
      </w:r>
    </w:p>
    <w:p w:rsidR="008F696E" w:rsidRPr="001A2387" w:rsidRDefault="008F696E" w:rsidP="008F696E">
      <w:pPr>
        <w:spacing w:before="60"/>
        <w:rPr>
          <w:rFonts w:cs="Arial"/>
        </w:rPr>
      </w:pPr>
      <w:r w:rsidRPr="001A2387">
        <w:rPr>
          <w:rFonts w:cs="Arial"/>
        </w:rPr>
        <w:t>Die Rekurrentin wohnte von 1935 bis 1940 in Zürich. Die</w:t>
      </w:r>
      <w:r>
        <w:rPr>
          <w:rFonts w:cs="Arial"/>
        </w:rPr>
        <w:t xml:space="preserve"> </w:t>
      </w:r>
      <w:r w:rsidRPr="001A2387">
        <w:rPr>
          <w:rFonts w:cs="Arial"/>
        </w:rPr>
        <w:t>Übersiedlung nach Neuenburg erfolgte wegen beruflicher Versetzung ihres Ehemannes. Dieser starb am 11. September 1943.</w:t>
      </w:r>
      <w:r>
        <w:rPr>
          <w:rFonts w:cs="Arial"/>
        </w:rPr>
        <w:t xml:space="preserve"> </w:t>
      </w:r>
      <w:r w:rsidRPr="001A2387">
        <w:rPr>
          <w:rFonts w:cs="Arial"/>
        </w:rPr>
        <w:t>Die bisher innegehabte Amtswohnung in Neuenburg muß bis</w:t>
      </w:r>
      <w:r>
        <w:rPr>
          <w:rFonts w:cs="Arial"/>
        </w:rPr>
        <w:t xml:space="preserve"> </w:t>
      </w:r>
      <w:r w:rsidRPr="001A2387">
        <w:rPr>
          <w:rFonts w:cs="Arial"/>
        </w:rPr>
        <w:t>spätestens 15. April 1944 geräumt werden. Die drei Söhne der</w:t>
      </w:r>
      <w:r>
        <w:rPr>
          <w:rFonts w:cs="Arial"/>
        </w:rPr>
        <w:t xml:space="preserve"> </w:t>
      </w:r>
      <w:r w:rsidRPr="001A2387">
        <w:rPr>
          <w:rFonts w:cs="Arial"/>
        </w:rPr>
        <w:t>Gesuchstellerin haben aus beruflichen und Studiengründen</w:t>
      </w:r>
      <w:r>
        <w:rPr>
          <w:rFonts w:cs="Arial"/>
        </w:rPr>
        <w:t xml:space="preserve"> </w:t>
      </w:r>
      <w:r w:rsidRPr="001A2387">
        <w:rPr>
          <w:rFonts w:cs="Arial"/>
        </w:rPr>
        <w:t>ihren Wohnsitz im Kanton Zürich. Walter und Erwin studieren</w:t>
      </w:r>
      <w:r>
        <w:rPr>
          <w:rFonts w:cs="Arial"/>
        </w:rPr>
        <w:t xml:space="preserve"> </w:t>
      </w:r>
      <w:r w:rsidRPr="001A2387">
        <w:rPr>
          <w:rFonts w:cs="Arial"/>
        </w:rPr>
        <w:t>an den Zürcher Hochschulen und wohnen gegenwärtig in Einzelzimmern in Meilen. Der dritte Sohn, Ernst, betätigt sich</w:t>
      </w:r>
      <w:r>
        <w:rPr>
          <w:rFonts w:cs="Arial"/>
        </w:rPr>
        <w:t xml:space="preserve"> </w:t>
      </w:r>
      <w:r w:rsidRPr="001A2387">
        <w:rPr>
          <w:rFonts w:cs="Arial"/>
        </w:rPr>
        <w:t>als zürcherischer Primarlehrervikar und wohnt seit mehreren</w:t>
      </w:r>
      <w:r>
        <w:rPr>
          <w:rFonts w:cs="Arial"/>
        </w:rPr>
        <w:t xml:space="preserve"> </w:t>
      </w:r>
      <w:r w:rsidRPr="001A2387">
        <w:rPr>
          <w:rFonts w:cs="Arial"/>
        </w:rPr>
        <w:t>Jahren in Zürich. Durch den getrennten Wohnsitz der Gesuchstellerin und ihrer Söhne erwachsen derartige Mehrkosten für</w:t>
      </w:r>
      <w:r>
        <w:rPr>
          <w:rFonts w:cs="Arial"/>
        </w:rPr>
        <w:t xml:space="preserve"> </w:t>
      </w:r>
      <w:r w:rsidRPr="001A2387">
        <w:rPr>
          <w:rFonts w:cs="Arial"/>
        </w:rPr>
        <w:t>den Unterhalt der Familie, daß dieser aus der bescheidenen</w:t>
      </w:r>
      <w:r>
        <w:rPr>
          <w:rFonts w:cs="Arial"/>
        </w:rPr>
        <w:t xml:space="preserve"> </w:t>
      </w:r>
      <w:r w:rsidRPr="001A2387">
        <w:rPr>
          <w:rFonts w:cs="Arial"/>
        </w:rPr>
        <w:t>Witwenpension im Betrage von Fr. 150 pro Monat nicht bestritten werden kann. Vermögen versteuert die Gesuchstellerin keines. Durch die Mithilfe des Sohnes Ernst und des Sohnes</w:t>
      </w:r>
      <w:r>
        <w:rPr>
          <w:rFonts w:cs="Arial"/>
        </w:rPr>
        <w:t xml:space="preserve"> </w:t>
      </w:r>
      <w:r w:rsidRPr="001A2387">
        <w:rPr>
          <w:rFonts w:cs="Arial"/>
        </w:rPr>
        <w:t>Erwin, welcher nebst seinem Studium zeitweise als Sekundarlehrervikar amtet, hofft die Gesuchstellerin, ohne fremde Hilfe</w:t>
      </w:r>
      <w:r>
        <w:rPr>
          <w:rFonts w:cs="Arial"/>
        </w:rPr>
        <w:t xml:space="preserve"> </w:t>
      </w:r>
      <w:r w:rsidRPr="001A2387">
        <w:rPr>
          <w:rFonts w:cs="Arial"/>
        </w:rPr>
        <w:t>auszukommen. Dies ist aber nur der Fall, wenn sie mit ihren</w:t>
      </w:r>
      <w:r>
        <w:rPr>
          <w:rFonts w:cs="Arial"/>
        </w:rPr>
        <w:t xml:space="preserve"> </w:t>
      </w:r>
      <w:r w:rsidRPr="001A2387">
        <w:rPr>
          <w:rFonts w:cs="Arial"/>
        </w:rPr>
        <w:t>Söhnen zusammen einen gemeinsamen Haushalt führen kann.</w:t>
      </w:r>
      <w:r>
        <w:rPr>
          <w:rFonts w:cs="Arial"/>
        </w:rPr>
        <w:t xml:space="preserve"> </w:t>
      </w:r>
      <w:r w:rsidRPr="001A2387">
        <w:rPr>
          <w:rFonts w:cs="Arial"/>
        </w:rPr>
        <w:t>Es ist daher für sie eine Existenzfrage, ob ihr dies ermöglicht</w:t>
      </w:r>
      <w:r>
        <w:rPr>
          <w:rFonts w:cs="Arial"/>
        </w:rPr>
        <w:t xml:space="preserve"> </w:t>
      </w:r>
      <w:r w:rsidRPr="001A2387">
        <w:rPr>
          <w:rFonts w:cs="Arial"/>
        </w:rPr>
        <w:t>wird oder nicht. Allenfalls wäre bei getrenntem Wohnsitz der</w:t>
      </w:r>
      <w:r>
        <w:rPr>
          <w:rFonts w:cs="Arial"/>
        </w:rPr>
        <w:t xml:space="preserve"> </w:t>
      </w:r>
      <w:r w:rsidRPr="001A2387">
        <w:rPr>
          <w:rFonts w:cs="Arial"/>
        </w:rPr>
        <w:t>Familienmitglieder ein Sohn gezwungen, das Studium aufzugeben. Unter diesen Umständen kann es nicht verantwortet</w:t>
      </w:r>
      <w:r>
        <w:rPr>
          <w:rFonts w:cs="Arial"/>
        </w:rPr>
        <w:t xml:space="preserve"> </w:t>
      </w:r>
      <w:r w:rsidRPr="001A2387">
        <w:rPr>
          <w:rFonts w:cs="Arial"/>
        </w:rPr>
        <w:t>werden, die Rekurrentin an der Führung des gemeinsamen</w:t>
      </w:r>
      <w:r>
        <w:rPr>
          <w:rFonts w:cs="Arial"/>
        </w:rPr>
        <w:t xml:space="preserve"> </w:t>
      </w:r>
      <w:r w:rsidRPr="001A2387">
        <w:rPr>
          <w:rFonts w:cs="Arial"/>
        </w:rPr>
        <w:t>Haushalts mit ihren Söhnen zu verhindern, weshalb sie in die</w:t>
      </w:r>
      <w:r>
        <w:rPr>
          <w:rFonts w:cs="Arial"/>
        </w:rPr>
        <w:t xml:space="preserve"> </w:t>
      </w:r>
      <w:r w:rsidRPr="001A2387">
        <w:rPr>
          <w:rFonts w:cs="Arial"/>
        </w:rPr>
        <w:t>Lage versetzt werden muß, eine Wohnung mieten zu können.</w:t>
      </w:r>
    </w:p>
    <w:p w:rsidR="008F696E" w:rsidRPr="001A2387" w:rsidRDefault="008F696E" w:rsidP="008F696E">
      <w:pPr>
        <w:spacing w:before="60"/>
        <w:rPr>
          <w:rFonts w:cs="Arial"/>
        </w:rPr>
      </w:pPr>
      <w:r w:rsidRPr="001A2387">
        <w:rPr>
          <w:rFonts w:cs="Arial"/>
        </w:rPr>
        <w:t>Nachdem</w:t>
      </w:r>
      <w:r>
        <w:rPr>
          <w:rFonts w:cs="Arial"/>
        </w:rPr>
        <w:t xml:space="preserve"> zwei Söhne der Gesuchstellerin</w:t>
      </w:r>
      <w:r w:rsidRPr="001A2387">
        <w:rPr>
          <w:rFonts w:cs="Arial"/>
        </w:rPr>
        <w:t xml:space="preserve"> aus Studiengründen an die Stadt Zürich gebunden sind, der dritte Sohn bereits</w:t>
      </w:r>
      <w:r>
        <w:rPr>
          <w:rFonts w:cs="Arial"/>
        </w:rPr>
        <w:t xml:space="preserve"> </w:t>
      </w:r>
      <w:r w:rsidRPr="001A2387">
        <w:rPr>
          <w:rFonts w:cs="Arial"/>
        </w:rPr>
        <w:t>in Zürich wohnhaft ist und die Rekurrentin selber früher lange</w:t>
      </w:r>
      <w:r>
        <w:rPr>
          <w:rFonts w:cs="Arial"/>
        </w:rPr>
        <w:t xml:space="preserve"> </w:t>
      </w:r>
      <w:r w:rsidRPr="001A2387">
        <w:rPr>
          <w:rFonts w:cs="Arial"/>
        </w:rPr>
        <w:t>Jahre in dieser Stadt gewohnt hat, kommt es nicht in Frage,</w:t>
      </w:r>
      <w:r>
        <w:rPr>
          <w:rFonts w:cs="Arial"/>
        </w:rPr>
        <w:t xml:space="preserve"> </w:t>
      </w:r>
      <w:r w:rsidRPr="001A2387">
        <w:rPr>
          <w:rFonts w:cs="Arial"/>
        </w:rPr>
        <w:t>sie auf eine Gemeinde in der Nähe von Zürich zu verweisen.</w:t>
      </w:r>
      <w:r>
        <w:rPr>
          <w:rFonts w:cs="Arial"/>
        </w:rPr>
        <w:t xml:space="preserve"> </w:t>
      </w:r>
      <w:r w:rsidRPr="001A2387">
        <w:rPr>
          <w:rFonts w:cs="Arial"/>
        </w:rPr>
        <w:t>Die Verweigerung der Niederlassung in der Stadt Zürich erscheint daher nicht, als gerechtfertigt, weshalb der Rekurs gutzuheißen ist.</w:t>
      </w:r>
    </w:p>
    <w:p w:rsidR="008F696E" w:rsidRDefault="008F696E" w:rsidP="008F696E">
      <w:pPr>
        <w:spacing w:before="60"/>
        <w:rPr>
          <w:rFonts w:cs="Arial"/>
        </w:rPr>
      </w:pPr>
      <w:r w:rsidRPr="001A2387">
        <w:rPr>
          <w:rFonts w:cs="Arial"/>
        </w:rPr>
        <w:t>Auf Antrag der Justizdirektion</w:t>
      </w:r>
    </w:p>
    <w:p w:rsidR="008F696E" w:rsidRDefault="008F696E" w:rsidP="008F696E">
      <w:pPr>
        <w:spacing w:before="60"/>
        <w:jc w:val="center"/>
        <w:rPr>
          <w:rFonts w:cs="Arial"/>
        </w:rPr>
      </w:pPr>
      <w:r w:rsidRPr="001A2387">
        <w:rPr>
          <w:rFonts w:cs="Arial"/>
        </w:rPr>
        <w:t xml:space="preserve">beschließt der </w:t>
      </w:r>
      <w:r w:rsidRPr="001A2387">
        <w:rPr>
          <w:rFonts w:cs="Arial"/>
          <w:lang w:val="fr-FR" w:eastAsia="fr-FR" w:bidi="fr-FR"/>
        </w:rPr>
        <w:t>Regierungsrat</w:t>
      </w:r>
      <w:r w:rsidRPr="001A2387">
        <w:rPr>
          <w:rFonts w:cs="Arial"/>
        </w:rPr>
        <w:t>:</w:t>
      </w:r>
    </w:p>
    <w:p w:rsidR="008F696E" w:rsidRPr="001A2387" w:rsidRDefault="008F696E" w:rsidP="008F696E">
      <w:pPr>
        <w:tabs>
          <w:tab w:val="left" w:pos="721"/>
        </w:tabs>
        <w:spacing w:before="60"/>
        <w:rPr>
          <w:rFonts w:cs="Arial"/>
        </w:rPr>
      </w:pPr>
      <w:r w:rsidRPr="001A2387">
        <w:rPr>
          <w:rFonts w:cs="Arial"/>
        </w:rPr>
        <w:t>I.</w:t>
      </w:r>
      <w:r>
        <w:rPr>
          <w:rFonts w:cs="Arial"/>
        </w:rPr>
        <w:t xml:space="preserve"> </w:t>
      </w:r>
      <w:r w:rsidRPr="001A2387">
        <w:rPr>
          <w:rFonts w:cs="Arial"/>
        </w:rPr>
        <w:t>Der Rekurs der Maria Stehli</w:t>
      </w:r>
      <w:r>
        <w:rPr>
          <w:rFonts w:cs="Arial"/>
        </w:rPr>
        <w:t>-</w:t>
      </w:r>
      <w:r w:rsidRPr="001A2387">
        <w:rPr>
          <w:rFonts w:cs="Arial"/>
        </w:rPr>
        <w:t>Frei betreffend Niederlassungsverweigerung wird gutgeheißen, der Entscheid der Gemeindestelle der Stadt Zürich für Beschränkung der Freizügigkeit vom 12. Februar 1944 aufgehoben und der Rekurrentin</w:t>
      </w:r>
      <w:r>
        <w:rPr>
          <w:rFonts w:cs="Arial"/>
        </w:rPr>
        <w:t xml:space="preserve"> </w:t>
      </w:r>
      <w:r w:rsidRPr="001A2387">
        <w:rPr>
          <w:rFonts w:cs="Arial"/>
        </w:rPr>
        <w:t>die Niederlassungsbewilligung für die Stadt Zürich erteilt.</w:t>
      </w:r>
    </w:p>
    <w:p w:rsidR="008F696E" w:rsidRPr="001A2387" w:rsidRDefault="008F696E" w:rsidP="008F696E">
      <w:pPr>
        <w:tabs>
          <w:tab w:val="left" w:pos="764"/>
        </w:tabs>
        <w:spacing w:before="60"/>
        <w:rPr>
          <w:rFonts w:cs="Arial"/>
        </w:rPr>
      </w:pPr>
      <w:r w:rsidRPr="001A2387">
        <w:rPr>
          <w:rFonts w:cs="Arial"/>
        </w:rPr>
        <w:t>II.</w:t>
      </w:r>
      <w:r>
        <w:rPr>
          <w:rFonts w:cs="Arial"/>
        </w:rPr>
        <w:t xml:space="preserve"> </w:t>
      </w:r>
      <w:r w:rsidRPr="001A2387">
        <w:rPr>
          <w:rFonts w:cs="Arial"/>
        </w:rPr>
        <w:t>Von einer Ansetzung von Kosten wird Umgang genommen.</w:t>
      </w:r>
    </w:p>
    <w:p w:rsidR="008F696E" w:rsidRDefault="008F696E" w:rsidP="008F696E">
      <w:pPr>
        <w:pStyle w:val="00Vorgabetext"/>
        <w:keepNext/>
        <w:keepLines/>
        <w:rPr>
          <w:rFonts w:cs="Arial"/>
        </w:rPr>
      </w:pPr>
      <w:r w:rsidRPr="001A2387">
        <w:rPr>
          <w:rFonts w:cs="Arial"/>
        </w:rPr>
        <w:t>III.</w:t>
      </w:r>
      <w:r>
        <w:rPr>
          <w:rFonts w:cs="Arial"/>
        </w:rPr>
        <w:t xml:space="preserve"> </w:t>
      </w:r>
      <w:r w:rsidRPr="001A2387">
        <w:rPr>
          <w:rFonts w:cs="Arial"/>
        </w:rPr>
        <w:t>Mitteilung an: a) Walter Stehli, Bruechstraße, Meilen,</w:t>
      </w:r>
      <w:r>
        <w:rPr>
          <w:rFonts w:cs="Arial"/>
        </w:rPr>
        <w:t xml:space="preserve"> </w:t>
      </w:r>
      <w:r w:rsidRPr="001A2387">
        <w:rPr>
          <w:rFonts w:cs="Arial"/>
        </w:rPr>
        <w:t>als Vertreter der Rekurrentin, unter Rücksendung der Akten;</w:t>
      </w:r>
      <w:r>
        <w:rPr>
          <w:rFonts w:cs="Arial"/>
        </w:rPr>
        <w:t xml:space="preserve"> </w:t>
      </w:r>
      <w:r w:rsidRPr="001A2387">
        <w:rPr>
          <w:rFonts w:cs="Arial"/>
        </w:rPr>
        <w:t>b) die Gemeindestelle der Stadt Zürich für Beschränkung der</w:t>
      </w:r>
      <w:r w:rsidRPr="008F696E">
        <w:rPr>
          <w:rFonts w:cs="Arial"/>
        </w:rPr>
        <w:t xml:space="preserve"> </w:t>
      </w:r>
      <w:r>
        <w:rPr>
          <w:rFonts w:cs="Arial"/>
        </w:rPr>
        <w:t>Freizügigkeit,</w:t>
      </w:r>
      <w:r w:rsidRPr="001A2387">
        <w:rPr>
          <w:rFonts w:cs="Arial"/>
        </w:rPr>
        <w:t xml:space="preserve"> Poststraße 7, Zürich 1, unter Rücksendung der</w:t>
      </w:r>
      <w:r>
        <w:rPr>
          <w:rFonts w:cs="Arial"/>
        </w:rPr>
        <w:t xml:space="preserve"> </w:t>
      </w:r>
      <w:r w:rsidRPr="001A2387">
        <w:rPr>
          <w:rFonts w:cs="Arial"/>
        </w:rPr>
        <w:t>Akten; c) die Justizdirektion, Abteilung Mietsachen.</w:t>
      </w:r>
    </w:p>
    <w:p w:rsidR="008F696E" w:rsidRDefault="008F696E" w:rsidP="008F696E">
      <w:pPr>
        <w:pStyle w:val="00Vorgabetext"/>
        <w:keepNext/>
        <w:keepLines/>
        <w:rPr>
          <w:rFonts w:cs="Arial"/>
        </w:rPr>
      </w:pPr>
    </w:p>
    <w:p w:rsidR="008F696E" w:rsidRDefault="008F696E" w:rsidP="008F696E">
      <w:pPr>
        <w:pStyle w:val="00Vorgabetext"/>
        <w:keepNext/>
        <w:keepLines/>
        <w:rPr>
          <w:rFonts w:cs="Arial"/>
        </w:rPr>
      </w:pPr>
    </w:p>
    <w:p w:rsidR="00BE768B" w:rsidRDefault="008F696E" w:rsidP="008F696E">
      <w:pPr>
        <w:pStyle w:val="00Vorgabetext"/>
        <w:keepNext/>
        <w:keepLines/>
      </w:pPr>
      <w:r>
        <w:rPr>
          <w:rFonts w:cs="Arial"/>
        </w:rPr>
        <w:t>[</w:t>
      </w:r>
      <w:r w:rsidRPr="008F696E">
        <w:rPr>
          <w:rFonts w:cs="Arial"/>
          <w:i/>
        </w:rPr>
        <w:t>Transkript: OCR (Überarbeitung: Team TKR)/11.08.2017</w:t>
      </w:r>
      <w:bookmarkStart w:id="1" w:name="_GoBack"/>
      <w:r w:rsidRPr="008F696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96E" w:rsidRDefault="008F696E">
      <w:r>
        <w:separator/>
      </w:r>
    </w:p>
    <w:p w:rsidR="008F696E" w:rsidRDefault="008F696E"/>
    <w:p w:rsidR="008F696E" w:rsidRDefault="008F696E"/>
  </w:endnote>
  <w:endnote w:type="continuationSeparator" w:id="0">
    <w:p w:rsidR="008F696E" w:rsidRDefault="008F696E">
      <w:r>
        <w:continuationSeparator/>
      </w:r>
    </w:p>
    <w:p w:rsidR="008F696E" w:rsidRDefault="008F696E"/>
    <w:p w:rsidR="008F696E" w:rsidRDefault="008F6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96E" w:rsidRDefault="008F696E">
      <w:r>
        <w:separator/>
      </w:r>
    </w:p>
    <w:p w:rsidR="008F696E" w:rsidRDefault="008F696E"/>
    <w:p w:rsidR="008F696E" w:rsidRDefault="008F696E"/>
  </w:footnote>
  <w:footnote w:type="continuationSeparator" w:id="0">
    <w:p w:rsidR="008F696E" w:rsidRDefault="008F696E">
      <w:r>
        <w:continuationSeparator/>
      </w:r>
    </w:p>
    <w:p w:rsidR="008F696E" w:rsidRDefault="008F696E"/>
    <w:p w:rsidR="008F696E" w:rsidRDefault="008F6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F696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F696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6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8F696E"/>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BAEBF7-010F-4B34-81F3-646A9989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F6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976C4-479B-434C-9656-32D1FC755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598</Words>
  <Characters>3630</Characters>
  <Application>Microsoft Office Word</Application>
  <DocSecurity>0</DocSecurity>
  <PresentationFormat/>
  <Lines>403</Lines>
  <Paragraphs>384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