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0945C1" w:rsidP="00931B1F">
            <w:pPr>
              <w:pStyle w:val="70SignaturX"/>
            </w:pPr>
            <w:r>
              <w:t>StAZH MM 3.68 RRB 1944/0765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0945C1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Kantonsspital Zürich.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0945C1" w:rsidP="00931B1F">
            <w:pPr>
              <w:pStyle w:val="71DatumX"/>
            </w:pPr>
            <w:r>
              <w:t>05.04.1944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0945C1" w:rsidP="00931B1F">
            <w:pPr>
              <w:pStyle w:val="00Vorgabetext"/>
            </w:pPr>
            <w:r>
              <w:t>325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0945C1" w:rsidRPr="001A2387" w:rsidRDefault="000945C1" w:rsidP="000945C1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0945C1">
        <w:rPr>
          <w:i/>
        </w:rPr>
        <w:t>p. 325</w:t>
      </w:r>
      <w:r w:rsidRPr="000945C1">
        <w:t>]</w:t>
      </w:r>
      <w:r w:rsidRPr="001A2387">
        <w:rPr>
          <w:rFonts w:cs="Arial"/>
        </w:rPr>
        <w:t xml:space="preserve"> Gemäß Regierungsratsbeschluß</w:t>
      </w:r>
      <w:r>
        <w:rPr>
          <w:rFonts w:cs="Arial"/>
        </w:rPr>
        <w:t xml:space="preserve"> </w:t>
      </w:r>
      <w:r w:rsidRPr="001A2387">
        <w:rPr>
          <w:rFonts w:cs="Arial"/>
        </w:rPr>
        <w:t>Nr. 3035 vom 11. November 1943 wurde Klara Scheiwiller, geboren am 15. August 1920, von Gottshaus, Kanton Thurgau,</w:t>
      </w:r>
      <w:r>
        <w:rPr>
          <w:rFonts w:cs="Arial"/>
        </w:rPr>
        <w:t xml:space="preserve"> </w:t>
      </w:r>
      <w:r w:rsidRPr="001A2387">
        <w:rPr>
          <w:rFonts w:cs="Arial"/>
        </w:rPr>
        <w:t>ledig, reformiert, seit 1. April 1941 Hausmädchen am Kantonsspital Zürich, ein Krankheitsurlaub von 6 Monaten bei 75%</w:t>
      </w:r>
      <w:r>
        <w:rPr>
          <w:rFonts w:cs="Arial"/>
        </w:rPr>
        <w:t xml:space="preserve"> </w:t>
      </w:r>
      <w:r w:rsidRPr="001A2387">
        <w:rPr>
          <w:rFonts w:cs="Arial"/>
        </w:rPr>
        <w:t>des bisherigen Verdienstes aus staatlicher Stellung bewilligt.</w:t>
      </w:r>
      <w:r>
        <w:rPr>
          <w:rFonts w:cs="Arial"/>
        </w:rPr>
        <w:t xml:space="preserve"> </w:t>
      </w:r>
      <w:r w:rsidRPr="001A2387">
        <w:rPr>
          <w:rFonts w:cs="Arial"/>
        </w:rPr>
        <w:t>Dieser Urlaub geht am 3. April 1944 zu Ende.</w:t>
      </w:r>
    </w:p>
    <w:p w:rsidR="000945C1" w:rsidRPr="001A2387" w:rsidRDefault="000945C1" w:rsidP="000945C1">
      <w:pPr>
        <w:spacing w:before="60"/>
        <w:rPr>
          <w:rFonts w:cs="Arial"/>
        </w:rPr>
      </w:pPr>
      <w:r w:rsidRPr="001A2387">
        <w:rPr>
          <w:rFonts w:cs="Arial"/>
        </w:rPr>
        <w:t>Die Patientin erkrankte im Februar 1943 an einer Primärtuberkulose, als sie auf der Tuberkulosestation der chirurgischen Klinik des Kantonsspitals Zürich arbeitete. Sie wurde</w:t>
      </w:r>
      <w:r>
        <w:rPr>
          <w:rFonts w:cs="Arial"/>
        </w:rPr>
        <w:t xml:space="preserve"> </w:t>
      </w:r>
      <w:r w:rsidRPr="001A2387">
        <w:rPr>
          <w:rFonts w:cs="Arial"/>
        </w:rPr>
        <w:t>zur Behandlung nach Davos verlegt. Am 21. Dezember 1943</w:t>
      </w:r>
      <w:r>
        <w:rPr>
          <w:rFonts w:cs="Arial"/>
        </w:rPr>
        <w:t xml:space="preserve"> </w:t>
      </w:r>
      <w:r w:rsidRPr="001A2387">
        <w:rPr>
          <w:rFonts w:cs="Arial"/>
        </w:rPr>
        <w:t>verließ sie das Sanatorium und wurde zur weiteren Nachkontrolle an die medizinische Poliklinik des Kantonsspitals Zürich</w:t>
      </w:r>
      <w:r>
        <w:rPr>
          <w:rFonts w:cs="Arial"/>
        </w:rPr>
        <w:t xml:space="preserve"> </w:t>
      </w:r>
      <w:r w:rsidRPr="001A2387">
        <w:rPr>
          <w:rFonts w:cs="Arial"/>
        </w:rPr>
        <w:t>gewiesen. Mit Erlaubnis des Arztes konnte sie am 17. Januar</w:t>
      </w:r>
      <w:r>
        <w:rPr>
          <w:rFonts w:cs="Arial"/>
        </w:rPr>
        <w:t xml:space="preserve"> </w:t>
      </w:r>
      <w:r w:rsidRPr="001A2387">
        <w:rPr>
          <w:rFonts w:cs="Arial"/>
        </w:rPr>
        <w:t>1944 die Arbeit halbtageweise wieder aufnehmen. Eine genaue</w:t>
      </w:r>
      <w:r>
        <w:rPr>
          <w:rFonts w:cs="Arial"/>
        </w:rPr>
        <w:t xml:space="preserve"> </w:t>
      </w:r>
      <w:r w:rsidRPr="001A2387">
        <w:rPr>
          <w:rFonts w:cs="Arial"/>
        </w:rPr>
        <w:t>Untersuchung der Patientin im Februar 1944 ergab aber, daß</w:t>
      </w:r>
      <w:r>
        <w:rPr>
          <w:rFonts w:cs="Arial"/>
        </w:rPr>
        <w:t xml:space="preserve"> </w:t>
      </w:r>
      <w:r w:rsidRPr="001A2387">
        <w:rPr>
          <w:rFonts w:cs="Arial"/>
        </w:rPr>
        <w:t>die Tuberkulose noch nicht vollständig ausgeheilt war, sodaß</w:t>
      </w:r>
      <w:r>
        <w:rPr>
          <w:rFonts w:cs="Arial"/>
        </w:rPr>
        <w:t xml:space="preserve"> </w:t>
      </w:r>
      <w:r w:rsidRPr="001A2387">
        <w:rPr>
          <w:rFonts w:cs="Arial"/>
        </w:rPr>
        <w:t>eine nochmalige Höhenkur von 3</w:t>
      </w:r>
      <w:r>
        <w:rPr>
          <w:rFonts w:cs="Arial"/>
        </w:rPr>
        <w:t xml:space="preserve"> - </w:t>
      </w:r>
      <w:r w:rsidRPr="001A2387">
        <w:rPr>
          <w:rFonts w:cs="Arial"/>
        </w:rPr>
        <w:t>4 Monaten angeordnet</w:t>
      </w:r>
      <w:r>
        <w:rPr>
          <w:rFonts w:cs="Arial"/>
        </w:rPr>
        <w:t xml:space="preserve"> </w:t>
      </w:r>
      <w:r w:rsidRPr="001A2387">
        <w:rPr>
          <w:rFonts w:cs="Arial"/>
        </w:rPr>
        <w:t>wurde, die Klara Scheiwiller am 29. Februar 1944 im Niederländischen Sanatorium, in Davos, angetreten hat. Das vom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Oberarzt </w:t>
      </w:r>
      <w:r w:rsidRPr="001A2387">
        <w:rPr>
          <w:rFonts w:cs="Arial"/>
          <w:lang w:val="fr-FR" w:eastAsia="fr-FR" w:bidi="fr-FR"/>
        </w:rPr>
        <w:t xml:space="preserve">Dr. </w:t>
      </w:r>
      <w:r w:rsidRPr="001A2387">
        <w:rPr>
          <w:rFonts w:cs="Arial"/>
        </w:rPr>
        <w:t>S. Moeschlin der medizinischen Universitätsklinik</w:t>
      </w:r>
      <w:r>
        <w:rPr>
          <w:rFonts w:cs="Arial"/>
        </w:rPr>
        <w:t xml:space="preserve"> </w:t>
      </w:r>
      <w:r w:rsidRPr="001A2387">
        <w:rPr>
          <w:rFonts w:cs="Arial"/>
        </w:rPr>
        <w:t>des Kantonsspitals Zürich am 17. März 1944 ausgestellte Zeugnis lautet dahin, daß die Patientin nach Absolvierung dieser</w:t>
      </w:r>
      <w:r>
        <w:rPr>
          <w:rFonts w:cs="Arial"/>
        </w:rPr>
        <w:t xml:space="preserve"> </w:t>
      </w:r>
      <w:r w:rsidRPr="001A2387">
        <w:rPr>
          <w:rFonts w:cs="Arial"/>
        </w:rPr>
        <w:t>Kur voraussichtlich ihre volle Arbeitsfähigkeit wieder erlangen</w:t>
      </w:r>
      <w:r>
        <w:rPr>
          <w:rFonts w:cs="Arial"/>
        </w:rPr>
        <w:t xml:space="preserve"> </w:t>
      </w:r>
      <w:r w:rsidRPr="001A2387">
        <w:rPr>
          <w:rFonts w:cs="Arial"/>
        </w:rPr>
        <w:t>dürfte. Laut Regierungsratsbeschluß Nr. 2450 vom 18. Oktober</w:t>
      </w:r>
      <w:r>
        <w:rPr>
          <w:rFonts w:cs="Arial"/>
        </w:rPr>
        <w:t xml:space="preserve"> </w:t>
      </w:r>
      <w:r w:rsidRPr="001A2387">
        <w:rPr>
          <w:rFonts w:cs="Arial"/>
        </w:rPr>
        <w:t>1923 kann bei Lungentuberkulose der Krankheitsurlaub mit</w:t>
      </w:r>
      <w:r>
        <w:rPr>
          <w:rFonts w:cs="Arial"/>
        </w:rPr>
        <w:t xml:space="preserve"> </w:t>
      </w:r>
      <w:r w:rsidRPr="001A2387">
        <w:rPr>
          <w:rFonts w:cs="Arial"/>
        </w:rPr>
        <w:t>teilweisem Fortbezug des Gehaltes auch über ein Jahr ausgedehnt werden. Zudem besteht die Wahrscheinlichkeit, daß</w:t>
      </w:r>
      <w:r>
        <w:rPr>
          <w:rFonts w:cs="Arial"/>
        </w:rPr>
        <w:t xml:space="preserve"> </w:t>
      </w:r>
      <w:r w:rsidRPr="001A2387">
        <w:rPr>
          <w:rFonts w:cs="Arial"/>
        </w:rPr>
        <w:t>die Infektion bei der Arbeit der Patientin auf der Tuberkuloseabteilung des Kantonsspitals Zürich erfolgt ist. Die Gewährung</w:t>
      </w:r>
      <w:r>
        <w:rPr>
          <w:rFonts w:cs="Arial"/>
        </w:rPr>
        <w:t xml:space="preserve"> </w:t>
      </w:r>
      <w:r w:rsidRPr="001A2387">
        <w:rPr>
          <w:rFonts w:cs="Arial"/>
        </w:rPr>
        <w:t>eines Krankheitsurlaubes von weiteren drei Monaten, d. h. vom</w:t>
      </w:r>
    </w:p>
    <w:p w:rsidR="000945C1" w:rsidRPr="001A2387" w:rsidRDefault="000945C1" w:rsidP="000945C1">
      <w:pPr>
        <w:tabs>
          <w:tab w:val="left" w:pos="279"/>
        </w:tabs>
        <w:spacing w:before="60"/>
        <w:rPr>
          <w:rFonts w:cs="Arial"/>
        </w:rPr>
      </w:pPr>
      <w:r w:rsidRPr="001A2387">
        <w:rPr>
          <w:rFonts w:cs="Arial"/>
        </w:rPr>
        <w:t>3.</w:t>
      </w:r>
      <w:r>
        <w:rPr>
          <w:rFonts w:cs="Arial"/>
        </w:rPr>
        <w:t xml:space="preserve"> </w:t>
      </w:r>
      <w:r w:rsidRPr="001A2387">
        <w:rPr>
          <w:rFonts w:cs="Arial"/>
        </w:rPr>
        <w:t>April bis 3. Juli 1944, bei Ausrichtung von 50% der jetzigen</w:t>
      </w:r>
      <w:r>
        <w:rPr>
          <w:rFonts w:cs="Arial"/>
        </w:rPr>
        <w:t xml:space="preserve"> </w:t>
      </w:r>
      <w:r w:rsidRPr="001A2387">
        <w:rPr>
          <w:rFonts w:cs="Arial"/>
        </w:rPr>
        <w:t>Besoldung von</w:t>
      </w:r>
    </w:p>
    <w:tbl>
      <w:tblPr>
        <w:tblOverlap w:val="never"/>
        <w:tblW w:w="0" w:type="auto"/>
        <w:tblInd w:w="10" w:type="dxa"/>
        <w:shd w:val="clear" w:color="auto" w:fill="FFFFFF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14"/>
        <w:gridCol w:w="289"/>
        <w:gridCol w:w="999"/>
      </w:tblGrid>
      <w:tr w:rsidR="000945C1" w:rsidRPr="001A2387" w:rsidTr="00A67283">
        <w:trPr>
          <w:trHeight w:val="283"/>
        </w:trPr>
        <w:tc>
          <w:tcPr>
            <w:tcW w:w="0" w:type="auto"/>
            <w:shd w:val="clear" w:color="auto" w:fill="FFFFFF"/>
          </w:tcPr>
          <w:p w:rsidR="000945C1" w:rsidRPr="001A2387" w:rsidRDefault="000945C1" w:rsidP="00A67283">
            <w:pPr>
              <w:spacing w:before="60"/>
              <w:rPr>
                <w:rFonts w:cs="Arial"/>
              </w:rPr>
            </w:pPr>
            <w:r w:rsidRPr="001A2387">
              <w:rPr>
                <w:rFonts w:cs="Arial"/>
              </w:rPr>
              <w:t>Barlohn ab 1. Januar 1944</w:t>
            </w:r>
          </w:p>
        </w:tc>
        <w:tc>
          <w:tcPr>
            <w:tcW w:w="0" w:type="auto"/>
            <w:shd w:val="clear" w:color="auto" w:fill="FFFFFF"/>
          </w:tcPr>
          <w:p w:rsidR="000945C1" w:rsidRPr="001A2387" w:rsidRDefault="000945C1" w:rsidP="00A67283">
            <w:pPr>
              <w:spacing w:before="60"/>
              <w:rPr>
                <w:rFonts w:cs="Arial"/>
              </w:rPr>
            </w:pPr>
            <w:r w:rsidRPr="001A2387">
              <w:rPr>
                <w:rFonts w:cs="Arial"/>
              </w:rPr>
              <w:t>Fr.</w:t>
            </w:r>
          </w:p>
        </w:tc>
        <w:tc>
          <w:tcPr>
            <w:tcW w:w="0" w:type="auto"/>
            <w:shd w:val="clear" w:color="auto" w:fill="FFFFFF"/>
          </w:tcPr>
          <w:p w:rsidR="000945C1" w:rsidRPr="001A2387" w:rsidRDefault="000945C1" w:rsidP="00A67283">
            <w:pPr>
              <w:spacing w:before="60"/>
              <w:jc w:val="right"/>
              <w:rPr>
                <w:rFonts w:cs="Arial"/>
              </w:rPr>
            </w:pPr>
            <w:r w:rsidRPr="001A2387">
              <w:rPr>
                <w:rFonts w:cs="Arial"/>
              </w:rPr>
              <w:t>1140</w:t>
            </w:r>
          </w:p>
        </w:tc>
      </w:tr>
      <w:tr w:rsidR="000945C1" w:rsidRPr="001A2387" w:rsidTr="00A67283">
        <w:trPr>
          <w:trHeight w:val="283"/>
        </w:trPr>
        <w:tc>
          <w:tcPr>
            <w:tcW w:w="0" w:type="auto"/>
            <w:shd w:val="clear" w:color="auto" w:fill="FFFFFF"/>
          </w:tcPr>
          <w:p w:rsidR="000945C1" w:rsidRPr="001A2387" w:rsidRDefault="000945C1" w:rsidP="00A67283">
            <w:pPr>
              <w:spacing w:before="60"/>
              <w:rPr>
                <w:rFonts w:cs="Arial"/>
              </w:rPr>
            </w:pPr>
            <w:r w:rsidRPr="001A2387">
              <w:rPr>
                <w:rFonts w:cs="Arial"/>
              </w:rPr>
              <w:t>Teuerungszulage</w:t>
            </w:r>
          </w:p>
        </w:tc>
        <w:tc>
          <w:tcPr>
            <w:tcW w:w="0" w:type="auto"/>
            <w:shd w:val="clear" w:color="auto" w:fill="FFFFFF"/>
          </w:tcPr>
          <w:p w:rsidR="000945C1" w:rsidRPr="001A2387" w:rsidRDefault="000945C1" w:rsidP="00A67283">
            <w:pPr>
              <w:spacing w:before="60"/>
              <w:jc w:val="center"/>
              <w:rPr>
                <w:rFonts w:cs="Arial"/>
              </w:rPr>
            </w:pPr>
            <w:r>
              <w:rPr>
                <w:rFonts w:cs="Arial"/>
              </w:rPr>
              <w:t>“</w:t>
            </w:r>
          </w:p>
        </w:tc>
        <w:tc>
          <w:tcPr>
            <w:tcW w:w="0" w:type="auto"/>
            <w:shd w:val="clear" w:color="auto" w:fill="FFFFFF"/>
          </w:tcPr>
          <w:p w:rsidR="000945C1" w:rsidRPr="001A2387" w:rsidRDefault="000945C1" w:rsidP="00A67283">
            <w:pPr>
              <w:spacing w:before="60"/>
              <w:jc w:val="right"/>
              <w:rPr>
                <w:rFonts w:cs="Arial"/>
              </w:rPr>
            </w:pPr>
            <w:r w:rsidRPr="001A2387">
              <w:rPr>
                <w:rFonts w:cs="Arial"/>
              </w:rPr>
              <w:t>260</w:t>
            </w:r>
          </w:p>
        </w:tc>
      </w:tr>
      <w:tr w:rsidR="000945C1" w:rsidRPr="001A2387" w:rsidTr="00A67283">
        <w:trPr>
          <w:trHeight w:val="283"/>
        </w:trPr>
        <w:tc>
          <w:tcPr>
            <w:tcW w:w="0" w:type="auto"/>
            <w:shd w:val="clear" w:color="auto" w:fill="FFFFFF"/>
          </w:tcPr>
          <w:p w:rsidR="000945C1" w:rsidRPr="001A2387" w:rsidRDefault="000945C1" w:rsidP="00A67283">
            <w:pPr>
              <w:spacing w:before="60"/>
              <w:rPr>
                <w:rFonts w:cs="Arial"/>
              </w:rPr>
            </w:pPr>
            <w:r w:rsidRPr="001A2387">
              <w:rPr>
                <w:rFonts w:cs="Arial"/>
              </w:rPr>
              <w:t>Wert der freien Station</w:t>
            </w:r>
          </w:p>
        </w:tc>
        <w:tc>
          <w:tcPr>
            <w:tcW w:w="0" w:type="auto"/>
            <w:shd w:val="clear" w:color="auto" w:fill="FFFFFF"/>
          </w:tcPr>
          <w:p w:rsidR="000945C1" w:rsidRPr="001A2387" w:rsidRDefault="000945C1" w:rsidP="00A67283">
            <w:pPr>
              <w:spacing w:before="60"/>
              <w:jc w:val="center"/>
              <w:rPr>
                <w:rFonts w:cs="Arial"/>
                <w:szCs w:val="10"/>
              </w:rPr>
            </w:pPr>
            <w:r>
              <w:rPr>
                <w:rFonts w:cs="Arial"/>
                <w:szCs w:val="10"/>
              </w:rPr>
              <w:t>“</w:t>
            </w:r>
          </w:p>
        </w:tc>
        <w:tc>
          <w:tcPr>
            <w:tcW w:w="0" w:type="auto"/>
            <w:shd w:val="clear" w:color="auto" w:fill="FFFFFF"/>
          </w:tcPr>
          <w:p w:rsidR="000945C1" w:rsidRPr="001A2387" w:rsidRDefault="000945C1" w:rsidP="00A67283">
            <w:pPr>
              <w:spacing w:before="60"/>
              <w:jc w:val="right"/>
              <w:rPr>
                <w:rFonts w:cs="Arial"/>
              </w:rPr>
            </w:pPr>
            <w:r w:rsidRPr="001A2387">
              <w:rPr>
                <w:rFonts w:cs="Arial"/>
              </w:rPr>
              <w:t>1500</w:t>
            </w:r>
          </w:p>
        </w:tc>
      </w:tr>
      <w:tr w:rsidR="000945C1" w:rsidRPr="001A2387" w:rsidTr="00A67283">
        <w:trPr>
          <w:trHeight w:val="283"/>
        </w:trPr>
        <w:tc>
          <w:tcPr>
            <w:tcW w:w="0" w:type="auto"/>
            <w:shd w:val="clear" w:color="auto" w:fill="FFFFFF"/>
          </w:tcPr>
          <w:p w:rsidR="000945C1" w:rsidRPr="001A2387" w:rsidRDefault="000945C1" w:rsidP="00A67283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0945C1" w:rsidRPr="001A2387" w:rsidRDefault="000945C1" w:rsidP="00A67283">
            <w:pPr>
              <w:spacing w:before="60"/>
              <w:rPr>
                <w:rFonts w:cs="Arial"/>
              </w:rPr>
            </w:pPr>
            <w:r w:rsidRPr="001A2387">
              <w:rPr>
                <w:rFonts w:cs="Arial"/>
              </w:rPr>
              <w:t>Fr.</w:t>
            </w:r>
          </w:p>
        </w:tc>
        <w:tc>
          <w:tcPr>
            <w:tcW w:w="0" w:type="auto"/>
            <w:shd w:val="clear" w:color="auto" w:fill="FFFFFF"/>
          </w:tcPr>
          <w:p w:rsidR="000945C1" w:rsidRPr="001A2387" w:rsidRDefault="000945C1" w:rsidP="00A67283">
            <w:pPr>
              <w:spacing w:before="60"/>
              <w:jc w:val="right"/>
              <w:rPr>
                <w:rFonts w:cs="Arial"/>
              </w:rPr>
            </w:pPr>
            <w:r w:rsidRPr="001A2387">
              <w:rPr>
                <w:rFonts w:cs="Arial"/>
              </w:rPr>
              <w:t>2900 p. a.</w:t>
            </w:r>
          </w:p>
        </w:tc>
      </w:tr>
      <w:tr w:rsidR="000945C1" w:rsidRPr="001A2387" w:rsidTr="00A67283">
        <w:trPr>
          <w:trHeight w:val="283"/>
        </w:trPr>
        <w:tc>
          <w:tcPr>
            <w:tcW w:w="0" w:type="auto"/>
            <w:shd w:val="clear" w:color="auto" w:fill="FFFFFF"/>
          </w:tcPr>
          <w:p w:rsidR="000945C1" w:rsidRPr="001A2387" w:rsidRDefault="000945C1" w:rsidP="00A67283">
            <w:pPr>
              <w:spacing w:before="60"/>
              <w:rPr>
                <w:rFonts w:cs="Arial"/>
              </w:rPr>
            </w:pPr>
            <w:r w:rsidRPr="001A2387">
              <w:rPr>
                <w:rFonts w:cs="Arial"/>
              </w:rPr>
              <w:t>scheint gerechtfertigt.</w:t>
            </w:r>
          </w:p>
        </w:tc>
        <w:tc>
          <w:tcPr>
            <w:tcW w:w="0" w:type="auto"/>
            <w:shd w:val="clear" w:color="auto" w:fill="FFFFFF"/>
          </w:tcPr>
          <w:p w:rsidR="000945C1" w:rsidRPr="001A2387" w:rsidRDefault="000945C1" w:rsidP="00A67283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0945C1" w:rsidRPr="001A2387" w:rsidRDefault="000945C1" w:rsidP="00A67283">
            <w:pPr>
              <w:spacing w:before="60"/>
              <w:rPr>
                <w:rFonts w:cs="Arial"/>
                <w:szCs w:val="10"/>
              </w:rPr>
            </w:pPr>
          </w:p>
        </w:tc>
      </w:tr>
    </w:tbl>
    <w:p w:rsidR="000945C1" w:rsidRDefault="000945C1" w:rsidP="000945C1">
      <w:pPr>
        <w:spacing w:before="60"/>
        <w:rPr>
          <w:rFonts w:cs="Arial"/>
        </w:rPr>
      </w:pPr>
      <w:r w:rsidRPr="001A2387">
        <w:rPr>
          <w:rFonts w:cs="Arial"/>
        </w:rPr>
        <w:t>Auf Antrag der Direktion des Gesundheitswesens und der</w:t>
      </w:r>
      <w:r>
        <w:rPr>
          <w:rFonts w:cs="Arial"/>
        </w:rPr>
        <w:t xml:space="preserve"> </w:t>
      </w:r>
      <w:r w:rsidRPr="001A2387">
        <w:rPr>
          <w:rFonts w:cs="Arial"/>
        </w:rPr>
        <w:t>Kommission für Personal</w:t>
      </w:r>
      <w:r>
        <w:rPr>
          <w:rFonts w:cs="Arial"/>
        </w:rPr>
        <w:t>-</w:t>
      </w:r>
      <w:r w:rsidRPr="001A2387">
        <w:rPr>
          <w:rFonts w:cs="Arial"/>
        </w:rPr>
        <w:t xml:space="preserve"> und Besoldungsfragen</w:t>
      </w:r>
    </w:p>
    <w:p w:rsidR="000945C1" w:rsidRDefault="000945C1" w:rsidP="000945C1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0945C1" w:rsidRPr="001A2387" w:rsidRDefault="000945C1" w:rsidP="000945C1">
      <w:pPr>
        <w:tabs>
          <w:tab w:val="left" w:pos="738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Klara Scheiwiller, geboren am 15. August 1920, von</w:t>
      </w:r>
      <w:r>
        <w:rPr>
          <w:rFonts w:cs="Arial"/>
        </w:rPr>
        <w:t xml:space="preserve"> </w:t>
      </w:r>
      <w:r w:rsidRPr="001A2387">
        <w:rPr>
          <w:rFonts w:cs="Arial"/>
        </w:rPr>
        <w:t>Gottshaus, Kanton Thurgau, ledig, reformiert, Hausmädchen</w:t>
      </w:r>
      <w:r>
        <w:rPr>
          <w:rFonts w:cs="Arial"/>
        </w:rPr>
        <w:t xml:space="preserve"> </w:t>
      </w:r>
      <w:r w:rsidRPr="001A2387">
        <w:rPr>
          <w:rFonts w:cs="Arial"/>
        </w:rPr>
        <w:t>am Kantonsspital Zürich, wird auf Grund des ärztlichen Befundes ein weiterer Krankheitsurlaub von 3 Monaten bis 3. Juli</w:t>
      </w:r>
      <w:r>
        <w:rPr>
          <w:rFonts w:cs="Arial"/>
        </w:rPr>
        <w:t xml:space="preserve"> </w:t>
      </w:r>
      <w:r w:rsidRPr="001A2387">
        <w:rPr>
          <w:rFonts w:cs="Arial"/>
        </w:rPr>
        <w:t>1944 bewilligt, bei Ausrichtung von 50% des Verdienstes aus</w:t>
      </w:r>
      <w:r>
        <w:rPr>
          <w:rFonts w:cs="Arial"/>
        </w:rPr>
        <w:t xml:space="preserve"> </w:t>
      </w:r>
      <w:r w:rsidRPr="001A2387">
        <w:rPr>
          <w:rFonts w:cs="Arial"/>
        </w:rPr>
        <w:t>staatlicher Stellung.</w:t>
      </w:r>
    </w:p>
    <w:p w:rsidR="000945C1" w:rsidRPr="001A2387" w:rsidRDefault="000945C1" w:rsidP="000945C1">
      <w:pPr>
        <w:tabs>
          <w:tab w:val="left" w:pos="759"/>
        </w:tabs>
        <w:spacing w:before="60"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Allfällige Leistungen einer Krankenkasse, für die der</w:t>
      </w:r>
      <w:r>
        <w:rPr>
          <w:rFonts w:cs="Arial"/>
        </w:rPr>
        <w:t xml:space="preserve"> </w:t>
      </w:r>
      <w:r w:rsidRPr="001A2387">
        <w:rPr>
          <w:rFonts w:cs="Arial"/>
        </w:rPr>
        <w:t>Staat die Prämien bezahlt, werden als Staatsbeiträge angerechnet.</w:t>
      </w:r>
    </w:p>
    <w:p w:rsidR="000945C1" w:rsidRDefault="000945C1" w:rsidP="000945C1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III.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 Klara Scheiwiller (im Dispositiv), sowie</w:t>
      </w:r>
      <w:r>
        <w:rPr>
          <w:rFonts w:cs="Arial"/>
        </w:rPr>
        <w:t xml:space="preserve"> </w:t>
      </w:r>
      <w:r w:rsidRPr="001A2387">
        <w:rPr>
          <w:rFonts w:cs="Arial"/>
        </w:rPr>
        <w:t>an die Direktionen der Finanzen und des Gesundheitswesens.</w:t>
      </w:r>
    </w:p>
    <w:p w:rsidR="000945C1" w:rsidRDefault="000945C1" w:rsidP="000945C1">
      <w:pPr>
        <w:pStyle w:val="00Vorgabetext"/>
        <w:keepNext/>
        <w:keepLines/>
        <w:rPr>
          <w:rFonts w:cs="Arial"/>
        </w:rPr>
      </w:pPr>
    </w:p>
    <w:p w:rsidR="000945C1" w:rsidRDefault="000945C1" w:rsidP="000945C1">
      <w:pPr>
        <w:pStyle w:val="00Vorgabetext"/>
        <w:keepNext/>
        <w:keepLines/>
        <w:rPr>
          <w:rFonts w:cs="Arial"/>
        </w:rPr>
      </w:pPr>
    </w:p>
    <w:p w:rsidR="00BE768B" w:rsidRDefault="000945C1" w:rsidP="000945C1">
      <w:pPr>
        <w:pStyle w:val="00Vorgabetext"/>
        <w:keepNext/>
        <w:keepLines/>
      </w:pPr>
      <w:r>
        <w:rPr>
          <w:rFonts w:cs="Arial"/>
        </w:rPr>
        <w:t>[</w:t>
      </w:r>
      <w:r w:rsidRPr="000945C1">
        <w:rPr>
          <w:rFonts w:cs="Arial"/>
          <w:i/>
        </w:rPr>
        <w:t>Transkript: OCR (Überarbeitung: Team TKR)/11.08.2017</w:t>
      </w:r>
      <w:bookmarkStart w:id="1" w:name="_GoBack"/>
      <w:r w:rsidRPr="000945C1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45C1" w:rsidRDefault="000945C1">
      <w:r>
        <w:separator/>
      </w:r>
    </w:p>
    <w:p w:rsidR="000945C1" w:rsidRDefault="000945C1"/>
    <w:p w:rsidR="000945C1" w:rsidRDefault="000945C1"/>
  </w:endnote>
  <w:endnote w:type="continuationSeparator" w:id="0">
    <w:p w:rsidR="000945C1" w:rsidRDefault="000945C1">
      <w:r>
        <w:continuationSeparator/>
      </w:r>
    </w:p>
    <w:p w:rsidR="000945C1" w:rsidRDefault="000945C1"/>
    <w:p w:rsidR="000945C1" w:rsidRDefault="000945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5C1" w:rsidRDefault="000945C1">
      <w:r>
        <w:separator/>
      </w:r>
    </w:p>
    <w:p w:rsidR="000945C1" w:rsidRDefault="000945C1"/>
    <w:p w:rsidR="000945C1" w:rsidRDefault="000945C1"/>
  </w:footnote>
  <w:footnote w:type="continuationSeparator" w:id="0">
    <w:p w:rsidR="000945C1" w:rsidRDefault="000945C1">
      <w:r>
        <w:continuationSeparator/>
      </w:r>
    </w:p>
    <w:p w:rsidR="000945C1" w:rsidRDefault="000945C1"/>
    <w:p w:rsidR="000945C1" w:rsidRDefault="000945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0945C1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0945C1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5C1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45C1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5EBB519-C18A-4ADD-8D62-A523565E6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45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CF591-FB4E-4015-B198-6798951E9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418</Words>
  <Characters>2442</Characters>
  <Application>Microsoft Office Word</Application>
  <DocSecurity>0</DocSecurity>
  <PresentationFormat/>
  <Lines>305</Lines>
  <Paragraphs>285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2575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Kantonsspital Zürich.</dc:subject>
  <dc:creator>Staatsarchiv des Kantons Zürich</dc:creator>
  <cp:lastModifiedBy>Mirjam Stadler</cp:lastModifiedBy>
  <cp:revision>1</cp:revision>
  <cp:lastPrinted>2012-06-15T14:37:00Z</cp:lastPrinted>
  <dcterms:created xsi:type="dcterms:W3CDTF">2017-08-11T07:53:00Z</dcterms:created>
  <dcterms:modified xsi:type="dcterms:W3CDTF">2017-08-11T07:53:00Z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