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4030B" w:rsidP="00931B1F">
            <w:pPr>
              <w:pStyle w:val="70SignaturX"/>
            </w:pPr>
            <w:r>
              <w:t>StAZH MM 3.68 RRB 1944/0796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4030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Eheschließung (Kautionsehe).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4030B" w:rsidP="00931B1F">
            <w:pPr>
              <w:pStyle w:val="71DatumX"/>
            </w:pPr>
            <w:r>
              <w:t>13.04.1944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4030B" w:rsidP="00931B1F">
            <w:pPr>
              <w:pStyle w:val="00Vorgabetext"/>
            </w:pPr>
            <w:r>
              <w:t>334–335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4030B" w:rsidRPr="006C3E05" w:rsidRDefault="0074030B" w:rsidP="0074030B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74030B">
        <w:rPr>
          <w:i/>
        </w:rPr>
        <w:t>p. 334</w:t>
      </w:r>
      <w:r w:rsidRPr="0074030B">
        <w:t>]</w:t>
      </w:r>
      <w:r w:rsidRPr="006C3E05">
        <w:rPr>
          <w:rFonts w:cs="Arial"/>
        </w:rPr>
        <w:t xml:space="preserve"> </w:t>
      </w:r>
      <w:r w:rsidRPr="006C3E05">
        <w:rPr>
          <w:rFonts w:cs="Arial"/>
          <w:lang w:val="fr-FR" w:eastAsia="fr-FR" w:bidi="fr-FR"/>
        </w:rPr>
        <w:t xml:space="preserve">A. </w:t>
      </w:r>
      <w:r w:rsidRPr="006C3E05">
        <w:rPr>
          <w:rFonts w:cs="Arial"/>
        </w:rPr>
        <w:t>Mit Eingaben vom</w:t>
      </w:r>
      <w:r>
        <w:rPr>
          <w:rFonts w:cs="Arial"/>
        </w:rPr>
        <w:t xml:space="preserve"> </w:t>
      </w:r>
      <w:r w:rsidRPr="006C3E05">
        <w:rPr>
          <w:rFonts w:cs="Arial"/>
        </w:rPr>
        <w:t>22.</w:t>
      </w:r>
      <w:r>
        <w:rPr>
          <w:rFonts w:cs="Arial"/>
        </w:rPr>
        <w:t xml:space="preserve"> </w:t>
      </w:r>
      <w:r w:rsidRPr="006C3E05">
        <w:rPr>
          <w:rFonts w:cs="Arial"/>
        </w:rPr>
        <w:t>Dezember 1943 und 6. März 1943 ersucht Edwin Xaver</w:t>
      </w:r>
      <w:r>
        <w:rPr>
          <w:rFonts w:cs="Arial"/>
        </w:rPr>
        <w:t xml:space="preserve"> </w:t>
      </w:r>
      <w:r w:rsidRPr="006C3E05">
        <w:rPr>
          <w:rFonts w:cs="Arial"/>
        </w:rPr>
        <w:t>Braun, Chauffeur, ledig, geboren 1914, deutscher Reichsangehöriger, in Zürich, Minervastraße 115, es möchte ihm die</w:t>
      </w:r>
      <w:r>
        <w:rPr>
          <w:rFonts w:cs="Arial"/>
        </w:rPr>
        <w:t xml:space="preserve"> </w:t>
      </w:r>
      <w:r w:rsidRPr="006C3E05">
        <w:rPr>
          <w:rFonts w:cs="Arial"/>
        </w:rPr>
        <w:t>Eheschließung mit Anna Karolina Wesbonk, ledig, geboren</w:t>
      </w:r>
      <w:r>
        <w:rPr>
          <w:rFonts w:cs="Arial"/>
        </w:rPr>
        <w:t xml:space="preserve"> </w:t>
      </w:r>
      <w:r w:rsidRPr="006C3E05">
        <w:rPr>
          <w:rFonts w:cs="Arial"/>
        </w:rPr>
        <w:t>1917, niederländische Staatsangehörige, in Adliswil, gestattet</w:t>
      </w:r>
      <w:r>
        <w:rPr>
          <w:rFonts w:cs="Arial"/>
        </w:rPr>
        <w:t xml:space="preserve"> </w:t>
      </w:r>
      <w:r w:rsidRPr="006C3E05">
        <w:rPr>
          <w:rFonts w:cs="Arial"/>
        </w:rPr>
        <w:t>werden. Die Verlobten wünschen noch vor der Niederkunft der</w:t>
      </w:r>
      <w:r>
        <w:rPr>
          <w:rFonts w:cs="Arial"/>
        </w:rPr>
        <w:t xml:space="preserve"> </w:t>
      </w:r>
      <w:r w:rsidRPr="006C3E05">
        <w:rPr>
          <w:rFonts w:cs="Arial"/>
        </w:rPr>
        <w:t>Braut zu heiraten.</w:t>
      </w:r>
    </w:p>
    <w:p w:rsidR="0074030B" w:rsidRPr="006C3E05" w:rsidRDefault="0074030B" w:rsidP="0074030B">
      <w:pPr>
        <w:spacing w:before="60"/>
        <w:rPr>
          <w:rFonts w:cs="Arial"/>
        </w:rPr>
      </w:pPr>
      <w:r w:rsidRPr="006C3E05">
        <w:rPr>
          <w:rFonts w:cs="Arial"/>
        </w:rPr>
        <w:t>B. Beide Verlobte sind im Kanton Zürich aufgewachsen</w:t>
      </w:r>
      <w:r>
        <w:rPr>
          <w:rFonts w:cs="Arial"/>
        </w:rPr>
        <w:t xml:space="preserve"> </w:t>
      </w:r>
      <w:r w:rsidRPr="006C3E05">
        <w:rPr>
          <w:rFonts w:cs="Arial"/>
        </w:rPr>
        <w:t>und stammen von einer schweizerischen Mutter ab. Der Bräutigam bemühte sich im Jahre 1936 um die Einbürgerung. Infolge</w:t>
      </w:r>
      <w:r>
        <w:rPr>
          <w:rFonts w:cs="Arial"/>
        </w:rPr>
        <w:t xml:space="preserve"> </w:t>
      </w:r>
      <w:r w:rsidRPr="006C3E05">
        <w:rPr>
          <w:rFonts w:cs="Arial"/>
        </w:rPr>
        <w:t>seiner damaligen ungünstigen wirtschaftlichen Verhältnisse und</w:t>
      </w:r>
      <w:r>
        <w:rPr>
          <w:rFonts w:cs="Arial"/>
        </w:rPr>
        <w:t xml:space="preserve"> </w:t>
      </w:r>
      <w:r w:rsidRPr="006C3E05">
        <w:rPr>
          <w:rFonts w:cs="Arial"/>
        </w:rPr>
        <w:t>der seitherigen Wohnsitzunterbrechungen konnte sie jedoch bis</w:t>
      </w:r>
      <w:r>
        <w:rPr>
          <w:rFonts w:cs="Arial"/>
        </w:rPr>
        <w:t xml:space="preserve"> </w:t>
      </w:r>
      <w:r w:rsidRPr="006C3E05">
        <w:rPr>
          <w:rFonts w:cs="Arial"/>
        </w:rPr>
        <w:t>jetzt nicht durchgeführt werden. E. X. Braun leistete einem</w:t>
      </w:r>
      <w:r>
        <w:rPr>
          <w:rFonts w:cs="Arial"/>
        </w:rPr>
        <w:t xml:space="preserve"> </w:t>
      </w:r>
      <w:r w:rsidRPr="006C3E05">
        <w:rPr>
          <w:rFonts w:cs="Arial"/>
        </w:rPr>
        <w:t>Aufgebot in den deutschen Kriegsdienst keine Folge und ist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deshalb seit Juni 1943 schriftenlos. Im Auftrag des gegenwärtigen Arbeitgebers wurden von Rechtsanwalt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E. Wehrli</w:t>
      </w:r>
      <w:r>
        <w:rPr>
          <w:rFonts w:cs="Arial"/>
        </w:rPr>
        <w:t>-</w:t>
      </w:r>
      <w:r w:rsidRPr="006C3E05">
        <w:rPr>
          <w:rFonts w:cs="Arial"/>
        </w:rPr>
        <w:t>Bleuler, in Zürich, zwei 3% Obligationen der Schweiz. Kreditanstalt, Zürich, Nrn. Z. 864</w:t>
      </w:r>
      <w:r>
        <w:rPr>
          <w:rFonts w:cs="Arial"/>
        </w:rPr>
        <w:t> </w:t>
      </w:r>
      <w:r w:rsidRPr="006C3E05">
        <w:rPr>
          <w:rFonts w:cs="Arial"/>
        </w:rPr>
        <w:t>982/83, zu je Fr. 1000 als Ehekaution im Sinne des § 59 der kantonalen Verordnung über den</w:t>
      </w:r>
      <w:r>
        <w:rPr>
          <w:rFonts w:cs="Arial"/>
        </w:rPr>
        <w:t xml:space="preserve"> </w:t>
      </w:r>
      <w:r w:rsidRPr="006C3E05">
        <w:rPr>
          <w:rFonts w:cs="Arial"/>
        </w:rPr>
        <w:t>Zivilstandsdienst vom 18. Oktober 1928 hinterlegt.</w:t>
      </w:r>
    </w:p>
    <w:p w:rsidR="0074030B" w:rsidRDefault="0074030B" w:rsidP="0074030B">
      <w:pPr>
        <w:spacing w:before="60"/>
        <w:rPr>
          <w:rFonts w:cs="Arial"/>
        </w:rPr>
      </w:pPr>
      <w:r w:rsidRPr="006C3E05">
        <w:rPr>
          <w:rFonts w:cs="Arial"/>
        </w:rPr>
        <w:t>Auf Antrag der Direktion des Innern</w:t>
      </w:r>
    </w:p>
    <w:p w:rsidR="0074030B" w:rsidRDefault="0074030B" w:rsidP="0074030B">
      <w:pPr>
        <w:pStyle w:val="00Vorgabetext"/>
        <w:rPr>
          <w:rFonts w:cs="Arial"/>
        </w:rPr>
      </w:pPr>
      <w:r w:rsidRPr="006C3E05">
        <w:rPr>
          <w:rFonts w:cs="Arial"/>
        </w:rPr>
        <w:t xml:space="preserve">beschließt der </w:t>
      </w:r>
      <w:r w:rsidRPr="006C3E05">
        <w:rPr>
          <w:rFonts w:cs="Arial"/>
          <w:lang w:val="fr-FR" w:eastAsia="fr-FR" w:bidi="fr-FR"/>
        </w:rPr>
        <w:t>Regierungsrat</w:t>
      </w:r>
      <w:r w:rsidRPr="006C3E05">
        <w:rPr>
          <w:rFonts w:cs="Arial"/>
        </w:rPr>
        <w:t>:</w:t>
      </w:r>
      <w:r>
        <w:rPr>
          <w:rFonts w:cs="Arial"/>
        </w:rPr>
        <w:t xml:space="preserve"> // [</w:t>
      </w:r>
      <w:r w:rsidRPr="0074030B">
        <w:rPr>
          <w:rFonts w:cs="Arial"/>
          <w:i/>
        </w:rPr>
        <w:t>p. 335</w:t>
      </w:r>
      <w:r w:rsidRPr="0074030B">
        <w:rPr>
          <w:rFonts w:cs="Arial"/>
        </w:rPr>
        <w:t>]</w:t>
      </w:r>
    </w:p>
    <w:p w:rsidR="0074030B" w:rsidRPr="006C3E05" w:rsidRDefault="0074030B" w:rsidP="0074030B">
      <w:pPr>
        <w:tabs>
          <w:tab w:val="left" w:pos="765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Das Zivilstandsamt Zürich wird zur Vornahme der</w:t>
      </w:r>
      <w:r>
        <w:rPr>
          <w:rFonts w:cs="Arial"/>
        </w:rPr>
        <w:t xml:space="preserve"> </w:t>
      </w:r>
      <w:r w:rsidRPr="006C3E05">
        <w:rPr>
          <w:rFonts w:cs="Arial"/>
        </w:rPr>
        <w:t>Trauung der Brautleute Edwin Xaver Braun und Anna Karolina Wesbonk ermächtigt, sofern im Verkündverfahren kein Einspruch erhoben wird.</w:t>
      </w:r>
    </w:p>
    <w:p w:rsidR="0074030B" w:rsidRPr="006C3E05" w:rsidRDefault="0074030B" w:rsidP="0074030B">
      <w:pPr>
        <w:tabs>
          <w:tab w:val="left" w:pos="765"/>
        </w:tabs>
        <w:spacing w:before="60"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6C3E05">
        <w:rPr>
          <w:rFonts w:cs="Arial"/>
        </w:rPr>
        <w:t>Fr. 30, sowie den Ausfertigungs</w:t>
      </w:r>
      <w:r>
        <w:rPr>
          <w:rFonts w:cs="Arial"/>
        </w:rPr>
        <w:t>-</w:t>
      </w:r>
      <w:r w:rsidRPr="006C3E05">
        <w:rPr>
          <w:rFonts w:cs="Arial"/>
        </w:rPr>
        <w:t xml:space="preserve"> und Stempelgebühren, sind</w:t>
      </w:r>
      <w:r>
        <w:rPr>
          <w:rFonts w:cs="Arial"/>
        </w:rPr>
        <w:t xml:space="preserve"> </w:t>
      </w:r>
      <w:r w:rsidRPr="006C3E05">
        <w:rPr>
          <w:rFonts w:cs="Arial"/>
        </w:rPr>
        <w:t>vom Gesuchsteller zu bezahlen.</w:t>
      </w:r>
    </w:p>
    <w:p w:rsidR="0074030B" w:rsidRDefault="0074030B" w:rsidP="0074030B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 den Gesuchsteller unter Rückschluß von</w:t>
      </w:r>
      <w:r>
        <w:rPr>
          <w:rFonts w:cs="Arial"/>
        </w:rPr>
        <w:t xml:space="preserve"> </w:t>
      </w:r>
      <w:r w:rsidRPr="006C3E05">
        <w:rPr>
          <w:rFonts w:cs="Arial"/>
        </w:rPr>
        <w:t>Beilagen und gegen Bezug der Kosten, das Zivilstandsamt Zürich, Abteilung Ehen, die Fremdenpolizei des Kantons Zürich,</w:t>
      </w:r>
      <w:r>
        <w:rPr>
          <w:rFonts w:cs="Arial"/>
        </w:rPr>
        <w:t xml:space="preserve"> </w:t>
      </w:r>
      <w:r w:rsidRPr="006C3E05">
        <w:rPr>
          <w:rFonts w:cs="Arial"/>
        </w:rPr>
        <w:t>das Polizeiamt der Stadt Zürich und an die Direktion des</w:t>
      </w:r>
      <w:r>
        <w:rPr>
          <w:rFonts w:cs="Arial"/>
        </w:rPr>
        <w:t xml:space="preserve"> </w:t>
      </w:r>
      <w:r w:rsidRPr="006C3E05">
        <w:rPr>
          <w:rFonts w:cs="Arial"/>
        </w:rPr>
        <w:t>Innern.</w:t>
      </w:r>
    </w:p>
    <w:p w:rsidR="0074030B" w:rsidRDefault="0074030B" w:rsidP="0074030B">
      <w:pPr>
        <w:pStyle w:val="00Vorgabetext"/>
        <w:keepNext/>
        <w:keepLines/>
        <w:rPr>
          <w:rFonts w:cs="Arial"/>
        </w:rPr>
      </w:pPr>
    </w:p>
    <w:p w:rsidR="0074030B" w:rsidRDefault="0074030B" w:rsidP="0074030B">
      <w:pPr>
        <w:pStyle w:val="00Vorgabetext"/>
        <w:keepNext/>
        <w:keepLines/>
        <w:rPr>
          <w:rFonts w:cs="Arial"/>
        </w:rPr>
      </w:pPr>
    </w:p>
    <w:p w:rsidR="00BE768B" w:rsidRDefault="0074030B" w:rsidP="0074030B">
      <w:pPr>
        <w:pStyle w:val="00Vorgabetext"/>
        <w:keepNext/>
        <w:keepLines/>
      </w:pPr>
      <w:r>
        <w:rPr>
          <w:rFonts w:cs="Arial"/>
        </w:rPr>
        <w:t>[</w:t>
      </w:r>
      <w:r w:rsidRPr="0074030B">
        <w:rPr>
          <w:rFonts w:cs="Arial"/>
          <w:i/>
        </w:rPr>
        <w:t>Transkript: OCR (Überarbeitung: Team TKR)/11.08.2017</w:t>
      </w:r>
      <w:bookmarkStart w:id="1" w:name="_GoBack"/>
      <w:r w:rsidRPr="0074030B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030B" w:rsidRDefault="0074030B">
      <w:r>
        <w:separator/>
      </w:r>
    </w:p>
    <w:p w:rsidR="0074030B" w:rsidRDefault="0074030B"/>
    <w:p w:rsidR="0074030B" w:rsidRDefault="0074030B"/>
  </w:endnote>
  <w:endnote w:type="continuationSeparator" w:id="0">
    <w:p w:rsidR="0074030B" w:rsidRDefault="0074030B">
      <w:r>
        <w:continuationSeparator/>
      </w:r>
    </w:p>
    <w:p w:rsidR="0074030B" w:rsidRDefault="0074030B"/>
    <w:p w:rsidR="0074030B" w:rsidRDefault="007403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030B" w:rsidRDefault="0074030B">
      <w:r>
        <w:separator/>
      </w:r>
    </w:p>
    <w:p w:rsidR="0074030B" w:rsidRDefault="0074030B"/>
    <w:p w:rsidR="0074030B" w:rsidRDefault="0074030B"/>
  </w:footnote>
  <w:footnote w:type="continuationSeparator" w:id="0">
    <w:p w:rsidR="0074030B" w:rsidRDefault="0074030B">
      <w:r>
        <w:continuationSeparator/>
      </w:r>
    </w:p>
    <w:p w:rsidR="0074030B" w:rsidRDefault="0074030B"/>
    <w:p w:rsidR="0074030B" w:rsidRDefault="007403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4030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4030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30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030B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CEE04D5-95EA-454D-9D2A-A8E07AE64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03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E76AF-61C1-4E12-A990-206338D71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273</Words>
  <Characters>1700</Characters>
  <Application>Microsoft Office Word</Application>
  <DocSecurity>0</DocSecurity>
  <PresentationFormat/>
  <Lines>188</Lines>
  <Paragraphs>179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1794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Eheschließung (Kautionsehe).</dc:subject>
  <dc:creator>Staatsarchiv des Kantons Zürich</dc:creator>
  <cp:lastModifiedBy>Mirjam Stadler</cp:lastModifiedBy>
  <cp:revision>1</cp:revision>
  <cp:lastPrinted>2012-06-15T14:37:00Z</cp:lastPrinted>
  <dcterms:created xsi:type="dcterms:W3CDTF">2017-08-11T07:54:00Z</dcterms:created>
  <dcterms:modified xsi:type="dcterms:W3CDTF">2017-08-11T07:54:00Z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