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C2204" w:rsidP="00931B1F">
            <w:pPr>
              <w:pStyle w:val="70SignaturX"/>
            </w:pPr>
            <w:r>
              <w:t>StAZH MM 3.68 RRB 1944/0850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C220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C2204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C2204" w:rsidP="00931B1F">
            <w:pPr>
              <w:pStyle w:val="00Vorgabetext"/>
            </w:pPr>
            <w:r>
              <w:t>358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C2204" w:rsidRDefault="000C2204" w:rsidP="000C220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C2204">
        <w:rPr>
          <w:i/>
        </w:rPr>
        <w:t>p. 358</w:t>
      </w:r>
      <w:r w:rsidRPr="000C2204">
        <w:t>]</w:t>
      </w:r>
      <w:r w:rsidRPr="006C3E05">
        <w:rPr>
          <w:rFonts w:cs="Arial"/>
        </w:rPr>
        <w:t xml:space="preserve"> Wizemann, Luise, ledig, Dienstbote, geboren am 20. Juni 1902 in Rottweil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N., deutsche</w:t>
      </w:r>
      <w:r>
        <w:rPr>
          <w:rFonts w:cs="Arial"/>
        </w:rPr>
        <w:t xml:space="preserve"> </w:t>
      </w:r>
      <w:r w:rsidRPr="006C3E05">
        <w:rPr>
          <w:rFonts w:cs="Arial"/>
        </w:rPr>
        <w:t>Reichsangehörige, zurzeit wohnhaft und in Stellung bei Bieg,</w:t>
      </w:r>
      <w:r>
        <w:rPr>
          <w:rFonts w:cs="Arial"/>
        </w:rPr>
        <w:t xml:space="preserve"> </w:t>
      </w:r>
      <w:r w:rsidRPr="006C3E05">
        <w:rPr>
          <w:rFonts w:cs="Arial"/>
        </w:rPr>
        <w:t>im Schilf 10, in Zürich 7, kam im Jahre 1920 in die Schweiz.</w:t>
      </w:r>
      <w:r>
        <w:rPr>
          <w:rFonts w:cs="Arial"/>
        </w:rPr>
        <w:t xml:space="preserve"> </w:t>
      </w:r>
      <w:r w:rsidRPr="006C3E05">
        <w:rPr>
          <w:rFonts w:cs="Arial"/>
        </w:rPr>
        <w:t>Seit der Anmeldung in Zürich am 20. September 1933 hat sie</w:t>
      </w:r>
      <w:r>
        <w:rPr>
          <w:rFonts w:cs="Arial"/>
        </w:rPr>
        <w:t xml:space="preserve"> </w:t>
      </w:r>
      <w:r w:rsidRPr="006C3E05">
        <w:rPr>
          <w:rFonts w:cs="Arial"/>
        </w:rPr>
        <w:t>nicht weniger als 18mal ihre Stelle gewechselt. Anfang Dezember 1943 wurde sie wegen Diebstahls zum Nachteil früherer Arbeitgeber in Untersuchung gezogen. Festgestellter</w:t>
      </w:r>
      <w:r>
        <w:rPr>
          <w:rFonts w:cs="Arial"/>
        </w:rPr>
        <w:t>- und</w:t>
      </w:r>
      <w:r w:rsidRPr="006C3E05">
        <w:rPr>
          <w:rFonts w:cs="Arial"/>
        </w:rPr>
        <w:t xml:space="preserve"> zugegebenermaßen machte sie sich in zwei Fällen des</w:t>
      </w:r>
      <w:r>
        <w:rPr>
          <w:rFonts w:cs="Arial"/>
        </w:rPr>
        <w:t xml:space="preserve"> </w:t>
      </w:r>
      <w:r w:rsidRPr="006C3E05">
        <w:rPr>
          <w:rFonts w:cs="Arial"/>
        </w:rPr>
        <w:t>Diebstahls von Parfumeriewaren und Seifen im Betrage von</w:t>
      </w:r>
      <w:r>
        <w:rPr>
          <w:rFonts w:cs="Arial"/>
        </w:rPr>
        <w:t xml:space="preserve"> </w:t>
      </w:r>
      <w:r w:rsidRPr="006C3E05">
        <w:rPr>
          <w:rFonts w:cs="Arial"/>
        </w:rPr>
        <w:t>Fr. 549.05 und von Wäsche im Betrage von Fr. 36.30 schuldig. Einer gerichtlichen Bestrafung entging sie nur, weil die</w:t>
      </w:r>
      <w:r w:rsidRPr="000C2204">
        <w:rPr>
          <w:rFonts w:cs="Arial"/>
        </w:rPr>
        <w:t xml:space="preserve"> </w:t>
      </w:r>
      <w:r w:rsidRPr="006C3E05">
        <w:rPr>
          <w:rFonts w:cs="Arial"/>
        </w:rPr>
        <w:t>Geschädigten auf Strafverfolgung verzichteten. Auch andere</w:t>
      </w:r>
      <w:r>
        <w:rPr>
          <w:rFonts w:cs="Arial"/>
        </w:rPr>
        <w:t xml:space="preserve"> </w:t>
      </w:r>
      <w:r w:rsidRPr="006C3E05">
        <w:rPr>
          <w:rFonts w:cs="Arial"/>
        </w:rPr>
        <w:t>Arbeitgeber verdächtigen Luise Wizemann des Diebstahls.</w:t>
      </w:r>
      <w:r>
        <w:rPr>
          <w:rFonts w:cs="Arial"/>
        </w:rPr>
        <w:t xml:space="preserve"> </w:t>
      </w:r>
      <w:r w:rsidRPr="006C3E05">
        <w:rPr>
          <w:rFonts w:cs="Arial"/>
        </w:rPr>
        <w:t>Schon im Jahre 1932 hatte sie zum Nachteil einer Arbeitgeberin einen Diebstahl von Wäsche und Wein verübt. Nachdem die</w:t>
      </w:r>
      <w:r>
        <w:rPr>
          <w:rFonts w:cs="Arial"/>
        </w:rPr>
        <w:t xml:space="preserve"> </w:t>
      </w:r>
      <w:r w:rsidRPr="006C3E05">
        <w:rPr>
          <w:rFonts w:cs="Arial"/>
        </w:rPr>
        <w:t>Geschädigte die entwendeten Gegenstände vor dem Wegzug</w:t>
      </w:r>
      <w:r>
        <w:rPr>
          <w:rFonts w:cs="Arial"/>
        </w:rPr>
        <w:t xml:space="preserve"> </w:t>
      </w:r>
      <w:r w:rsidRPr="006C3E05">
        <w:rPr>
          <w:rFonts w:cs="Arial"/>
        </w:rPr>
        <w:t>der Luise Wizemann aus deren Koffer herausnehmen und</w:t>
      </w:r>
      <w:r>
        <w:rPr>
          <w:rFonts w:cs="Arial"/>
        </w:rPr>
        <w:t xml:space="preserve"> </w:t>
      </w:r>
      <w:r w:rsidRPr="006C3E05">
        <w:rPr>
          <w:rFonts w:cs="Arial"/>
        </w:rPr>
        <w:t>sicherstellen konnte, unterblieb eine Anzeige, sodaß sie auch</w:t>
      </w:r>
      <w:r>
        <w:rPr>
          <w:rFonts w:cs="Arial"/>
        </w:rPr>
        <w:t xml:space="preserve"> </w:t>
      </w:r>
      <w:r w:rsidRPr="006C3E05">
        <w:rPr>
          <w:rFonts w:cs="Arial"/>
        </w:rPr>
        <w:t>hier straflos ausging. Im übrigen wird sie übereinstimmend als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unzuverlässig, frech und lügenhaft bezeichnet. Die Voraussetzungen zu ihrer Landesverweisung sind gemäß Artikel 10, Absatz 1, </w:t>
      </w:r>
      <w:r w:rsidRPr="006C3E05">
        <w:rPr>
          <w:rFonts w:cs="Arial"/>
          <w:lang w:val="fr-FR" w:eastAsia="fr-FR" w:bidi="fr-FR"/>
        </w:rPr>
        <w:t xml:space="preserve">lit. a, </w:t>
      </w:r>
      <w:r w:rsidRPr="006C3E05">
        <w:rPr>
          <w:rFonts w:cs="Arial"/>
        </w:rPr>
        <w:t>des Bundesgesetzes über Aufenthalt und Niederlassung der Ausländer vom 26. März 1931 erfüllt.</w:t>
      </w:r>
    </w:p>
    <w:p w:rsidR="000C2204" w:rsidRDefault="000C2204" w:rsidP="000C220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Der Regierungsrat,</w:t>
      </w:r>
    </w:p>
    <w:p w:rsidR="000C2204" w:rsidRDefault="000C2204" w:rsidP="000C2204">
      <w:pPr>
        <w:spacing w:before="60"/>
        <w:rPr>
          <w:rFonts w:cs="Arial"/>
        </w:rPr>
      </w:pPr>
      <w:r w:rsidRPr="006C3E05">
        <w:rPr>
          <w:rFonts w:cs="Arial"/>
        </w:rPr>
        <w:t>auf Antrag der Polizeidirektion, und in Anwendung von Artikel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10, Absatz 1, </w:t>
      </w:r>
      <w:r w:rsidRPr="006C3E05">
        <w:rPr>
          <w:rFonts w:cs="Arial"/>
          <w:lang w:val="fr-FR" w:eastAsia="fr-FR" w:bidi="fr-FR"/>
        </w:rPr>
        <w:t xml:space="preserve">lit. a, </w:t>
      </w:r>
      <w:r w:rsidRPr="006C3E05">
        <w:rPr>
          <w:rFonts w:cs="Arial"/>
        </w:rPr>
        <w:t>des Bundesgesetzes über Aufenthalt und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 der Ausländer vom 26. März 1931,</w:t>
      </w:r>
    </w:p>
    <w:p w:rsidR="000C2204" w:rsidRDefault="000C2204" w:rsidP="000C220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beschließt:</w:t>
      </w:r>
    </w:p>
    <w:p w:rsidR="000C2204" w:rsidRPr="006C3E05" w:rsidRDefault="000C2204" w:rsidP="000C2204">
      <w:pPr>
        <w:tabs>
          <w:tab w:val="left" w:pos="75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Wizemann, Luise, ledig, Dienstbote, geboren 20. Juni</w:t>
      </w:r>
      <w:r>
        <w:rPr>
          <w:rFonts w:cs="Arial"/>
        </w:rPr>
        <w:t xml:space="preserve"> </w:t>
      </w:r>
      <w:r w:rsidRPr="006C3E05">
        <w:rPr>
          <w:rFonts w:cs="Arial"/>
        </w:rPr>
        <w:t>1902, deutsche Reichsangehörige, wohnhaft bei Bieg, im Schilf</w:t>
      </w:r>
      <w:r>
        <w:rPr>
          <w:rFonts w:cs="Arial"/>
        </w:rPr>
        <w:t xml:space="preserve"> </w:t>
      </w:r>
      <w:r w:rsidRPr="006C3E05">
        <w:rPr>
          <w:rFonts w:cs="Arial"/>
        </w:rPr>
        <w:t>10, in Zürich 7, wird dauernd aus der Schweiz ausgewiesen.</w:t>
      </w:r>
      <w:r>
        <w:rPr>
          <w:rFonts w:cs="Arial"/>
        </w:rPr>
        <w:t xml:space="preserve"> </w:t>
      </w:r>
      <w:r w:rsidRPr="006C3E05">
        <w:rPr>
          <w:rFonts w:cs="Arial"/>
        </w:rPr>
        <w:t>Die Polizeidirektion wird mit dem Vollzug beauftragt.</w:t>
      </w:r>
    </w:p>
    <w:p w:rsidR="000C2204" w:rsidRPr="006C3E05" w:rsidRDefault="000C2204" w:rsidP="000C2204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6C3E05">
        <w:rPr>
          <w:rFonts w:cs="Arial"/>
        </w:rPr>
        <w:t>Polizeidirektion wird der Ausgewiesenen verboten unter Androhung der Überweisung an den Strafrichter zur Bestrafung</w:t>
      </w:r>
      <w:r>
        <w:rPr>
          <w:rFonts w:cs="Arial"/>
        </w:rPr>
        <w:t xml:space="preserve"> </w:t>
      </w:r>
      <w:r w:rsidRPr="006C3E05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6C3E05">
        <w:rPr>
          <w:rFonts w:cs="Arial"/>
        </w:rPr>
        <w:t>vom 26. März 1931 (Gefängnis bis zu 6 Monaten und Buße bis</w:t>
      </w:r>
      <w:r>
        <w:rPr>
          <w:rFonts w:cs="Arial"/>
        </w:rPr>
        <w:t xml:space="preserve"> </w:t>
      </w:r>
      <w:r w:rsidRPr="006C3E05">
        <w:rPr>
          <w:rFonts w:cs="Arial"/>
        </w:rPr>
        <w:t>Fr. 10</w:t>
      </w:r>
      <w:r>
        <w:rPr>
          <w:rFonts w:cs="Arial"/>
        </w:rPr>
        <w:t> </w:t>
      </w:r>
      <w:r w:rsidRPr="006C3E05">
        <w:rPr>
          <w:rFonts w:cs="Arial"/>
        </w:rPr>
        <w:t>000) sowie nachheriger, polizeilicher Ausschaffung im</w:t>
      </w:r>
      <w:r>
        <w:rPr>
          <w:rFonts w:cs="Arial"/>
        </w:rPr>
        <w:t xml:space="preserve"> </w:t>
      </w:r>
      <w:r w:rsidRPr="006C3E05">
        <w:rPr>
          <w:rFonts w:cs="Arial"/>
        </w:rPr>
        <w:t>Zuwiderhandlungsfalle.</w:t>
      </w:r>
    </w:p>
    <w:p w:rsidR="000C2204" w:rsidRPr="006C3E05" w:rsidRDefault="000C2204" w:rsidP="000C2204">
      <w:pPr>
        <w:tabs>
          <w:tab w:val="left" w:pos="846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6C3E05">
        <w:rPr>
          <w:rFonts w:cs="Arial"/>
        </w:rPr>
        <w:t>zitierten Bundesgesetzes innert 30 Tag</w:t>
      </w:r>
      <w:r>
        <w:rPr>
          <w:rFonts w:cs="Arial"/>
        </w:rPr>
        <w:t>en, vom Datum der Zustellung an</w:t>
      </w:r>
      <w:r w:rsidRPr="006C3E05">
        <w:rPr>
          <w:rFonts w:cs="Arial"/>
        </w:rPr>
        <w:t>gerechnet, an das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Polizeidepartement, in Bern, rekurriert werden. Der Rekurs hat keine aufschiebende Wirkung, sofern ihm diese nicht durch die Rekursbehörde verliehen wird.</w:t>
      </w:r>
    </w:p>
    <w:p w:rsidR="000C2204" w:rsidRDefault="000C2204" w:rsidP="000C220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Wizemann, Luise, in extenso durch</w:t>
      </w:r>
      <w:r>
        <w:rPr>
          <w:rFonts w:cs="Arial"/>
        </w:rPr>
        <w:t xml:space="preserve"> </w:t>
      </w:r>
      <w:r w:rsidRPr="006C3E05">
        <w:rPr>
          <w:rFonts w:cs="Arial"/>
        </w:rPr>
        <w:t>die Polizeidirektion gegen Empfangschein, b) die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Polizeidepartementes, in Bern, c) die</w:t>
      </w:r>
      <w:r>
        <w:rPr>
          <w:rFonts w:cs="Arial"/>
        </w:rPr>
        <w:t xml:space="preserve"> </w:t>
      </w:r>
      <w:r w:rsidRPr="006C3E05">
        <w:rPr>
          <w:rFonts w:cs="Arial"/>
        </w:rPr>
        <w:t>Polizeidirektion zur Anordnung des Vollzuges, d) das Polizeiamt Zürich, e) die Einwohnerkontrolle Zürich.</w:t>
      </w:r>
    </w:p>
    <w:p w:rsidR="000C2204" w:rsidRDefault="000C2204" w:rsidP="000C2204">
      <w:pPr>
        <w:pStyle w:val="00Vorgabetext"/>
        <w:keepNext/>
        <w:keepLines/>
        <w:rPr>
          <w:rFonts w:cs="Arial"/>
        </w:rPr>
      </w:pPr>
    </w:p>
    <w:p w:rsidR="000C2204" w:rsidRDefault="000C2204" w:rsidP="000C2204">
      <w:pPr>
        <w:pStyle w:val="00Vorgabetext"/>
        <w:keepNext/>
        <w:keepLines/>
        <w:rPr>
          <w:rFonts w:cs="Arial"/>
        </w:rPr>
      </w:pPr>
    </w:p>
    <w:p w:rsidR="00BE768B" w:rsidRDefault="000C2204" w:rsidP="000C2204">
      <w:pPr>
        <w:pStyle w:val="00Vorgabetext"/>
        <w:keepNext/>
        <w:keepLines/>
      </w:pPr>
      <w:r>
        <w:rPr>
          <w:rFonts w:cs="Arial"/>
        </w:rPr>
        <w:t>[</w:t>
      </w:r>
      <w:r w:rsidRPr="000C2204">
        <w:rPr>
          <w:rFonts w:cs="Arial"/>
          <w:i/>
        </w:rPr>
        <w:t>Transkript: OCR (Überarbeitung: Team TKR)/11.08.2017</w:t>
      </w:r>
      <w:bookmarkStart w:id="1" w:name="_GoBack"/>
      <w:r w:rsidRPr="000C220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204" w:rsidRDefault="000C2204">
      <w:r>
        <w:separator/>
      </w:r>
    </w:p>
    <w:p w:rsidR="000C2204" w:rsidRDefault="000C2204"/>
    <w:p w:rsidR="000C2204" w:rsidRDefault="000C2204"/>
  </w:endnote>
  <w:endnote w:type="continuationSeparator" w:id="0">
    <w:p w:rsidR="000C2204" w:rsidRDefault="000C2204">
      <w:r>
        <w:continuationSeparator/>
      </w:r>
    </w:p>
    <w:p w:rsidR="000C2204" w:rsidRDefault="000C2204"/>
    <w:p w:rsidR="000C2204" w:rsidRDefault="000C2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204" w:rsidRDefault="000C2204">
      <w:r>
        <w:separator/>
      </w:r>
    </w:p>
    <w:p w:rsidR="000C2204" w:rsidRDefault="000C2204"/>
    <w:p w:rsidR="000C2204" w:rsidRDefault="000C2204"/>
  </w:footnote>
  <w:footnote w:type="continuationSeparator" w:id="0">
    <w:p w:rsidR="000C2204" w:rsidRDefault="000C2204">
      <w:r>
        <w:continuationSeparator/>
      </w:r>
    </w:p>
    <w:p w:rsidR="000C2204" w:rsidRDefault="000C2204"/>
    <w:p w:rsidR="000C2204" w:rsidRDefault="000C2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C220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C220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C2204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BF7DE3D-D6C6-4DF2-A621-6FAB5AC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23C83-1A31-40AF-AE6F-7A3D0CA1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422</Words>
  <Characters>2567</Characters>
  <Application>Microsoft Office Word</Application>
  <DocSecurity>0</DocSecurity>
  <PresentationFormat/>
  <Lines>320</Lines>
  <Paragraphs>298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2691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