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965E4" w:rsidP="00931B1F">
            <w:pPr>
              <w:pStyle w:val="70SignaturX"/>
            </w:pPr>
            <w:r>
              <w:t>StAZH MM 3.68 RRB 1944/1000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965E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965E4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965E4" w:rsidP="00931B1F">
            <w:pPr>
              <w:pStyle w:val="00Vorgabetext"/>
            </w:pPr>
            <w:r>
              <w:t>404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965E4" w:rsidRDefault="004965E4" w:rsidP="004965E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965E4">
        <w:rPr>
          <w:i/>
        </w:rPr>
        <w:t>p. 404</w:t>
      </w:r>
      <w:r w:rsidRPr="004965E4">
        <w:t>]</w:t>
      </w:r>
      <w:r w:rsidRPr="006C3E05">
        <w:rPr>
          <w:rFonts w:cs="Arial"/>
        </w:rPr>
        <w:t xml:space="preserve"> Auf Antrag der Justizdirektion und</w:t>
      </w:r>
      <w:r>
        <w:rPr>
          <w:rFonts w:cs="Arial"/>
        </w:rPr>
        <w:t xml:space="preserve"> </w:t>
      </w:r>
      <w:r w:rsidRPr="006C3E05">
        <w:rPr>
          <w:rFonts w:cs="Arial"/>
        </w:rPr>
        <w:t>im Hinblick darauf, daß der Gesuchsteller Johann Rudolf Bretscher von 1936 bis 1938 wegen böswilliger Nichterfüllung der</w:t>
      </w:r>
      <w:r>
        <w:rPr>
          <w:rFonts w:cs="Arial"/>
        </w:rPr>
        <w:t xml:space="preserve"> </w:t>
      </w:r>
      <w:r w:rsidRPr="006C3E05">
        <w:rPr>
          <w:rFonts w:cs="Arial"/>
        </w:rPr>
        <w:t>Alimentationspflicht, wiederholter Unterschlagung, einfachen</w:t>
      </w:r>
      <w:r>
        <w:rPr>
          <w:rFonts w:cs="Arial"/>
        </w:rPr>
        <w:t xml:space="preserve"> </w:t>
      </w:r>
      <w:r w:rsidRPr="006C3E05">
        <w:rPr>
          <w:rFonts w:cs="Arial"/>
        </w:rPr>
        <w:t>Betruges und falscher Anschuldigung bereits drei Vorstrafen</w:t>
      </w:r>
      <w:r>
        <w:rPr>
          <w:rFonts w:cs="Arial"/>
        </w:rPr>
        <w:t xml:space="preserve"> </w:t>
      </w:r>
      <w:r w:rsidRPr="006C3E05">
        <w:rPr>
          <w:rFonts w:cs="Arial"/>
        </w:rPr>
        <w:t>erlitten hat, daß er schon im Sommer 1942 rückfällig wurde</w:t>
      </w:r>
      <w:r>
        <w:rPr>
          <w:rFonts w:cs="Arial"/>
        </w:rPr>
        <w:t xml:space="preserve"> </w:t>
      </w:r>
      <w:r w:rsidRPr="006C3E05">
        <w:rPr>
          <w:rFonts w:cs="Arial"/>
        </w:rPr>
        <w:t>und zunächst ein Paar Gummistiefel und einen Monat später</w:t>
      </w:r>
      <w:r>
        <w:rPr>
          <w:rFonts w:cs="Arial"/>
        </w:rPr>
        <w:t xml:space="preserve"> </w:t>
      </w:r>
      <w:r w:rsidRPr="006C3E05">
        <w:rPr>
          <w:rFonts w:cs="Arial"/>
        </w:rPr>
        <w:t>ein kostbares Präzisionsmeßgerät entwendete, daß die wegen</w:t>
      </w:r>
      <w:r>
        <w:rPr>
          <w:rFonts w:cs="Arial"/>
        </w:rPr>
        <w:t xml:space="preserve"> </w:t>
      </w:r>
      <w:r w:rsidRPr="006C3E05">
        <w:rPr>
          <w:rFonts w:cs="Arial"/>
        </w:rPr>
        <w:t>dieser neuen Vergehen ergangenen Urteile vom 5. August 1943</w:t>
      </w:r>
      <w:r>
        <w:rPr>
          <w:rFonts w:cs="Arial"/>
        </w:rPr>
        <w:t xml:space="preserve"> </w:t>
      </w:r>
      <w:r w:rsidRPr="006C3E05">
        <w:rPr>
          <w:rFonts w:cs="Arial"/>
        </w:rPr>
        <w:t>und 10. Dezember 1943 auf einer sorgfältigen Abwägung aller</w:t>
      </w:r>
      <w:r>
        <w:rPr>
          <w:rFonts w:cs="Arial"/>
        </w:rPr>
        <w:t xml:space="preserve"> </w:t>
      </w:r>
      <w:r w:rsidRPr="006C3E05">
        <w:rPr>
          <w:rFonts w:cs="Arial"/>
        </w:rPr>
        <w:t>in Betracht kommenden Umstände beruhen, daß ihm der bedingte Strafvollzug gemäß Artikel 41, Ziffer 1, Absatz 3, des</w:t>
      </w:r>
      <w:r>
        <w:rPr>
          <w:rFonts w:cs="Arial"/>
        </w:rPr>
        <w:t xml:space="preserve"> </w:t>
      </w:r>
      <w:r w:rsidRPr="006C3E05">
        <w:rPr>
          <w:rFonts w:cs="Arial"/>
        </w:rPr>
        <w:t>Strafgesetzbuches nicht gewährt werden konnte, weil seit der</w:t>
      </w:r>
      <w:r>
        <w:rPr>
          <w:rFonts w:cs="Arial"/>
        </w:rPr>
        <w:t xml:space="preserve"> </w:t>
      </w:r>
      <w:r w:rsidRPr="006C3E05">
        <w:rPr>
          <w:rFonts w:cs="Arial"/>
        </w:rPr>
        <w:t>Verbüßung der letzten am 16. August 1938 wegen eines vorsätzlichen Vergehens über ihn ausgefällten Strafe noch nicht</w:t>
      </w:r>
      <w:r>
        <w:rPr>
          <w:rFonts w:cs="Arial"/>
        </w:rPr>
        <w:t xml:space="preserve"> </w:t>
      </w:r>
      <w:r w:rsidRPr="006C3E05">
        <w:rPr>
          <w:rFonts w:cs="Arial"/>
        </w:rPr>
        <w:t>fünf Jahre vergangen waren, und daß bei dieser Sachlage</w:t>
      </w:r>
      <w:r>
        <w:rPr>
          <w:rFonts w:cs="Arial"/>
        </w:rPr>
        <w:t xml:space="preserve"> </w:t>
      </w:r>
      <w:r w:rsidRPr="006C3E05">
        <w:rPr>
          <w:rFonts w:cs="Arial"/>
        </w:rPr>
        <w:t>weder Gründe der Billigkeit noch solche der Zweckmäßigkeit</w:t>
      </w:r>
      <w:r>
        <w:rPr>
          <w:rFonts w:cs="Arial"/>
        </w:rPr>
        <w:t xml:space="preserve"> </w:t>
      </w:r>
      <w:r w:rsidRPr="006C3E05">
        <w:rPr>
          <w:rFonts w:cs="Arial"/>
        </w:rPr>
        <w:t>eine Begnadigung des leichtfertigen und haltlosen Mannes</w:t>
      </w:r>
      <w:r>
        <w:rPr>
          <w:rFonts w:cs="Arial"/>
        </w:rPr>
        <w:t xml:space="preserve"> </w:t>
      </w:r>
      <w:r w:rsidRPr="006C3E05">
        <w:rPr>
          <w:rFonts w:cs="Arial"/>
        </w:rPr>
        <w:t>rechtfertigen,</w:t>
      </w:r>
    </w:p>
    <w:p w:rsidR="004965E4" w:rsidRDefault="004965E4" w:rsidP="004965E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965E4" w:rsidRPr="006C3E05" w:rsidRDefault="004965E4" w:rsidP="004965E4">
      <w:pPr>
        <w:tabs>
          <w:tab w:val="left" w:pos="67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Gesuch des Johann Rudolf Bretscher. geboren am</w:t>
      </w:r>
      <w:r>
        <w:rPr>
          <w:rFonts w:cs="Arial"/>
        </w:rPr>
        <w:t xml:space="preserve"> </w:t>
      </w:r>
      <w:r w:rsidRPr="006C3E05">
        <w:rPr>
          <w:rFonts w:cs="Arial"/>
        </w:rPr>
        <w:t>28. Dezember 1908, von Neftenbach, Anreißer, dreimal vorbestraft, verheiratet mit Maria Jakobea geb. Fischer, Vater</w:t>
      </w:r>
      <w:r>
        <w:rPr>
          <w:rFonts w:cs="Arial"/>
        </w:rPr>
        <w:t xml:space="preserve"> </w:t>
      </w:r>
      <w:r w:rsidRPr="006C3E05">
        <w:rPr>
          <w:rFonts w:cs="Arial"/>
        </w:rPr>
        <w:t>von zwei Kindern, wohnhaft Bollstraße 30, in Winterthur, vom</w:t>
      </w:r>
      <w:r>
        <w:rPr>
          <w:rFonts w:cs="Arial"/>
        </w:rPr>
        <w:t xml:space="preserve"> </w:t>
      </w:r>
      <w:r w:rsidRPr="006C3E05">
        <w:rPr>
          <w:rFonts w:cs="Arial"/>
        </w:rPr>
        <w:t>13.</w:t>
      </w:r>
      <w:r>
        <w:rPr>
          <w:rFonts w:cs="Arial"/>
        </w:rPr>
        <w:t xml:space="preserve"> </w:t>
      </w:r>
      <w:r w:rsidRPr="006C3E05">
        <w:rPr>
          <w:rFonts w:cs="Arial"/>
        </w:rPr>
        <w:t>Dezember 1943 und 17. Januar 1944 um gnadenweisen</w:t>
      </w:r>
      <w:r>
        <w:rPr>
          <w:rFonts w:cs="Arial"/>
        </w:rPr>
        <w:t xml:space="preserve"> </w:t>
      </w:r>
      <w:r w:rsidRPr="006C3E05">
        <w:rPr>
          <w:rFonts w:cs="Arial"/>
        </w:rPr>
        <w:t>Erlaß der durch Urteil der III. Kammer B des Obergerichtes</w:t>
      </w:r>
      <w:r>
        <w:rPr>
          <w:rFonts w:cs="Arial"/>
        </w:rPr>
        <w:t xml:space="preserve"> </w:t>
      </w:r>
      <w:r w:rsidRPr="006C3E05">
        <w:rPr>
          <w:rFonts w:cs="Arial"/>
        </w:rPr>
        <w:t>des Kantons Zürich als Apellationsinstanz vom 10. Dezember</w:t>
      </w:r>
      <w:r>
        <w:rPr>
          <w:rFonts w:cs="Arial"/>
        </w:rPr>
        <w:t xml:space="preserve"> </w:t>
      </w:r>
      <w:r w:rsidRPr="006C3E05">
        <w:rPr>
          <w:rFonts w:cs="Arial"/>
        </w:rPr>
        <w:t>1943 wegen Diebstahls in einem Fr. 200 erreichenden, Fr. 250</w:t>
      </w:r>
      <w:r>
        <w:rPr>
          <w:rFonts w:cs="Arial"/>
        </w:rPr>
        <w:t xml:space="preserve"> </w:t>
      </w:r>
      <w:r w:rsidRPr="006C3E05">
        <w:rPr>
          <w:rFonts w:cs="Arial"/>
        </w:rPr>
        <w:t>nicht übersteigenden Betrage im Sinne von Artikel 137, Ziffer</w:t>
      </w:r>
      <w:r>
        <w:rPr>
          <w:rFonts w:cs="Arial"/>
        </w:rPr>
        <w:t xml:space="preserve"> </w:t>
      </w:r>
      <w:r w:rsidRPr="006C3E05">
        <w:rPr>
          <w:rFonts w:cs="Arial"/>
        </w:rPr>
        <w:t>1, des Strafgesetzbuches über ihn ausgefällten Gefängnisstrafe</w:t>
      </w:r>
      <w:r>
        <w:rPr>
          <w:rFonts w:cs="Arial"/>
        </w:rPr>
        <w:t xml:space="preserve"> </w:t>
      </w:r>
      <w:r w:rsidRPr="006C3E05">
        <w:rPr>
          <w:rFonts w:cs="Arial"/>
        </w:rPr>
        <w:t>von zwei Monaten als Zusatzstrafe zu der vom Einzelrichter</w:t>
      </w:r>
      <w:r>
        <w:rPr>
          <w:rFonts w:cs="Arial"/>
        </w:rPr>
        <w:t xml:space="preserve"> </w:t>
      </w:r>
      <w:r w:rsidRPr="006C3E05">
        <w:rPr>
          <w:rFonts w:cs="Arial"/>
        </w:rPr>
        <w:t>in Strafsachen des Bezirksgerichtes Winterthur am 5. August</w:t>
      </w:r>
      <w:r>
        <w:rPr>
          <w:rFonts w:cs="Arial"/>
        </w:rPr>
        <w:t xml:space="preserve"> </w:t>
      </w:r>
      <w:r w:rsidRPr="006C3E05">
        <w:rPr>
          <w:rFonts w:cs="Arial"/>
        </w:rPr>
        <w:t>1943 wegen Diebstahls ihm auferlegten Strafe von einem</w:t>
      </w:r>
      <w:r>
        <w:rPr>
          <w:rFonts w:cs="Arial"/>
        </w:rPr>
        <w:t xml:space="preserve"> </w:t>
      </w:r>
      <w:r w:rsidRPr="006C3E05">
        <w:rPr>
          <w:rFonts w:cs="Arial"/>
        </w:rPr>
        <w:t>Monat Gefängnis, die der Verurteilte bereits vom 7. Oktober</w:t>
      </w:r>
      <w:r>
        <w:rPr>
          <w:rFonts w:cs="Arial"/>
        </w:rPr>
        <w:t xml:space="preserve"> </w:t>
      </w:r>
      <w:r w:rsidRPr="006C3E05">
        <w:rPr>
          <w:rFonts w:cs="Arial"/>
        </w:rPr>
        <w:t>bis 6. November 1943 im Bezirksgefängnis Winterthur verbüßt</w:t>
      </w:r>
      <w:r>
        <w:rPr>
          <w:rFonts w:cs="Arial"/>
        </w:rPr>
        <w:t xml:space="preserve"> </w:t>
      </w:r>
      <w:r w:rsidRPr="006C3E05">
        <w:rPr>
          <w:rFonts w:cs="Arial"/>
        </w:rPr>
        <w:t>hat, wird abgewiesen.</w:t>
      </w:r>
    </w:p>
    <w:p w:rsidR="004965E4" w:rsidRPr="006C3E05" w:rsidRDefault="004965E4" w:rsidP="004965E4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Von der Ansetzung von Kosten wird in Anbetracht der</w:t>
      </w:r>
      <w:r>
        <w:rPr>
          <w:rFonts w:cs="Arial"/>
        </w:rPr>
        <w:t xml:space="preserve"> </w:t>
      </w:r>
      <w:r w:rsidRPr="006C3E05">
        <w:rPr>
          <w:rFonts w:cs="Arial"/>
        </w:rPr>
        <w:t>offenbaren Mittellosigkeit des Gesuchstellers Umgang genommen.</w:t>
      </w:r>
    </w:p>
    <w:p w:rsidR="004965E4" w:rsidRDefault="004965E4" w:rsidP="004965E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Johann Bretscher, Anreißer, Boll</w:t>
      </w:r>
      <w:r w:rsidRPr="004965E4">
        <w:rPr>
          <w:rFonts w:cs="Arial"/>
        </w:rPr>
        <w:t xml:space="preserve"> </w:t>
      </w:r>
      <w:r>
        <w:rPr>
          <w:rFonts w:cs="Arial"/>
        </w:rPr>
        <w:t>s</w:t>
      </w:r>
      <w:r w:rsidRPr="006C3E05">
        <w:rPr>
          <w:rFonts w:cs="Arial"/>
        </w:rPr>
        <w:t>traße 30, in Winterthur; b) die Staatsanwaltschaft; c) die Bezirksanwaltschaft Winterthur; d) die Justizdirektion.</w:t>
      </w:r>
    </w:p>
    <w:p w:rsidR="004965E4" w:rsidRDefault="004965E4" w:rsidP="004965E4">
      <w:pPr>
        <w:pStyle w:val="00Vorgabetext"/>
        <w:keepNext/>
        <w:keepLines/>
        <w:rPr>
          <w:rFonts w:cs="Arial"/>
        </w:rPr>
      </w:pPr>
    </w:p>
    <w:p w:rsidR="004965E4" w:rsidRDefault="004965E4" w:rsidP="004965E4">
      <w:pPr>
        <w:pStyle w:val="00Vorgabetext"/>
        <w:keepNext/>
        <w:keepLines/>
        <w:rPr>
          <w:rFonts w:cs="Arial"/>
        </w:rPr>
      </w:pPr>
    </w:p>
    <w:p w:rsidR="00BE768B" w:rsidRDefault="004965E4" w:rsidP="004965E4">
      <w:pPr>
        <w:pStyle w:val="00Vorgabetext"/>
        <w:keepNext/>
        <w:keepLines/>
      </w:pPr>
      <w:r>
        <w:rPr>
          <w:rFonts w:cs="Arial"/>
        </w:rPr>
        <w:t>[</w:t>
      </w:r>
      <w:r w:rsidRPr="004965E4">
        <w:rPr>
          <w:rFonts w:cs="Arial"/>
          <w:i/>
        </w:rPr>
        <w:t>Transkript: OCR (Überarbeitung: Team TKR)/11.08.2017</w:t>
      </w:r>
      <w:bookmarkStart w:id="1" w:name="_GoBack"/>
      <w:r w:rsidRPr="004965E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5E4" w:rsidRDefault="004965E4">
      <w:r>
        <w:separator/>
      </w:r>
    </w:p>
    <w:p w:rsidR="004965E4" w:rsidRDefault="004965E4"/>
    <w:p w:rsidR="004965E4" w:rsidRDefault="004965E4"/>
  </w:endnote>
  <w:endnote w:type="continuationSeparator" w:id="0">
    <w:p w:rsidR="004965E4" w:rsidRDefault="004965E4">
      <w:r>
        <w:continuationSeparator/>
      </w:r>
    </w:p>
    <w:p w:rsidR="004965E4" w:rsidRDefault="004965E4"/>
    <w:p w:rsidR="004965E4" w:rsidRDefault="00496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5E4" w:rsidRDefault="004965E4">
      <w:r>
        <w:separator/>
      </w:r>
    </w:p>
    <w:p w:rsidR="004965E4" w:rsidRDefault="004965E4"/>
    <w:p w:rsidR="004965E4" w:rsidRDefault="004965E4"/>
  </w:footnote>
  <w:footnote w:type="continuationSeparator" w:id="0">
    <w:p w:rsidR="004965E4" w:rsidRDefault="004965E4">
      <w:r>
        <w:continuationSeparator/>
      </w:r>
    </w:p>
    <w:p w:rsidR="004965E4" w:rsidRDefault="004965E4"/>
    <w:p w:rsidR="004965E4" w:rsidRDefault="00496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965E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965E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E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965E4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1AB3C68-8A36-44C7-8C91-1A5AEDFB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A492C-5B74-488A-903D-CC12DBBB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365</Words>
  <Characters>2067</Characters>
  <Application>Microsoft Office Word</Application>
  <DocSecurity>0</DocSecurity>
  <PresentationFormat/>
  <Lines>295</Lines>
  <Paragraphs>270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