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256C0" w:rsidP="00931B1F">
            <w:pPr>
              <w:pStyle w:val="70SignaturX"/>
            </w:pPr>
            <w:r>
              <w:t>StAZH MM 3.68 RRB 1944/1009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256C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Finanzdirektion (Steueramt).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256C0" w:rsidP="00931B1F">
            <w:pPr>
              <w:pStyle w:val="71DatumX"/>
            </w:pPr>
            <w:r>
              <w:t>04.05.1944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256C0" w:rsidP="00931B1F">
            <w:pPr>
              <w:pStyle w:val="00Vorgabetext"/>
            </w:pPr>
            <w:r>
              <w:t>407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256C0" w:rsidRPr="006C3E05" w:rsidRDefault="00D256C0" w:rsidP="00D256C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D256C0">
        <w:rPr>
          <w:i/>
        </w:rPr>
        <w:t>p. 407</w:t>
      </w:r>
      <w:r w:rsidRPr="00D256C0">
        <w:t>]</w:t>
      </w:r>
      <w:r w:rsidRPr="006C3E05">
        <w:rPr>
          <w:rFonts w:cs="Arial"/>
        </w:rPr>
        <w:t xml:space="preserve"> Bünzli, Julius, von</w:t>
      </w:r>
      <w:r>
        <w:rPr>
          <w:rFonts w:cs="Arial"/>
        </w:rPr>
        <w:t xml:space="preserve"> </w:t>
      </w:r>
      <w:r w:rsidRPr="006C3E05">
        <w:rPr>
          <w:rFonts w:cs="Arial"/>
        </w:rPr>
        <w:t>Wetzikon, in Zürich, geboren 1916, Kanzlist II. Klasse der</w:t>
      </w:r>
      <w:r>
        <w:rPr>
          <w:rFonts w:cs="Arial"/>
        </w:rPr>
        <w:t xml:space="preserve"> </w:t>
      </w:r>
      <w:r w:rsidRPr="006C3E05">
        <w:rPr>
          <w:rFonts w:cs="Arial"/>
        </w:rPr>
        <w:t>Einschätzungsabteilung 1 im kantonalen Steueramt, kündigte</w:t>
      </w:r>
      <w:r>
        <w:rPr>
          <w:rFonts w:cs="Arial"/>
        </w:rPr>
        <w:t xml:space="preserve"> </w:t>
      </w:r>
      <w:r w:rsidRPr="006C3E05">
        <w:rPr>
          <w:rFonts w:cs="Arial"/>
        </w:rPr>
        <w:t>durch Eingabe vom 29. April 1944 sein Dienstverhältnis auf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den 1. August 1944, </w:t>
      </w:r>
      <w:r>
        <w:rPr>
          <w:rFonts w:cs="Arial"/>
        </w:rPr>
        <w:t>„</w:t>
      </w:r>
      <w:r w:rsidRPr="006C3E05">
        <w:rPr>
          <w:rFonts w:cs="Arial"/>
        </w:rPr>
        <w:t>nachdem für ihn die Zustände beim kant.</w:t>
      </w:r>
      <w:r>
        <w:rPr>
          <w:rFonts w:cs="Arial"/>
        </w:rPr>
        <w:t xml:space="preserve"> </w:t>
      </w:r>
      <w:r w:rsidRPr="006C3E05">
        <w:rPr>
          <w:rFonts w:cs="Arial"/>
        </w:rPr>
        <w:t>Steueramt unhaltbar geworden seien</w:t>
      </w:r>
      <w:r>
        <w:rPr>
          <w:rFonts w:cs="Arial"/>
        </w:rPr>
        <w:t>“</w:t>
      </w:r>
      <w:r w:rsidRPr="006C3E05">
        <w:rPr>
          <w:rFonts w:cs="Arial"/>
        </w:rPr>
        <w:t>.</w:t>
      </w:r>
    </w:p>
    <w:p w:rsidR="00D256C0" w:rsidRPr="006C3E05" w:rsidRDefault="00D256C0" w:rsidP="00D256C0">
      <w:pPr>
        <w:spacing w:before="60"/>
        <w:rPr>
          <w:rFonts w:cs="Arial"/>
        </w:rPr>
      </w:pPr>
      <w:r w:rsidRPr="006C3E05">
        <w:rPr>
          <w:rFonts w:cs="Arial"/>
        </w:rPr>
        <w:t>Bünzli ist 1937 in den Dienst des Steueramtes eingetreten,</w:t>
      </w:r>
      <w:r>
        <w:rPr>
          <w:rFonts w:cs="Arial"/>
        </w:rPr>
        <w:t xml:space="preserve"> </w:t>
      </w:r>
      <w:r w:rsidRPr="006C3E05">
        <w:rPr>
          <w:rFonts w:cs="Arial"/>
        </w:rPr>
        <w:t>1939 als Kanzlist III. Klasse gewählt und 1941 zum Kanzlisten</w:t>
      </w:r>
      <w:r>
        <w:rPr>
          <w:rFonts w:cs="Arial"/>
        </w:rPr>
        <w:t xml:space="preserve"> </w:t>
      </w:r>
      <w:r w:rsidRPr="006C3E05">
        <w:rPr>
          <w:rFonts w:cs="Arial"/>
        </w:rPr>
        <w:t>II. Klasse befördert worden. Auf 1. August 1943 wurden ihm</w:t>
      </w:r>
      <w:r>
        <w:rPr>
          <w:rFonts w:cs="Arial"/>
        </w:rPr>
        <w:t xml:space="preserve"> </w:t>
      </w:r>
      <w:r w:rsidRPr="006C3E05">
        <w:rPr>
          <w:rFonts w:cs="Arial"/>
        </w:rPr>
        <w:t>wegen seiner erhöhten Verantwortung für die Kanzleiarbeiten</w:t>
      </w:r>
      <w:r>
        <w:rPr>
          <w:rFonts w:cs="Arial"/>
        </w:rPr>
        <w:t xml:space="preserve"> </w:t>
      </w:r>
      <w:r w:rsidRPr="006C3E05">
        <w:rPr>
          <w:rFonts w:cs="Arial"/>
        </w:rPr>
        <w:t>und der Sorge für die Arbeitsverteilung in der großen Kanzlei</w:t>
      </w:r>
      <w:r>
        <w:rPr>
          <w:rFonts w:cs="Arial"/>
        </w:rPr>
        <w:t xml:space="preserve"> </w:t>
      </w:r>
      <w:r w:rsidRPr="006C3E05">
        <w:rPr>
          <w:rFonts w:cs="Arial"/>
        </w:rPr>
        <w:t>zwei Dienstjahre mehr angerechnet.</w:t>
      </w:r>
    </w:p>
    <w:p w:rsidR="00D256C0" w:rsidRPr="006C3E05" w:rsidRDefault="00D256C0" w:rsidP="00D256C0">
      <w:pPr>
        <w:spacing w:before="60"/>
        <w:rPr>
          <w:rFonts w:cs="Arial"/>
        </w:rPr>
      </w:pPr>
      <w:r w:rsidRPr="006C3E05">
        <w:rPr>
          <w:rFonts w:cs="Arial"/>
        </w:rPr>
        <w:t>Bünzli hat sich durch den Besuch von Lehrkursen weitergebildet und strebt nach verantwortungsvollerer Arbeit, die</w:t>
      </w:r>
      <w:r>
        <w:rPr>
          <w:rFonts w:cs="Arial"/>
        </w:rPr>
        <w:t xml:space="preserve"> </w:t>
      </w:r>
      <w:r w:rsidRPr="006C3E05">
        <w:rPr>
          <w:rFonts w:cs="Arial"/>
        </w:rPr>
        <w:t>ihm beim kant. Steueramt nicht geboten werden kann.</w:t>
      </w:r>
    </w:p>
    <w:p w:rsidR="00D256C0" w:rsidRPr="006C3E05" w:rsidRDefault="00D256C0" w:rsidP="00D256C0">
      <w:pPr>
        <w:spacing w:before="60"/>
        <w:rPr>
          <w:rFonts w:cs="Arial"/>
        </w:rPr>
      </w:pPr>
      <w:r w:rsidRPr="006C3E05">
        <w:rPr>
          <w:rFonts w:cs="Arial"/>
        </w:rPr>
        <w:t>Der Chef der Einschätzungsabteilung 1 hat gegen das Entlassungsgesuch keine Einwendungen zu machen.</w:t>
      </w:r>
    </w:p>
    <w:p w:rsidR="00D256C0" w:rsidRPr="006C3E05" w:rsidRDefault="00D256C0" w:rsidP="00D256C0">
      <w:pPr>
        <w:spacing w:before="60"/>
        <w:rPr>
          <w:rFonts w:cs="Arial"/>
        </w:rPr>
      </w:pPr>
      <w:r w:rsidRPr="006C3E05">
        <w:rPr>
          <w:rFonts w:cs="Arial"/>
        </w:rPr>
        <w:t>J. Bünzli hat die in der Verordnung über die Anstellung</w:t>
      </w:r>
      <w:r>
        <w:rPr>
          <w:rFonts w:cs="Arial"/>
        </w:rPr>
        <w:t xml:space="preserve"> </w:t>
      </w:r>
      <w:r w:rsidRPr="006C3E05">
        <w:rPr>
          <w:rFonts w:cs="Arial"/>
        </w:rPr>
        <w:t>und Besoldung der Beamten und Angestellten vorgesehene</w:t>
      </w:r>
      <w:r>
        <w:rPr>
          <w:rFonts w:cs="Arial"/>
        </w:rPr>
        <w:t xml:space="preserve"> </w:t>
      </w:r>
      <w:r w:rsidRPr="006C3E05">
        <w:rPr>
          <w:rFonts w:cs="Arial"/>
        </w:rPr>
        <w:t>Kündigungsfrist eingehalten. Seinem Gesuch kann entsprochen</w:t>
      </w:r>
      <w:r>
        <w:rPr>
          <w:rFonts w:cs="Arial"/>
        </w:rPr>
        <w:t xml:space="preserve"> </w:t>
      </w:r>
      <w:r w:rsidRPr="006C3E05">
        <w:rPr>
          <w:rFonts w:cs="Arial"/>
        </w:rPr>
        <w:t>werden.</w:t>
      </w:r>
    </w:p>
    <w:p w:rsidR="00D256C0" w:rsidRDefault="00D256C0" w:rsidP="00D256C0">
      <w:pPr>
        <w:spacing w:before="60"/>
        <w:rPr>
          <w:rFonts w:cs="Arial"/>
        </w:rPr>
      </w:pPr>
      <w:r w:rsidRPr="006C3E05">
        <w:rPr>
          <w:rFonts w:cs="Arial"/>
        </w:rPr>
        <w:t>Auf Antrag der Finanzdirektion</w:t>
      </w:r>
    </w:p>
    <w:p w:rsidR="00D256C0" w:rsidRDefault="00D256C0" w:rsidP="00D256C0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D256C0" w:rsidRPr="006C3E05" w:rsidRDefault="00D256C0" w:rsidP="00D256C0">
      <w:pPr>
        <w:keepNext/>
        <w:keepLines/>
        <w:tabs>
          <w:tab w:val="left" w:pos="687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Julius Bünzli, Kanzlist II. Klasse des kant. Steueramtes,</w:t>
      </w:r>
      <w:r>
        <w:rPr>
          <w:rFonts w:cs="Arial"/>
        </w:rPr>
        <w:t xml:space="preserve"> </w:t>
      </w:r>
      <w:r w:rsidRPr="006C3E05">
        <w:rPr>
          <w:rFonts w:cs="Arial"/>
        </w:rPr>
        <w:t>in Zürich, wird auf sein Gesuch unter Verdankung der geleisteten Dienste auf den 31. Juli 1944 aus dem Staatsdienst entlassen.</w:t>
      </w:r>
    </w:p>
    <w:p w:rsidR="00D256C0" w:rsidRDefault="00D256C0" w:rsidP="00D256C0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den Entlassenen (im Dispositiv), sowie</w:t>
      </w:r>
      <w:r>
        <w:rPr>
          <w:rFonts w:cs="Arial"/>
        </w:rPr>
        <w:t xml:space="preserve"> </w:t>
      </w:r>
      <w:r w:rsidRPr="006C3E05">
        <w:rPr>
          <w:rFonts w:cs="Arial"/>
        </w:rPr>
        <w:t>an die Finanzdirektion.</w:t>
      </w:r>
    </w:p>
    <w:p w:rsidR="00D256C0" w:rsidRDefault="00D256C0" w:rsidP="00D256C0">
      <w:pPr>
        <w:pStyle w:val="00Vorgabetext"/>
        <w:keepNext/>
        <w:keepLines/>
        <w:rPr>
          <w:rFonts w:cs="Arial"/>
        </w:rPr>
      </w:pPr>
    </w:p>
    <w:p w:rsidR="00D256C0" w:rsidRDefault="00D256C0" w:rsidP="00D256C0">
      <w:pPr>
        <w:pStyle w:val="00Vorgabetext"/>
        <w:keepNext/>
        <w:keepLines/>
        <w:rPr>
          <w:rFonts w:cs="Arial"/>
        </w:rPr>
      </w:pPr>
    </w:p>
    <w:p w:rsidR="00BE768B" w:rsidRDefault="00D256C0" w:rsidP="00D256C0">
      <w:pPr>
        <w:pStyle w:val="00Vorgabetext"/>
        <w:keepNext/>
        <w:keepLines/>
      </w:pPr>
      <w:r>
        <w:rPr>
          <w:rFonts w:cs="Arial"/>
        </w:rPr>
        <w:t>[</w:t>
      </w:r>
      <w:r w:rsidRPr="00D256C0">
        <w:rPr>
          <w:rFonts w:cs="Arial"/>
          <w:i/>
        </w:rPr>
        <w:t>Transkript: OCR (Überarbeitung: Team TKR)/11.08.2017</w:t>
      </w:r>
      <w:bookmarkStart w:id="1" w:name="_GoBack"/>
      <w:r w:rsidRPr="00D256C0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6C0" w:rsidRDefault="00D256C0">
      <w:r>
        <w:separator/>
      </w:r>
    </w:p>
    <w:p w:rsidR="00D256C0" w:rsidRDefault="00D256C0"/>
    <w:p w:rsidR="00D256C0" w:rsidRDefault="00D256C0"/>
  </w:endnote>
  <w:endnote w:type="continuationSeparator" w:id="0">
    <w:p w:rsidR="00D256C0" w:rsidRDefault="00D256C0">
      <w:r>
        <w:continuationSeparator/>
      </w:r>
    </w:p>
    <w:p w:rsidR="00D256C0" w:rsidRDefault="00D256C0"/>
    <w:p w:rsidR="00D256C0" w:rsidRDefault="00D256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6C0" w:rsidRDefault="00D256C0">
      <w:r>
        <w:separator/>
      </w:r>
    </w:p>
    <w:p w:rsidR="00D256C0" w:rsidRDefault="00D256C0"/>
    <w:p w:rsidR="00D256C0" w:rsidRDefault="00D256C0"/>
  </w:footnote>
  <w:footnote w:type="continuationSeparator" w:id="0">
    <w:p w:rsidR="00D256C0" w:rsidRDefault="00D256C0">
      <w:r>
        <w:continuationSeparator/>
      </w:r>
    </w:p>
    <w:p w:rsidR="00D256C0" w:rsidRDefault="00D256C0"/>
    <w:p w:rsidR="00D256C0" w:rsidRDefault="00D256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256C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256C0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6C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6C0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F8D17D8-15A8-44A0-8C4B-12757729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56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DCF6B-9C96-4682-B547-913039369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213</Words>
  <Characters>1362</Characters>
  <Application>Microsoft Office Word</Application>
  <DocSecurity>0</DocSecurity>
  <PresentationFormat/>
  <Lines>151</Lines>
  <Paragraphs>143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1432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Finanzdirektion (Steueramt).</dc:subject>
  <dc:creator>Staatsarchiv des Kantons Zürich</dc:creator>
  <cp:lastModifiedBy>Mirjam Stadler</cp:lastModifiedBy>
  <cp:revision>1</cp:revision>
  <cp:lastPrinted>2012-06-15T14:37:00Z</cp:lastPrinted>
  <dcterms:created xsi:type="dcterms:W3CDTF">2017-08-11T07:59:00Z</dcterms:created>
  <dcterms:modified xsi:type="dcterms:W3CDTF">2017-08-11T07:59:00Z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