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62F0B" w:rsidP="00931B1F">
            <w:pPr>
              <w:pStyle w:val="70SignaturX"/>
            </w:pPr>
            <w:r>
              <w:t>StAZH MM 3.68 RRB 1944/1074</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62F0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62F0B" w:rsidP="00931B1F">
            <w:pPr>
              <w:pStyle w:val="71DatumX"/>
            </w:pPr>
            <w:r>
              <w:t>11.05.1944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62F0B" w:rsidP="00931B1F">
            <w:pPr>
              <w:pStyle w:val="00Vorgabetext"/>
            </w:pPr>
            <w:r>
              <w:t>436</w:t>
            </w:r>
          </w:p>
        </w:tc>
      </w:tr>
    </w:tbl>
    <w:p w:rsidR="00616641" w:rsidRDefault="00616641" w:rsidP="0077655B">
      <w:pPr>
        <w:pStyle w:val="00Vorgabetext"/>
        <w:spacing w:before="0" w:after="60"/>
      </w:pPr>
    </w:p>
    <w:p w:rsidR="00A62F0B" w:rsidRPr="006C3E05" w:rsidRDefault="00A62F0B" w:rsidP="00A62F0B">
      <w:pPr>
        <w:tabs>
          <w:tab w:val="left" w:pos="1028"/>
        </w:tabs>
        <w:spacing w:before="60"/>
        <w:rPr>
          <w:rFonts w:cs="Arial"/>
        </w:rPr>
      </w:pPr>
      <w:bookmarkStart w:id="0" w:name="ContentText"/>
      <w:bookmarkEnd w:id="0"/>
      <w:r>
        <w:t>[</w:t>
      </w:r>
      <w:r w:rsidRPr="00A62F0B">
        <w:rPr>
          <w:i/>
        </w:rPr>
        <w:t>p. 436</w:t>
      </w:r>
      <w:r w:rsidRPr="00A62F0B">
        <w:t>]</w:t>
      </w:r>
      <w:r w:rsidRPr="006C3E05">
        <w:rPr>
          <w:rFonts w:cs="Arial"/>
        </w:rPr>
        <w:t xml:space="preserve"> A. Mit Entscheid</w:t>
      </w:r>
      <w:r>
        <w:rPr>
          <w:rFonts w:cs="Arial"/>
        </w:rPr>
        <w:t xml:space="preserve"> </w:t>
      </w:r>
      <w:r w:rsidRPr="006C3E05">
        <w:rPr>
          <w:rFonts w:cs="Arial"/>
        </w:rPr>
        <w:t>vom 3. Februar 1944 verweigerte die Gemeindestelle der Stadt</w:t>
      </w:r>
      <w:r>
        <w:rPr>
          <w:rFonts w:cs="Arial"/>
        </w:rPr>
        <w:t xml:space="preserve"> </w:t>
      </w:r>
      <w:r w:rsidRPr="006C3E05">
        <w:rPr>
          <w:rFonts w:cs="Arial"/>
        </w:rPr>
        <w:t>Zürich für Beschränkung der Freizügigkeit der Christine Indlekofer</w:t>
      </w:r>
      <w:r>
        <w:rPr>
          <w:rFonts w:cs="Arial"/>
        </w:rPr>
        <w:t>-</w:t>
      </w:r>
      <w:r w:rsidRPr="006C3E05">
        <w:rPr>
          <w:rFonts w:cs="Arial"/>
        </w:rPr>
        <w:t>Flammer, geboren 1876, Partikularin, von Unterengstringen, wohnhaft in Schönenbaumgarten, Kanton Thurgau, gestützt</w:t>
      </w:r>
      <w:r>
        <w:rPr>
          <w:rFonts w:cs="Arial"/>
        </w:rPr>
        <w:t xml:space="preserve"> </w:t>
      </w:r>
      <w:r w:rsidRPr="006C3E05">
        <w:rPr>
          <w:rFonts w:cs="Arial"/>
        </w:rPr>
        <w:t>auf den Bundesratsbeschluß vom 15. Oktober 1941 die Niederlassung in der Stadt Zürich.</w:t>
      </w:r>
    </w:p>
    <w:p w:rsidR="00A62F0B" w:rsidRPr="006C3E05" w:rsidRDefault="00A62F0B" w:rsidP="00A62F0B">
      <w:pPr>
        <w:spacing w:before="60"/>
        <w:rPr>
          <w:rFonts w:cs="Arial"/>
        </w:rPr>
      </w:pPr>
      <w:r w:rsidRPr="006C3E05">
        <w:rPr>
          <w:rFonts w:cs="Arial"/>
        </w:rPr>
        <w:t>B. Hiegegen rekurrierte Frau Christine Indlekofer</w:t>
      </w:r>
      <w:r>
        <w:rPr>
          <w:rFonts w:cs="Arial"/>
        </w:rPr>
        <w:t>-</w:t>
      </w:r>
      <w:r w:rsidRPr="006C3E05">
        <w:rPr>
          <w:rFonts w:cs="Arial"/>
        </w:rPr>
        <w:t>Flammer am 12. Februar 1944 fristgerecht an den Regierungsrat</w:t>
      </w:r>
      <w:r w:rsidRPr="00A62F0B">
        <w:rPr>
          <w:rFonts w:cs="Arial"/>
        </w:rPr>
        <w:t xml:space="preserve"> </w:t>
      </w:r>
      <w:r w:rsidRPr="006C3E05">
        <w:rPr>
          <w:rFonts w:cs="Arial"/>
        </w:rPr>
        <w:t>mit dem Antrag, es sei ihr die Niederlassungsbewilligung für</w:t>
      </w:r>
      <w:r>
        <w:rPr>
          <w:rFonts w:cs="Arial"/>
        </w:rPr>
        <w:t xml:space="preserve"> </w:t>
      </w:r>
      <w:r w:rsidRPr="006C3E05">
        <w:rPr>
          <w:rFonts w:cs="Arial"/>
        </w:rPr>
        <w:t>die Stadt Zürich zu erteilen.</w:t>
      </w:r>
    </w:p>
    <w:p w:rsidR="00A62F0B" w:rsidRPr="006C3E05" w:rsidRDefault="00A62F0B" w:rsidP="00A62F0B">
      <w:pPr>
        <w:spacing w:before="60"/>
        <w:rPr>
          <w:rFonts w:cs="Arial"/>
        </w:rPr>
      </w:pPr>
      <w:r w:rsidRPr="006C3E05">
        <w:rPr>
          <w:rFonts w:cs="Arial"/>
        </w:rPr>
        <w:t>C. Die Gemeindestelle der Stadt Zürich für Beschränkung</w:t>
      </w:r>
      <w:r>
        <w:rPr>
          <w:rFonts w:cs="Arial"/>
        </w:rPr>
        <w:t xml:space="preserve"> </w:t>
      </w:r>
      <w:r w:rsidRPr="006C3E05">
        <w:rPr>
          <w:rFonts w:cs="Arial"/>
        </w:rPr>
        <w:t>der Freizügigkeit beantragt in ihrer Vernehmlassung vom</w:t>
      </w:r>
    </w:p>
    <w:p w:rsidR="00A62F0B" w:rsidRDefault="00A62F0B" w:rsidP="00A62F0B">
      <w:pPr>
        <w:tabs>
          <w:tab w:val="clear" w:pos="397"/>
          <w:tab w:val="left" w:pos="385"/>
        </w:tabs>
        <w:spacing w:before="60"/>
        <w:rPr>
          <w:rFonts w:cs="Arial"/>
        </w:rPr>
      </w:pPr>
      <w:r w:rsidRPr="006C3E05">
        <w:rPr>
          <w:rFonts w:cs="Arial"/>
        </w:rPr>
        <w:t>24.</w:t>
      </w:r>
      <w:r>
        <w:rPr>
          <w:rFonts w:cs="Arial"/>
        </w:rPr>
        <w:t xml:space="preserve"> </w:t>
      </w:r>
      <w:r w:rsidRPr="006C3E05">
        <w:rPr>
          <w:rFonts w:cs="Arial"/>
        </w:rPr>
        <w:t>Februar 1944 Abweisung des Rekurses.</w:t>
      </w:r>
    </w:p>
    <w:p w:rsidR="00A62F0B" w:rsidRDefault="00A62F0B" w:rsidP="00A62F0B">
      <w:pPr>
        <w:tabs>
          <w:tab w:val="clear" w:pos="397"/>
          <w:tab w:val="left" w:pos="385"/>
        </w:tabs>
        <w:spacing w:before="60"/>
        <w:jc w:val="center"/>
        <w:rPr>
          <w:rFonts w:cs="Arial"/>
        </w:rPr>
      </w:pPr>
      <w:r w:rsidRPr="006C3E05">
        <w:rPr>
          <w:rFonts w:cs="Arial"/>
        </w:rPr>
        <w:t>Es kommt in Betracht:</w:t>
      </w:r>
    </w:p>
    <w:p w:rsidR="00A62F0B" w:rsidRPr="006C3E05" w:rsidRDefault="00A62F0B" w:rsidP="00A62F0B">
      <w:pPr>
        <w:spacing w:before="60"/>
        <w:rPr>
          <w:rFonts w:cs="Arial"/>
        </w:rPr>
      </w:pPr>
      <w:r w:rsidRPr="006C3E05">
        <w:rPr>
          <w:rFonts w:cs="Arial"/>
        </w:rPr>
        <w:t>Gemäß Artikel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w:t>
      </w:r>
      <w:r>
        <w:rPr>
          <w:rFonts w:cs="Arial"/>
        </w:rPr>
        <w:t xml:space="preserve"> </w:t>
      </w:r>
      <w:r w:rsidRPr="006C3E05">
        <w:rPr>
          <w:rFonts w:cs="Arial"/>
        </w:rPr>
        <w:t>zu ziehen sind. Die Rechtfertigung der Anwesenheit liegt</w:t>
      </w:r>
      <w:r>
        <w:rPr>
          <w:rFonts w:cs="Arial"/>
        </w:rPr>
        <w:t xml:space="preserve"> </w:t>
      </w:r>
      <w:r w:rsidRPr="006C3E05">
        <w:rPr>
          <w:rFonts w:cs="Arial"/>
        </w:rPr>
        <w:t>namentlich in der Ausübung eines Berufes oder Gewerbes, überhaupt in einer Tätigkeit zur Fristung des Lebensunterhaltes,</w:t>
      </w:r>
      <w:r>
        <w:rPr>
          <w:rFonts w:cs="Arial"/>
        </w:rPr>
        <w:t xml:space="preserve"> </w:t>
      </w:r>
      <w:r w:rsidRPr="006C3E05">
        <w:rPr>
          <w:rFonts w:cs="Arial"/>
        </w:rPr>
        <w:t>sofern sie das Wohnen in der Gemeinde bedingt. Für die Verweigerung der Niederlassung darf indessen lediglich maßgebend</w:t>
      </w:r>
      <w:r>
        <w:rPr>
          <w:rFonts w:cs="Arial"/>
        </w:rPr>
        <w:t xml:space="preserve"> </w:t>
      </w:r>
      <w:r w:rsidRPr="006C3E05">
        <w:rPr>
          <w:rFonts w:cs="Arial"/>
        </w:rPr>
        <w:t>sein, ob und in welchem Maße der Wohnungsmarkt durch den</w:t>
      </w:r>
      <w:r>
        <w:rPr>
          <w:rFonts w:cs="Arial"/>
        </w:rPr>
        <w:t xml:space="preserve"> </w:t>
      </w:r>
      <w:r w:rsidRPr="006C3E05">
        <w:rPr>
          <w:rFonts w:cs="Arial"/>
        </w:rPr>
        <w:t>Zuzug belastet wird.</w:t>
      </w:r>
    </w:p>
    <w:p w:rsidR="00A62F0B" w:rsidRPr="006C3E05" w:rsidRDefault="00A62F0B" w:rsidP="00A62F0B">
      <w:pPr>
        <w:spacing w:before="60"/>
        <w:rPr>
          <w:rFonts w:cs="Arial"/>
        </w:rPr>
      </w:pPr>
      <w:r w:rsidRPr="006C3E05">
        <w:rPr>
          <w:rFonts w:cs="Arial"/>
        </w:rPr>
        <w:t>Die Rekurrentin, die seit 1909 in der Stadt Zürich niedergelassen war, zog im Jahre 1942 nach Bottighofen, Kanton</w:t>
      </w:r>
      <w:r>
        <w:rPr>
          <w:rFonts w:cs="Arial"/>
        </w:rPr>
        <w:t xml:space="preserve"> </w:t>
      </w:r>
      <w:r w:rsidRPr="006C3E05">
        <w:rPr>
          <w:rFonts w:cs="Arial"/>
        </w:rPr>
        <w:t>Thurgau, zu ihrem Schwiegersöhne. Dieser betrieb dort eine</w:t>
      </w:r>
      <w:r>
        <w:rPr>
          <w:rFonts w:cs="Arial"/>
        </w:rPr>
        <w:t xml:space="preserve"> </w:t>
      </w:r>
      <w:r w:rsidRPr="006C3E05">
        <w:rPr>
          <w:rFonts w:cs="Arial"/>
        </w:rPr>
        <w:t>Gärtnerei, verunglückte jedoch bald nach der Übersiedlung</w:t>
      </w:r>
      <w:r>
        <w:rPr>
          <w:rFonts w:cs="Arial"/>
        </w:rPr>
        <w:t xml:space="preserve"> </w:t>
      </w:r>
      <w:r w:rsidRPr="006C3E05">
        <w:rPr>
          <w:rFonts w:cs="Arial"/>
        </w:rPr>
        <w:t>seiner Schwiegermutter tödlich. Kurz darauf starb auch die</w:t>
      </w:r>
      <w:r>
        <w:rPr>
          <w:rFonts w:cs="Arial"/>
        </w:rPr>
        <w:t xml:space="preserve"> </w:t>
      </w:r>
      <w:r w:rsidRPr="006C3E05">
        <w:rPr>
          <w:rFonts w:cs="Arial"/>
        </w:rPr>
        <w:t>Tochter der Gesuchstellerin, sodaß das Geschäft verkauft werden und letztere, um sich eine vorläufige Unterkunft zu sichern,</w:t>
      </w:r>
      <w:r>
        <w:rPr>
          <w:rFonts w:cs="Arial"/>
        </w:rPr>
        <w:t xml:space="preserve"> </w:t>
      </w:r>
      <w:r w:rsidRPr="006C3E05">
        <w:rPr>
          <w:rFonts w:cs="Arial"/>
        </w:rPr>
        <w:t>in zwei Einzelzimmern in Schönenbaumgarten Wohnung nehmen mußte. In der Folge erwarb sie zusammen mit ihrem Sohne,</w:t>
      </w:r>
      <w:r>
        <w:rPr>
          <w:rFonts w:cs="Arial"/>
        </w:rPr>
        <w:t xml:space="preserve"> </w:t>
      </w:r>
      <w:r w:rsidRPr="006C3E05">
        <w:rPr>
          <w:rFonts w:cs="Arial"/>
        </w:rPr>
        <w:t>Max Indlekofer, Coiffeurmeister, Löwenstraße 69, Zürich ein</w:t>
      </w:r>
      <w:r>
        <w:rPr>
          <w:rFonts w:cs="Arial"/>
        </w:rPr>
        <w:t xml:space="preserve"> </w:t>
      </w:r>
      <w:r w:rsidRPr="006C3E05">
        <w:rPr>
          <w:rFonts w:cs="Arial"/>
        </w:rPr>
        <w:t>Zweifamilienhaus in Zürich</w:t>
      </w:r>
      <w:r>
        <w:rPr>
          <w:rFonts w:cs="Arial"/>
        </w:rPr>
        <w:t>-</w:t>
      </w:r>
      <w:r w:rsidRPr="006C3E05">
        <w:rPr>
          <w:rFonts w:cs="Arial"/>
        </w:rPr>
        <w:t>Höngg. Der Kauf der Liegenschaft</w:t>
      </w:r>
      <w:r>
        <w:rPr>
          <w:rFonts w:cs="Arial"/>
        </w:rPr>
        <w:t xml:space="preserve"> </w:t>
      </w:r>
      <w:r w:rsidRPr="006C3E05">
        <w:rPr>
          <w:rFonts w:cs="Arial"/>
        </w:rPr>
        <w:t>dürfte demnach im wesentlichen im Hinblick auf eine geeignete Unterkunft für die Gesuchstellerin erfolgt sein, vermag</w:t>
      </w:r>
      <w:r>
        <w:rPr>
          <w:rFonts w:cs="Arial"/>
        </w:rPr>
        <w:t xml:space="preserve"> </w:t>
      </w:r>
      <w:r w:rsidRPr="006C3E05">
        <w:rPr>
          <w:rFonts w:cs="Arial"/>
        </w:rPr>
        <w:t>aber an sich keinen Anspruch auf die Erteilung der nachgesuchten Bewilligung zu verschaffen. Wenn im weitern zur</w:t>
      </w:r>
      <w:r>
        <w:rPr>
          <w:rFonts w:cs="Arial"/>
        </w:rPr>
        <w:t xml:space="preserve"> </w:t>
      </w:r>
      <w:r w:rsidRPr="006C3E05">
        <w:rPr>
          <w:rFonts w:cs="Arial"/>
        </w:rPr>
        <w:t>Begründung des Rekurses ausgeführt wird, die Liegenschaft</w:t>
      </w:r>
      <w:r>
        <w:rPr>
          <w:rFonts w:cs="Arial"/>
        </w:rPr>
        <w:t xml:space="preserve"> </w:t>
      </w:r>
      <w:r w:rsidRPr="006C3E05">
        <w:rPr>
          <w:rFonts w:cs="Arial"/>
        </w:rPr>
        <w:t>sei deshalb erworben worden, um es dem Sohne zu ermöglichen,</w:t>
      </w:r>
      <w:r>
        <w:rPr>
          <w:rFonts w:cs="Arial"/>
        </w:rPr>
        <w:t xml:space="preserve"> </w:t>
      </w:r>
      <w:r w:rsidRPr="006C3E05">
        <w:rPr>
          <w:rFonts w:cs="Arial"/>
        </w:rPr>
        <w:t>seine Berufswäsche in einer eigenen Waschküche zu besorgen,</w:t>
      </w:r>
      <w:r>
        <w:rPr>
          <w:rFonts w:cs="Arial"/>
        </w:rPr>
        <w:t xml:space="preserve"> </w:t>
      </w:r>
      <w:r w:rsidRPr="006C3E05">
        <w:rPr>
          <w:rFonts w:cs="Arial"/>
        </w:rPr>
        <w:t>hiefür aber die Mithilfe und demzufolge auch die Anwesenheit</w:t>
      </w:r>
      <w:r>
        <w:rPr>
          <w:rFonts w:cs="Arial"/>
        </w:rPr>
        <w:t xml:space="preserve"> </w:t>
      </w:r>
      <w:r w:rsidRPr="006C3E05">
        <w:rPr>
          <w:rFonts w:cs="Arial"/>
        </w:rPr>
        <w:t>der Rekurrentin erforderlich sei, so kann diesen Vorbringen</w:t>
      </w:r>
      <w:r>
        <w:rPr>
          <w:rFonts w:cs="Arial"/>
        </w:rPr>
        <w:t xml:space="preserve"> </w:t>
      </w:r>
      <w:r w:rsidRPr="006C3E05">
        <w:rPr>
          <w:rFonts w:cs="Arial"/>
        </w:rPr>
        <w:t>keine entscheidende Bedeutung beigemessen werden. Dagegen</w:t>
      </w:r>
      <w:r>
        <w:rPr>
          <w:rFonts w:cs="Arial"/>
        </w:rPr>
        <w:t xml:space="preserve"> </w:t>
      </w:r>
      <w:r w:rsidRPr="006C3E05">
        <w:rPr>
          <w:rFonts w:cs="Arial"/>
        </w:rPr>
        <w:t>ist als feststehend anzunehmen, daß die in Aussicht genommene Wohnung zum Teil von Max Indlekofer benützt und nicht</w:t>
      </w:r>
      <w:r>
        <w:rPr>
          <w:rFonts w:cs="Arial"/>
        </w:rPr>
        <w:t xml:space="preserve"> </w:t>
      </w:r>
      <w:r w:rsidRPr="006C3E05">
        <w:rPr>
          <w:rFonts w:cs="Arial"/>
        </w:rPr>
        <w:t>mehr weiter vermietet, somit auch durch den Zuzug der Rekurrentin kein zusätzlicher Wohnraum beansprucht wird. Es</w:t>
      </w:r>
      <w:r>
        <w:rPr>
          <w:rFonts w:cs="Arial"/>
        </w:rPr>
        <w:t xml:space="preserve"> </w:t>
      </w:r>
      <w:r w:rsidRPr="006C3E05">
        <w:rPr>
          <w:rFonts w:cs="Arial"/>
        </w:rPr>
        <w:t>wäre aber auch mit Rücksicht auf die wirtschaftliche Lage der</w:t>
      </w:r>
      <w:r>
        <w:rPr>
          <w:rFonts w:cs="Arial"/>
        </w:rPr>
        <w:t xml:space="preserve"> </w:t>
      </w:r>
      <w:r w:rsidRPr="006C3E05">
        <w:rPr>
          <w:rFonts w:cs="Arial"/>
        </w:rPr>
        <w:t>Rekurrentin und der sich daraus ergebenden Unterstützungspflicht des Sohnes unangebracht, ihr die Niederlassung in den</w:t>
      </w:r>
      <w:r>
        <w:rPr>
          <w:rFonts w:cs="Arial"/>
        </w:rPr>
        <w:t xml:space="preserve"> </w:t>
      </w:r>
      <w:r w:rsidRPr="006C3E05">
        <w:rPr>
          <w:rFonts w:cs="Arial"/>
        </w:rPr>
        <w:t>heute unbewohnten Räumlichkeiten zu verweigern. Ferner ist</w:t>
      </w:r>
      <w:r>
        <w:rPr>
          <w:rFonts w:cs="Arial"/>
        </w:rPr>
        <w:t xml:space="preserve"> </w:t>
      </w:r>
      <w:r w:rsidRPr="006C3E05">
        <w:rPr>
          <w:rFonts w:cs="Arial"/>
        </w:rPr>
        <w:t>nicht außer acht zu lassen, daß die Rekurrentin vor 1942 mehr</w:t>
      </w:r>
      <w:r>
        <w:rPr>
          <w:rFonts w:cs="Arial"/>
        </w:rPr>
        <w:t xml:space="preserve"> </w:t>
      </w:r>
      <w:r w:rsidRPr="006C3E05">
        <w:rPr>
          <w:rFonts w:cs="Arial"/>
        </w:rPr>
        <w:t>als 30 Jahre in der Stadt Zürich lebte, demzufolge durch starke</w:t>
      </w:r>
      <w:r>
        <w:rPr>
          <w:rFonts w:cs="Arial"/>
        </w:rPr>
        <w:t xml:space="preserve"> persönli</w:t>
      </w:r>
      <w:r w:rsidRPr="006C3E05">
        <w:rPr>
          <w:rFonts w:cs="Arial"/>
        </w:rPr>
        <w:t>che Beziehungen an diese Stadt gebunden und der</w:t>
      </w:r>
      <w:r>
        <w:rPr>
          <w:rFonts w:cs="Arial"/>
        </w:rPr>
        <w:t xml:space="preserve"> </w:t>
      </w:r>
      <w:r w:rsidRPr="006C3E05">
        <w:rPr>
          <w:rFonts w:cs="Arial"/>
        </w:rPr>
        <w:t>Grund ihres vor verhältnismäßig kurzer Zeit erfolgten Wegzuges heute weggefallen ist. Unter diesen Umständen erscheint</w:t>
      </w:r>
      <w:r>
        <w:rPr>
          <w:rFonts w:cs="Arial"/>
        </w:rPr>
        <w:t xml:space="preserve"> </w:t>
      </w:r>
      <w:r w:rsidRPr="006C3E05">
        <w:rPr>
          <w:rFonts w:cs="Arial"/>
        </w:rPr>
        <w:t>es nicht als gerechtfertigt, das Begehren der Rekurrentin abzuweisen, weshalb ihr Rekurs gutzuheißen ist.</w:t>
      </w:r>
    </w:p>
    <w:p w:rsidR="00A62F0B" w:rsidRDefault="00A62F0B" w:rsidP="00A62F0B">
      <w:pPr>
        <w:spacing w:before="60"/>
        <w:rPr>
          <w:rFonts w:cs="Arial"/>
        </w:rPr>
      </w:pPr>
      <w:r w:rsidRPr="006C3E05">
        <w:rPr>
          <w:rFonts w:cs="Arial"/>
        </w:rPr>
        <w:t>Auf Antrag der Justizdirektion</w:t>
      </w:r>
    </w:p>
    <w:p w:rsidR="00A62F0B" w:rsidRDefault="00A62F0B" w:rsidP="00A62F0B">
      <w:pPr>
        <w:spacing w:before="60"/>
        <w:jc w:val="center"/>
        <w:rPr>
          <w:rFonts w:cs="Arial"/>
        </w:rPr>
      </w:pPr>
      <w:r w:rsidRPr="006C3E05">
        <w:rPr>
          <w:rFonts w:cs="Arial"/>
        </w:rPr>
        <w:t>beschließt der Regierungsrat:</w:t>
      </w:r>
    </w:p>
    <w:p w:rsidR="00A62F0B" w:rsidRPr="006C3E05" w:rsidRDefault="00A62F0B" w:rsidP="00A62F0B">
      <w:pPr>
        <w:tabs>
          <w:tab w:val="left" w:pos="682"/>
        </w:tabs>
        <w:spacing w:before="60"/>
        <w:rPr>
          <w:rFonts w:cs="Arial"/>
        </w:rPr>
      </w:pPr>
      <w:r w:rsidRPr="006C3E05">
        <w:rPr>
          <w:rFonts w:cs="Arial"/>
        </w:rPr>
        <w:t>I.</w:t>
      </w:r>
      <w:r>
        <w:rPr>
          <w:rFonts w:cs="Arial"/>
        </w:rPr>
        <w:t xml:space="preserve"> </w:t>
      </w:r>
      <w:r w:rsidRPr="006C3E05">
        <w:rPr>
          <w:rFonts w:cs="Arial"/>
        </w:rPr>
        <w:t>Der Rekurs der Frau Christine Indlekofer</w:t>
      </w:r>
      <w:r>
        <w:rPr>
          <w:rFonts w:cs="Arial"/>
        </w:rPr>
        <w:t>-</w:t>
      </w:r>
      <w:r w:rsidRPr="006C3E05">
        <w:rPr>
          <w:rFonts w:cs="Arial"/>
        </w:rPr>
        <w:t>Flammer betreffend Niederlassungsverweigerung wird gutgeheißen, der</w:t>
      </w:r>
      <w:r>
        <w:rPr>
          <w:rFonts w:cs="Arial"/>
        </w:rPr>
        <w:t xml:space="preserve"> </w:t>
      </w:r>
      <w:r w:rsidRPr="006C3E05">
        <w:rPr>
          <w:rFonts w:cs="Arial"/>
        </w:rPr>
        <w:t>Entscheid der Gemeindestelle der Stadt Zürich für Beschränkung der Freizügigkeit vom 3. Februar 1944 aufgehoben und</w:t>
      </w:r>
      <w:r>
        <w:rPr>
          <w:rFonts w:cs="Arial"/>
        </w:rPr>
        <w:t xml:space="preserve"> </w:t>
      </w:r>
      <w:r w:rsidRPr="006C3E05">
        <w:rPr>
          <w:rFonts w:cs="Arial"/>
        </w:rPr>
        <w:t>der Rekurrentin die Niederlassungsbewilligung für die Stadt</w:t>
      </w:r>
      <w:r>
        <w:rPr>
          <w:rFonts w:cs="Arial"/>
        </w:rPr>
        <w:t xml:space="preserve"> </w:t>
      </w:r>
      <w:r w:rsidRPr="006C3E05">
        <w:rPr>
          <w:rFonts w:cs="Arial"/>
        </w:rPr>
        <w:t>Zürich erteilt.</w:t>
      </w:r>
    </w:p>
    <w:p w:rsidR="00A62F0B" w:rsidRPr="006C3E05" w:rsidRDefault="00A62F0B" w:rsidP="00A62F0B">
      <w:pPr>
        <w:tabs>
          <w:tab w:val="left" w:pos="764"/>
        </w:tabs>
        <w:spacing w:before="60"/>
        <w:rPr>
          <w:rFonts w:cs="Arial"/>
        </w:rPr>
      </w:pPr>
      <w:r w:rsidRPr="006C3E05">
        <w:rPr>
          <w:rFonts w:cs="Arial"/>
        </w:rPr>
        <w:t>II.</w:t>
      </w:r>
      <w:r>
        <w:rPr>
          <w:rFonts w:cs="Arial"/>
        </w:rPr>
        <w:t xml:space="preserve"> </w:t>
      </w:r>
      <w:r w:rsidRPr="006C3E05">
        <w:rPr>
          <w:rFonts w:cs="Arial"/>
        </w:rPr>
        <w:t>Von einer Ansetzung von Kosten wird Umgang genommen.</w:t>
      </w:r>
    </w:p>
    <w:p w:rsidR="00A62F0B" w:rsidRDefault="00A62F0B" w:rsidP="00A62F0B">
      <w:pPr>
        <w:pStyle w:val="00Vorgabetext"/>
        <w:keepNext/>
        <w:keepLines/>
        <w:rPr>
          <w:rFonts w:cs="Arial"/>
        </w:rPr>
      </w:pPr>
      <w:r w:rsidRPr="006C3E05">
        <w:rPr>
          <w:rFonts w:cs="Arial"/>
        </w:rPr>
        <w:t>III.</w:t>
      </w:r>
      <w:r>
        <w:rPr>
          <w:rFonts w:cs="Arial"/>
        </w:rPr>
        <w:t xml:space="preserve"> </w:t>
      </w:r>
      <w:r w:rsidRPr="006C3E05">
        <w:rPr>
          <w:rFonts w:cs="Arial"/>
        </w:rPr>
        <w:t>Mitteilung an: a) Die Rekurrentin, Frau Christine</w:t>
      </w:r>
      <w:r>
        <w:rPr>
          <w:rFonts w:cs="Arial"/>
        </w:rPr>
        <w:t xml:space="preserve"> </w:t>
      </w:r>
      <w:r w:rsidRPr="006C3E05">
        <w:rPr>
          <w:rFonts w:cs="Arial"/>
        </w:rPr>
        <w:t>Indlekofer</w:t>
      </w:r>
      <w:r>
        <w:rPr>
          <w:rFonts w:cs="Arial"/>
        </w:rPr>
        <w:t>-</w:t>
      </w:r>
      <w:r w:rsidRPr="006C3E05">
        <w:rPr>
          <w:rFonts w:cs="Arial"/>
        </w:rPr>
        <w:t>Flammer, Schönenbaumgarten, Kanton Thurgau; b)</w:t>
      </w:r>
      <w:r>
        <w:rPr>
          <w:rFonts w:cs="Arial"/>
        </w:rPr>
        <w:t xml:space="preserve"> </w:t>
      </w:r>
      <w:r w:rsidRPr="006C3E05">
        <w:rPr>
          <w:rFonts w:cs="Arial"/>
        </w:rPr>
        <w:t>die Gemeindestelle der Stadt Zürich für Beschränkung der</w:t>
      </w:r>
      <w:r>
        <w:rPr>
          <w:rFonts w:cs="Arial"/>
        </w:rPr>
        <w:t xml:space="preserve"> </w:t>
      </w:r>
      <w:r w:rsidRPr="006C3E05">
        <w:rPr>
          <w:rFonts w:cs="Arial"/>
        </w:rPr>
        <w:t>Freizügigkeit, Poststraße 7, Zürich 1, unter Rücksendung der</w:t>
      </w:r>
      <w:r>
        <w:rPr>
          <w:rFonts w:cs="Arial"/>
        </w:rPr>
        <w:t xml:space="preserve"> </w:t>
      </w:r>
      <w:r w:rsidRPr="006C3E05">
        <w:rPr>
          <w:rFonts w:cs="Arial"/>
        </w:rPr>
        <w:t>Akten; c) die Justizdirektion, Abteilung Mietsachen.</w:t>
      </w:r>
    </w:p>
    <w:p w:rsidR="00A62F0B" w:rsidRDefault="00A62F0B" w:rsidP="00A62F0B">
      <w:pPr>
        <w:pStyle w:val="00Vorgabetext"/>
        <w:keepNext/>
        <w:keepLines/>
        <w:rPr>
          <w:rFonts w:cs="Arial"/>
        </w:rPr>
      </w:pPr>
    </w:p>
    <w:p w:rsidR="00A62F0B" w:rsidRDefault="00A62F0B" w:rsidP="00A62F0B">
      <w:pPr>
        <w:pStyle w:val="00Vorgabetext"/>
        <w:keepNext/>
        <w:keepLines/>
        <w:rPr>
          <w:rFonts w:cs="Arial"/>
        </w:rPr>
      </w:pPr>
    </w:p>
    <w:p w:rsidR="00BE768B" w:rsidRDefault="00A62F0B" w:rsidP="00A62F0B">
      <w:pPr>
        <w:pStyle w:val="00Vorgabetext"/>
        <w:keepNext/>
        <w:keepLines/>
      </w:pPr>
      <w:r>
        <w:rPr>
          <w:rFonts w:cs="Arial"/>
        </w:rPr>
        <w:t>[</w:t>
      </w:r>
      <w:r w:rsidRPr="00A62F0B">
        <w:rPr>
          <w:rFonts w:cs="Arial"/>
          <w:i/>
        </w:rPr>
        <w:t>Transkript: OCR (Überarbeitung: Team TKR)/11.08.2017</w:t>
      </w:r>
      <w:bookmarkStart w:id="1" w:name="_GoBack"/>
      <w:r w:rsidRPr="00A62F0B">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F0B" w:rsidRDefault="00A62F0B">
      <w:r>
        <w:separator/>
      </w:r>
    </w:p>
    <w:p w:rsidR="00A62F0B" w:rsidRDefault="00A62F0B"/>
    <w:p w:rsidR="00A62F0B" w:rsidRDefault="00A62F0B"/>
  </w:endnote>
  <w:endnote w:type="continuationSeparator" w:id="0">
    <w:p w:rsidR="00A62F0B" w:rsidRDefault="00A62F0B">
      <w:r>
        <w:continuationSeparator/>
      </w:r>
    </w:p>
    <w:p w:rsidR="00A62F0B" w:rsidRDefault="00A62F0B"/>
    <w:p w:rsidR="00A62F0B" w:rsidRDefault="00A62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F0B" w:rsidRDefault="00A62F0B">
      <w:r>
        <w:separator/>
      </w:r>
    </w:p>
    <w:p w:rsidR="00A62F0B" w:rsidRDefault="00A62F0B"/>
    <w:p w:rsidR="00A62F0B" w:rsidRDefault="00A62F0B"/>
  </w:footnote>
  <w:footnote w:type="continuationSeparator" w:id="0">
    <w:p w:rsidR="00A62F0B" w:rsidRDefault="00A62F0B">
      <w:r>
        <w:continuationSeparator/>
      </w:r>
    </w:p>
    <w:p w:rsidR="00A62F0B" w:rsidRDefault="00A62F0B"/>
    <w:p w:rsidR="00A62F0B" w:rsidRDefault="00A62F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62F0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62F0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F0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62F0B"/>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69CC824-10DB-40AD-9A47-102C7BE7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62F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5F7DA-D4CF-4200-825F-66C2F959D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628</Words>
  <Characters>3815</Characters>
  <Application>Microsoft Office Word</Application>
  <DocSecurity>0</DocSecurity>
  <PresentationFormat/>
  <Lines>423</Lines>
  <Paragraphs>403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4040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2017-08-11T08:01:00Z</dcterms:created>
  <dcterms:modified xsi:type="dcterms:W3CDTF">2017-08-11T08:01:00Z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