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9B1D87" w:rsidP="00931B1F">
            <w:pPr>
              <w:pStyle w:val="70SignaturX"/>
            </w:pPr>
            <w:r>
              <w:t>StAZH MM 3.68 RRB 1944/1104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9B1D87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Arbeitslehrerin (Ruhegehalt).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9B1D87" w:rsidP="00931B1F">
            <w:pPr>
              <w:pStyle w:val="71DatumX"/>
            </w:pPr>
            <w:r>
              <w:t>11.05.1944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9B1D87" w:rsidP="00931B1F">
            <w:pPr>
              <w:pStyle w:val="00Vorgabetext"/>
            </w:pPr>
            <w:r>
              <w:t>448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9B1D87" w:rsidRDefault="009B1D87" w:rsidP="00BE768B">
      <w:pPr>
        <w:pStyle w:val="00Vorgabetext"/>
        <w:rPr>
          <w:rFonts w:cs="Arial"/>
        </w:rPr>
      </w:pPr>
      <w:bookmarkStart w:id="0" w:name="ContentText"/>
      <w:bookmarkEnd w:id="0"/>
      <w:r>
        <w:t>[</w:t>
      </w:r>
      <w:r w:rsidRPr="009B1D87">
        <w:rPr>
          <w:i/>
        </w:rPr>
        <w:t>p. 448</w:t>
      </w:r>
      <w:r w:rsidRPr="009B1D87">
        <w:t>]</w:t>
      </w:r>
      <w:r w:rsidRPr="006C3E05">
        <w:rPr>
          <w:rFonts w:cs="Arial"/>
        </w:rPr>
        <w:t xml:space="preserve"> Lina Fretz</w:t>
      </w:r>
      <w:r>
        <w:rPr>
          <w:rFonts w:cs="Arial"/>
        </w:rPr>
        <w:t>-</w:t>
      </w:r>
      <w:r w:rsidRPr="006C3E05">
        <w:rPr>
          <w:rFonts w:cs="Arial"/>
        </w:rPr>
        <w:t>Bleuler,</w:t>
      </w:r>
      <w:r>
        <w:rPr>
          <w:rFonts w:cs="Arial"/>
        </w:rPr>
        <w:t xml:space="preserve"> </w:t>
      </w:r>
      <w:r w:rsidRPr="006C3E05">
        <w:rPr>
          <w:rFonts w:cs="Arial"/>
        </w:rPr>
        <w:t>Arbeitslehrerin in Zürich</w:t>
      </w:r>
      <w:r>
        <w:rPr>
          <w:rFonts w:cs="Arial"/>
        </w:rPr>
        <w:t>-</w:t>
      </w:r>
      <w:r w:rsidRPr="006C3E05">
        <w:rPr>
          <w:rFonts w:cs="Arial"/>
        </w:rPr>
        <w:t>Uto, ersucht mit Schreiben vom</w:t>
      </w:r>
      <w:r>
        <w:rPr>
          <w:rFonts w:cs="Arial"/>
        </w:rPr>
        <w:t xml:space="preserve"> </w:t>
      </w:r>
      <w:r w:rsidRPr="006C3E05">
        <w:rPr>
          <w:rFonts w:cs="Arial"/>
        </w:rPr>
        <w:t>25.</w:t>
      </w:r>
      <w:r>
        <w:rPr>
          <w:rFonts w:cs="Arial"/>
        </w:rPr>
        <w:t xml:space="preserve"> </w:t>
      </w:r>
      <w:r w:rsidRPr="006C3E05">
        <w:rPr>
          <w:rFonts w:cs="Arial"/>
        </w:rPr>
        <w:t>August 1943 um Entlassung aus dem Schuldienst gesundheitshalber und Ausrichtung eines Ruhegehaltes. Sie legt ein</w:t>
      </w:r>
    </w:p>
    <w:p w:rsidR="009B1D87" w:rsidRPr="006C3E05" w:rsidRDefault="009B1D87" w:rsidP="009B1D87">
      <w:pPr>
        <w:spacing w:before="60"/>
        <w:rPr>
          <w:rFonts w:cs="Arial"/>
        </w:rPr>
      </w:pPr>
      <w:r w:rsidRPr="006C3E05">
        <w:rPr>
          <w:rFonts w:cs="Arial"/>
        </w:rPr>
        <w:t xml:space="preserve">Zeugnis </w:t>
      </w:r>
      <w:r w:rsidRPr="006C3E05">
        <w:rPr>
          <w:rFonts w:cs="Arial"/>
          <w:lang w:val="fr-FR" w:eastAsia="fr-FR" w:bidi="fr-FR"/>
        </w:rPr>
        <w:t xml:space="preserve">Dr. </w:t>
      </w:r>
      <w:r w:rsidRPr="006C3E05">
        <w:rPr>
          <w:rFonts w:cs="Arial"/>
        </w:rPr>
        <w:t>med. Eggerlings bei, wonach sie an schwerster</w:t>
      </w:r>
      <w:r>
        <w:rPr>
          <w:rFonts w:cs="Arial"/>
        </w:rPr>
        <w:t xml:space="preserve"> </w:t>
      </w:r>
      <w:r w:rsidRPr="006C3E05">
        <w:rPr>
          <w:rFonts w:cs="Arial"/>
        </w:rPr>
        <w:t>nervöser Erschöpfung und einer Arthronosis deform</w:t>
      </w:r>
      <w:r>
        <w:rPr>
          <w:rFonts w:cs="Arial"/>
        </w:rPr>
        <w:t xml:space="preserve">aus der </w:t>
      </w:r>
      <w:r w:rsidRPr="006C3E05">
        <w:rPr>
          <w:rFonts w:cs="Arial"/>
        </w:rPr>
        <w:t xml:space="preserve">Lendenwirbelsäule leide, die unheilbar sei. Ein auf Veranlassung des Schulamtes der Stadt Zürich von </w:t>
      </w:r>
      <w:r w:rsidRPr="006C3E05">
        <w:rPr>
          <w:rFonts w:cs="Arial"/>
          <w:lang w:val="fr-FR" w:eastAsia="fr-FR" w:bidi="fr-FR"/>
        </w:rPr>
        <w:t xml:space="preserve">Dr. </w:t>
      </w:r>
      <w:r w:rsidRPr="006C3E05">
        <w:rPr>
          <w:rFonts w:cs="Arial"/>
        </w:rPr>
        <w:t>Stadler erstattetes Gutachten stellt neben Kropf, Fußbeschwerden und Anzeichen vorzeitiger Alterung im Aussehen den Beginn deformierender Erkrankungen der Wirbelsäule und des Beckengürtels sowie neuralgische Kopf</w:t>
      </w:r>
      <w:r>
        <w:rPr>
          <w:rFonts w:cs="Arial"/>
        </w:rPr>
        <w:t>-</w:t>
      </w:r>
      <w:r w:rsidRPr="006C3E05">
        <w:rPr>
          <w:rFonts w:cs="Arial"/>
        </w:rPr>
        <w:t xml:space="preserve"> und Lendenmarkschmerzen</w:t>
      </w:r>
      <w:r>
        <w:rPr>
          <w:rFonts w:cs="Arial"/>
        </w:rPr>
        <w:t xml:space="preserve"> </w:t>
      </w:r>
      <w:r w:rsidRPr="006C3E05">
        <w:rPr>
          <w:rFonts w:cs="Arial"/>
        </w:rPr>
        <w:t>fest. Die Lehrerin leidet namentlich an häufigen Hexenschuß</w:t>
      </w:r>
      <w:r>
        <w:rPr>
          <w:rFonts w:cs="Arial"/>
        </w:rPr>
        <w:t>-</w:t>
      </w:r>
      <w:r w:rsidRPr="006C3E05">
        <w:rPr>
          <w:rFonts w:cs="Arial"/>
        </w:rPr>
        <w:t>Anfällen. Sie hat wegen ihrer Beschwerden in den letzten fünf</w:t>
      </w:r>
      <w:r>
        <w:rPr>
          <w:rFonts w:cs="Arial"/>
        </w:rPr>
        <w:t xml:space="preserve"> </w:t>
      </w:r>
      <w:r w:rsidRPr="006C3E05">
        <w:rPr>
          <w:rFonts w:cs="Arial"/>
        </w:rPr>
        <w:t>Jahren ungefähr 14 Monate die Schule aussetzen müssen. Nach</w:t>
      </w:r>
      <w:r>
        <w:rPr>
          <w:rFonts w:cs="Arial"/>
        </w:rPr>
        <w:t xml:space="preserve"> </w:t>
      </w:r>
      <w:r w:rsidRPr="006C3E05">
        <w:rPr>
          <w:rFonts w:cs="Arial"/>
        </w:rPr>
        <w:t>dem Gutachten handelt es sich um ernsthafte, die Arbeitsfähigkeit der Patientin stark beeinträchtigende Krankheitszustände,</w:t>
      </w:r>
      <w:r>
        <w:rPr>
          <w:rFonts w:cs="Arial"/>
        </w:rPr>
        <w:t xml:space="preserve"> </w:t>
      </w:r>
      <w:r w:rsidRPr="006C3E05">
        <w:rPr>
          <w:rFonts w:cs="Arial"/>
        </w:rPr>
        <w:t>von denen allerdings noch nicht mit Sicherheit zu sagen ist, ob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sie bleiben oder wieder verschwinden werden. </w:t>
      </w:r>
      <w:r w:rsidRPr="006C3E05">
        <w:rPr>
          <w:rFonts w:cs="Arial"/>
          <w:lang w:val="fr-FR" w:eastAsia="fr-FR" w:bidi="fr-FR"/>
        </w:rPr>
        <w:t xml:space="preserve">Dr. </w:t>
      </w:r>
      <w:r w:rsidRPr="006C3E05">
        <w:rPr>
          <w:rFonts w:cs="Arial"/>
        </w:rPr>
        <w:t>Stadler empfiehlt, Frau Fretz unter Ausrichtung eines Ruhegehaltes in den</w:t>
      </w:r>
      <w:r>
        <w:rPr>
          <w:rFonts w:cs="Arial"/>
        </w:rPr>
        <w:t xml:space="preserve"> </w:t>
      </w:r>
      <w:r w:rsidRPr="006C3E05">
        <w:rPr>
          <w:rFonts w:cs="Arial"/>
        </w:rPr>
        <w:t>Ruhestand zu versetzen, die Revision aber vorzubehalten.</w:t>
      </w:r>
    </w:p>
    <w:p w:rsidR="009B1D87" w:rsidRPr="006C3E05" w:rsidRDefault="009B1D87" w:rsidP="009B1D87">
      <w:pPr>
        <w:spacing w:before="60"/>
        <w:rPr>
          <w:rFonts w:cs="Arial"/>
        </w:rPr>
      </w:pPr>
      <w:r w:rsidRPr="006C3E05">
        <w:rPr>
          <w:rFonts w:cs="Arial"/>
        </w:rPr>
        <w:t>Frau Fretz weist per 31. Oktober 1943 27 Dienstjahre auf.</w:t>
      </w:r>
      <w:r>
        <w:rPr>
          <w:rFonts w:cs="Arial"/>
        </w:rPr>
        <w:t xml:space="preserve"> </w:t>
      </w:r>
      <w:r w:rsidRPr="006C3E05">
        <w:rPr>
          <w:rFonts w:cs="Arial"/>
        </w:rPr>
        <w:t>Die Voraussetzungen vorzeitiger Versetzung in den Ruhestand</w:t>
      </w:r>
      <w:r>
        <w:rPr>
          <w:rFonts w:cs="Arial"/>
        </w:rPr>
        <w:t xml:space="preserve"> </w:t>
      </w:r>
      <w:r w:rsidRPr="006C3E05">
        <w:rPr>
          <w:rFonts w:cs="Arial"/>
        </w:rPr>
        <w:t>unter Zusprechung eines Ruhegehaltes gemäß § 17 des Gesetzes über die Leistungen des Staates für das Volksschulwesen und die Besoldungen der Lehrer vom 14. Juni 1936 sind</w:t>
      </w:r>
      <w:r>
        <w:rPr>
          <w:rFonts w:cs="Arial"/>
        </w:rPr>
        <w:t xml:space="preserve"> </w:t>
      </w:r>
      <w:r w:rsidRPr="006C3E05">
        <w:rPr>
          <w:rFonts w:cs="Arial"/>
        </w:rPr>
        <w:t>nach dem Gutachten erfüllt. Angesichts der Möglichkeit einer</w:t>
      </w:r>
      <w:r>
        <w:rPr>
          <w:rFonts w:cs="Arial"/>
        </w:rPr>
        <w:t xml:space="preserve"> </w:t>
      </w:r>
      <w:r w:rsidRPr="006C3E05">
        <w:rPr>
          <w:rFonts w:cs="Arial"/>
        </w:rPr>
        <w:t>Besserung oder Heilung ist der Ruhegehaltsanspruch nach zwei</w:t>
      </w:r>
      <w:r>
        <w:rPr>
          <w:rFonts w:cs="Arial"/>
        </w:rPr>
        <w:t xml:space="preserve"> </w:t>
      </w:r>
      <w:r w:rsidRPr="006C3E05">
        <w:rPr>
          <w:rFonts w:cs="Arial"/>
        </w:rPr>
        <w:t>Jahren zu überprüfen.</w:t>
      </w:r>
    </w:p>
    <w:p w:rsidR="009B1D87" w:rsidRDefault="009B1D87" w:rsidP="009B1D87">
      <w:pPr>
        <w:spacing w:before="60"/>
        <w:rPr>
          <w:rFonts w:cs="Arial"/>
        </w:rPr>
      </w:pPr>
      <w:r w:rsidRPr="006C3E05">
        <w:rPr>
          <w:rFonts w:cs="Arial"/>
        </w:rPr>
        <w:t>Bei 27 Dienstjahren und einem Durchschnitt von 23</w:t>
      </w:r>
      <w:r>
        <w:rPr>
          <w:rFonts w:cs="Arial"/>
        </w:rPr>
        <w:t xml:space="preserve"> </w:t>
      </w:r>
      <w:r w:rsidRPr="006C3E05">
        <w:rPr>
          <w:rFonts w:cs="Arial"/>
        </w:rPr>
        <w:t>Wochenstunden beläuft sich das Ruhegehalt, auf Fr. 1830. Der</w:t>
      </w:r>
      <w:r>
        <w:rPr>
          <w:rFonts w:cs="Arial"/>
        </w:rPr>
        <w:t xml:space="preserve"> </w:t>
      </w:r>
      <w:r w:rsidRPr="006C3E05">
        <w:rPr>
          <w:rFonts w:cs="Arial"/>
        </w:rPr>
        <w:t>Ehemann Fretz ist überschuldet, sodaß die in Absatz 2 der erwähnten Gesetzesbestimmung vorgesehene Herabsetzung des</w:t>
      </w:r>
      <w:r>
        <w:rPr>
          <w:rFonts w:cs="Arial"/>
        </w:rPr>
        <w:t xml:space="preserve"> </w:t>
      </w:r>
      <w:r w:rsidRPr="006C3E05">
        <w:rPr>
          <w:rFonts w:cs="Arial"/>
        </w:rPr>
        <w:t>Ruhegehaltes verheirateter Lehrkräfte außer Betracht fällt.</w:t>
      </w:r>
    </w:p>
    <w:p w:rsidR="009B1D87" w:rsidRDefault="009B1D87" w:rsidP="009B1D87">
      <w:pPr>
        <w:spacing w:before="60"/>
        <w:jc w:val="center"/>
        <w:rPr>
          <w:rFonts w:cs="Arial"/>
        </w:rPr>
      </w:pPr>
      <w:r w:rsidRPr="006C3E05">
        <w:rPr>
          <w:rFonts w:cs="Arial"/>
        </w:rPr>
        <w:t xml:space="preserve">Der </w:t>
      </w:r>
      <w:r w:rsidRPr="006C3E05">
        <w:rPr>
          <w:rFonts w:cs="Arial"/>
          <w:lang w:val="fr-FR" w:eastAsia="fr-FR" w:bidi="fr-FR"/>
        </w:rPr>
        <w:t>Regierungsrat</w:t>
      </w:r>
      <w:r w:rsidRPr="006C3E05">
        <w:rPr>
          <w:rFonts w:cs="Arial"/>
        </w:rPr>
        <w:t>,</w:t>
      </w:r>
    </w:p>
    <w:p w:rsidR="009B1D87" w:rsidRDefault="009B1D87" w:rsidP="009B1D87">
      <w:pPr>
        <w:spacing w:before="60"/>
        <w:rPr>
          <w:rFonts w:cs="Arial"/>
        </w:rPr>
      </w:pPr>
      <w:r w:rsidRPr="006C3E05">
        <w:rPr>
          <w:rFonts w:cs="Arial"/>
        </w:rPr>
        <w:t>auf Antrag des Erziehungsrates und der Erziehungsdirektion,</w:t>
      </w:r>
    </w:p>
    <w:p w:rsidR="009B1D87" w:rsidRDefault="009B1D87" w:rsidP="009B1D87">
      <w:pPr>
        <w:spacing w:before="60"/>
        <w:jc w:val="center"/>
        <w:rPr>
          <w:rFonts w:cs="Arial"/>
        </w:rPr>
      </w:pPr>
      <w:r w:rsidRPr="006C3E05">
        <w:rPr>
          <w:rFonts w:cs="Arial"/>
        </w:rPr>
        <w:t>beschließt:</w:t>
      </w:r>
    </w:p>
    <w:p w:rsidR="009B1D87" w:rsidRPr="006C3E05" w:rsidRDefault="009B1D87" w:rsidP="009B1D87">
      <w:pPr>
        <w:tabs>
          <w:tab w:val="left" w:pos="739"/>
        </w:tabs>
        <w:spacing w:before="60"/>
        <w:rPr>
          <w:rFonts w:cs="Arial"/>
        </w:rPr>
      </w:pPr>
      <w:r w:rsidRPr="006C3E05">
        <w:rPr>
          <w:rFonts w:cs="Arial"/>
        </w:rPr>
        <w:t>I.</w:t>
      </w:r>
      <w:r>
        <w:rPr>
          <w:rFonts w:cs="Arial"/>
        </w:rPr>
        <w:t xml:space="preserve"> </w:t>
      </w:r>
      <w:r w:rsidRPr="006C3E05">
        <w:rPr>
          <w:rFonts w:cs="Arial"/>
        </w:rPr>
        <w:t>Der mit Genehmigung des Erziehungsrates in den Ruhestand getretenen Lina Fretz</w:t>
      </w:r>
      <w:r>
        <w:rPr>
          <w:rFonts w:cs="Arial"/>
        </w:rPr>
        <w:t>-</w:t>
      </w:r>
      <w:r w:rsidRPr="006C3E05">
        <w:rPr>
          <w:rFonts w:cs="Arial"/>
        </w:rPr>
        <w:t>Bleuler, Arbeitslehrerin in Zürich</w:t>
      </w:r>
      <w:r>
        <w:rPr>
          <w:rFonts w:cs="Arial"/>
        </w:rPr>
        <w:t>-</w:t>
      </w:r>
      <w:r w:rsidRPr="006C3E05">
        <w:rPr>
          <w:rFonts w:cs="Arial"/>
        </w:rPr>
        <w:t>Uto, wird ab 1. November 1943 ein jährliches Ruhegehalt</w:t>
      </w:r>
      <w:r>
        <w:rPr>
          <w:rFonts w:cs="Arial"/>
        </w:rPr>
        <w:t xml:space="preserve"> </w:t>
      </w:r>
      <w:r w:rsidRPr="006C3E05">
        <w:rPr>
          <w:rFonts w:cs="Arial"/>
        </w:rPr>
        <w:t>von Fr. 1830 ausgerichtet.</w:t>
      </w:r>
    </w:p>
    <w:p w:rsidR="009B1D87" w:rsidRPr="006C3E05" w:rsidRDefault="009B1D87" w:rsidP="009B1D87">
      <w:pPr>
        <w:tabs>
          <w:tab w:val="left" w:pos="764"/>
        </w:tabs>
        <w:spacing w:before="60"/>
        <w:rPr>
          <w:rFonts w:cs="Arial"/>
        </w:rPr>
      </w:pPr>
      <w:r w:rsidRPr="006C3E05">
        <w:rPr>
          <w:rFonts w:cs="Arial"/>
        </w:rPr>
        <w:t>II.</w:t>
      </w:r>
      <w:r>
        <w:rPr>
          <w:rFonts w:cs="Arial"/>
        </w:rPr>
        <w:t xml:space="preserve"> </w:t>
      </w:r>
      <w:r w:rsidRPr="006C3E05">
        <w:rPr>
          <w:rFonts w:cs="Arial"/>
        </w:rPr>
        <w:t>Frau Fretz wird eingeladen, auf 30. September 1945</w:t>
      </w:r>
      <w:r>
        <w:rPr>
          <w:rFonts w:cs="Arial"/>
        </w:rPr>
        <w:t xml:space="preserve"> </w:t>
      </w:r>
      <w:r w:rsidRPr="006C3E05">
        <w:rPr>
          <w:rFonts w:cs="Arial"/>
        </w:rPr>
        <w:t>der Erziehungsdirektion ein ärztliches Zeugnis über ihren Gesundheitszustand und einen Bericht über ihre ökonomischen</w:t>
      </w:r>
      <w:r>
        <w:rPr>
          <w:rFonts w:cs="Arial"/>
        </w:rPr>
        <w:t xml:space="preserve"> </w:t>
      </w:r>
      <w:r w:rsidRPr="006C3E05">
        <w:rPr>
          <w:rFonts w:cs="Arial"/>
        </w:rPr>
        <w:t>Verhältnisse einzureichen.</w:t>
      </w:r>
    </w:p>
    <w:p w:rsidR="009B1D87" w:rsidRDefault="009B1D87" w:rsidP="009B1D87">
      <w:pPr>
        <w:pStyle w:val="00Vorgabetext"/>
        <w:keepNext/>
        <w:keepLines/>
        <w:rPr>
          <w:rFonts w:cs="Arial"/>
        </w:rPr>
      </w:pPr>
      <w:r w:rsidRPr="006C3E05">
        <w:rPr>
          <w:rFonts w:cs="Arial"/>
        </w:rPr>
        <w:t>III.</w:t>
      </w:r>
      <w:r>
        <w:rPr>
          <w:rFonts w:cs="Arial"/>
        </w:rPr>
        <w:t xml:space="preserve"> </w:t>
      </w:r>
      <w:r w:rsidRPr="006C3E05">
        <w:rPr>
          <w:rFonts w:cs="Arial"/>
        </w:rPr>
        <w:t>Mitteilung an Lina Fretz</w:t>
      </w:r>
      <w:r>
        <w:rPr>
          <w:rFonts w:cs="Arial"/>
        </w:rPr>
        <w:t>-</w:t>
      </w:r>
      <w:r w:rsidRPr="006C3E05">
        <w:rPr>
          <w:rFonts w:cs="Arial"/>
        </w:rPr>
        <w:t>Bleuler, Guggenbühlstr. 31,</w:t>
      </w:r>
      <w:r>
        <w:rPr>
          <w:rFonts w:cs="Arial"/>
        </w:rPr>
        <w:t xml:space="preserve"> </w:t>
      </w:r>
      <w:r w:rsidRPr="006C3E05">
        <w:rPr>
          <w:rFonts w:cs="Arial"/>
        </w:rPr>
        <w:t>Dietikon, das Schulamt der Stadt Zürich und die Erziehungsdirektion.</w:t>
      </w:r>
    </w:p>
    <w:p w:rsidR="009B1D87" w:rsidRDefault="009B1D87" w:rsidP="009B1D87">
      <w:pPr>
        <w:pStyle w:val="00Vorgabetext"/>
        <w:keepNext/>
        <w:keepLines/>
        <w:rPr>
          <w:rFonts w:cs="Arial"/>
        </w:rPr>
      </w:pPr>
    </w:p>
    <w:p w:rsidR="009B1D87" w:rsidRDefault="009B1D87" w:rsidP="009B1D87">
      <w:pPr>
        <w:pStyle w:val="00Vorgabetext"/>
        <w:keepNext/>
        <w:keepLines/>
        <w:rPr>
          <w:rFonts w:cs="Arial"/>
        </w:rPr>
      </w:pPr>
    </w:p>
    <w:p w:rsidR="00BE768B" w:rsidRDefault="009B1D87" w:rsidP="009B1D87">
      <w:pPr>
        <w:pStyle w:val="00Vorgabetext"/>
        <w:keepNext/>
        <w:keepLines/>
      </w:pPr>
      <w:r>
        <w:rPr>
          <w:rFonts w:cs="Arial"/>
        </w:rPr>
        <w:t>[</w:t>
      </w:r>
      <w:r w:rsidRPr="009B1D87">
        <w:rPr>
          <w:rFonts w:cs="Arial"/>
          <w:i/>
        </w:rPr>
        <w:t>Transkript: OCR (Überarbeitung: Team TKR)/11.08.2017</w:t>
      </w:r>
      <w:bookmarkStart w:id="1" w:name="_GoBack"/>
      <w:r w:rsidRPr="009B1D87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1D87" w:rsidRDefault="009B1D87">
      <w:r>
        <w:separator/>
      </w:r>
    </w:p>
    <w:p w:rsidR="009B1D87" w:rsidRDefault="009B1D87"/>
    <w:p w:rsidR="009B1D87" w:rsidRDefault="009B1D87"/>
  </w:endnote>
  <w:endnote w:type="continuationSeparator" w:id="0">
    <w:p w:rsidR="009B1D87" w:rsidRDefault="009B1D87">
      <w:r>
        <w:continuationSeparator/>
      </w:r>
    </w:p>
    <w:p w:rsidR="009B1D87" w:rsidRDefault="009B1D87"/>
    <w:p w:rsidR="009B1D87" w:rsidRDefault="009B1D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1D87" w:rsidRDefault="009B1D87">
      <w:r>
        <w:separator/>
      </w:r>
    </w:p>
    <w:p w:rsidR="009B1D87" w:rsidRDefault="009B1D87"/>
    <w:p w:rsidR="009B1D87" w:rsidRDefault="009B1D87"/>
  </w:footnote>
  <w:footnote w:type="continuationSeparator" w:id="0">
    <w:p w:rsidR="009B1D87" w:rsidRDefault="009B1D87">
      <w:r>
        <w:continuationSeparator/>
      </w:r>
    </w:p>
    <w:p w:rsidR="009B1D87" w:rsidRDefault="009B1D87"/>
    <w:p w:rsidR="009B1D87" w:rsidRDefault="009B1D8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9B1D87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9B1D87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D87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1D87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2A906DCA-88F9-4E0A-8D07-69EB2B78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B1D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68B740-6011-46B8-8810-192DC030F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363</Words>
  <Characters>2346</Characters>
  <Application>Microsoft Office Word</Application>
  <DocSecurity>0</DocSecurity>
  <PresentationFormat/>
  <Lines>260</Lines>
  <Paragraphs>246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2463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Arbeitslehrerin (Ruhegehalt).</dc:subject>
  <dc:creator>Staatsarchiv des Kantons Zürich</dc:creator>
  <cp:lastModifiedBy>Mirjam Stadler</cp:lastModifiedBy>
  <cp:revision>1</cp:revision>
  <cp:lastPrinted>2012-06-15T14:37:00Z</cp:lastPrinted>
  <dcterms:created xsi:type="dcterms:W3CDTF">2017-08-11T08:01:00Z</dcterms:created>
  <dcterms:modified xsi:type="dcterms:W3CDTF">2017-08-11T08:01:00Z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