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960C5" w:rsidP="00931B1F">
            <w:pPr>
              <w:pStyle w:val="70SignaturX"/>
            </w:pPr>
            <w:r>
              <w:t>StAZH MM 3.68 RRB 1944/1110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960C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Regierungsrat.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960C5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960C5" w:rsidP="00931B1F">
            <w:pPr>
              <w:pStyle w:val="00Vorgabetext"/>
            </w:pPr>
            <w:r>
              <w:t>449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960C5" w:rsidRPr="006C3E05" w:rsidRDefault="002960C5" w:rsidP="002960C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960C5">
        <w:rPr>
          <w:i/>
        </w:rPr>
        <w:t>p. 449</w:t>
      </w:r>
      <w:r w:rsidRPr="002960C5">
        <w:t>]</w:t>
      </w:r>
      <w:r w:rsidRPr="006C3E05">
        <w:rPr>
          <w:rFonts w:cs="Arial"/>
        </w:rPr>
        <w:t xml:space="preserve"> Der Vorsteher des eidgenössischen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Volkswirtschaftsdepartementes, Bundesrat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Stampfli, gelangt mit Zuschrift vom 2. Mai 1944 an den Regierungsrat des</w:t>
      </w:r>
      <w:r>
        <w:rPr>
          <w:rFonts w:cs="Arial"/>
        </w:rPr>
        <w:t xml:space="preserve"> </w:t>
      </w:r>
      <w:r w:rsidRPr="006C3E05">
        <w:rPr>
          <w:rFonts w:cs="Arial"/>
        </w:rPr>
        <w:t>Kantons Zürich mit dem Ersuchen, Regierungsrat G. Rutishauser zu ermächtigen, weiterhin als Vorsteher der Sektion für</w:t>
      </w:r>
      <w:r>
        <w:rPr>
          <w:rFonts w:cs="Arial"/>
        </w:rPr>
        <w:t xml:space="preserve"> </w:t>
      </w:r>
      <w:r w:rsidRPr="006C3E05">
        <w:rPr>
          <w:rFonts w:cs="Arial"/>
        </w:rPr>
        <w:t>Fleisch und Schlachtvieh im Kriegs</w:t>
      </w:r>
      <w:r>
        <w:rPr>
          <w:rFonts w:cs="Arial"/>
        </w:rPr>
        <w:t>-</w:t>
      </w:r>
      <w:r w:rsidRPr="006C3E05">
        <w:rPr>
          <w:rFonts w:cs="Arial"/>
        </w:rPr>
        <w:t>Ernährungs</w:t>
      </w:r>
      <w:r>
        <w:rPr>
          <w:rFonts w:cs="Arial"/>
        </w:rPr>
        <w:t>-</w:t>
      </w:r>
      <w:r w:rsidRPr="006C3E05">
        <w:rPr>
          <w:rFonts w:cs="Arial"/>
        </w:rPr>
        <w:t>Amt zu amten,</w:t>
      </w:r>
      <w:r>
        <w:rPr>
          <w:rFonts w:cs="Arial"/>
        </w:rPr>
        <w:t xml:space="preserve"> </w:t>
      </w:r>
      <w:r w:rsidRPr="006C3E05">
        <w:rPr>
          <w:rFonts w:cs="Arial"/>
        </w:rPr>
        <w:t>da die Zustimmung hiezu nach der Wahl von Regierungsrat</w:t>
      </w:r>
      <w:r>
        <w:rPr>
          <w:rFonts w:cs="Arial"/>
        </w:rPr>
        <w:t xml:space="preserve"> </w:t>
      </w:r>
      <w:r w:rsidRPr="006C3E05">
        <w:rPr>
          <w:rFonts w:cs="Arial"/>
        </w:rPr>
        <w:t>Rutishauser auf ein Jahr terminiert worden war.</w:t>
      </w:r>
    </w:p>
    <w:p w:rsidR="002960C5" w:rsidRDefault="002960C5" w:rsidP="002960C5">
      <w:pPr>
        <w:spacing w:before="60"/>
        <w:rPr>
          <w:rFonts w:cs="Arial"/>
        </w:rPr>
      </w:pPr>
      <w:r w:rsidRPr="006C3E05">
        <w:rPr>
          <w:rFonts w:cs="Arial"/>
        </w:rPr>
        <w:t>Das eidgenössische Volkswirtschaftsdepartement weist zur</w:t>
      </w:r>
      <w:r>
        <w:rPr>
          <w:rFonts w:cs="Arial"/>
        </w:rPr>
        <w:t xml:space="preserve"> </w:t>
      </w:r>
      <w:r w:rsidRPr="006C3E05">
        <w:rPr>
          <w:rFonts w:cs="Arial"/>
        </w:rPr>
        <w:t>Begründung seines Gesuches auf die zunehmenden Schwierigkeiten in der Versorgung des Landes mit Schlachtvieh und</w:t>
      </w:r>
      <w:r>
        <w:rPr>
          <w:rFonts w:cs="Arial"/>
        </w:rPr>
        <w:t xml:space="preserve"> </w:t>
      </w:r>
      <w:r w:rsidRPr="006C3E05">
        <w:rPr>
          <w:rFonts w:cs="Arial"/>
        </w:rPr>
        <w:t>Fleisch hin und betont insbesondere, daß ein Wechsel in der</w:t>
      </w:r>
      <w:r>
        <w:rPr>
          <w:rFonts w:cs="Arial"/>
        </w:rPr>
        <w:t xml:space="preserve"> </w:t>
      </w:r>
      <w:r w:rsidRPr="006C3E05">
        <w:rPr>
          <w:rFonts w:cs="Arial"/>
        </w:rPr>
        <w:t>Leitung der Sektion zurzeit diese Schwierigkeiten in folgenschwerer Weise vermehren würde, da die Amtsführung von Regierungsrat Rutishauser dank seiner Fähigkeiten als Fachmann</w:t>
      </w:r>
      <w:r>
        <w:rPr>
          <w:rFonts w:cs="Arial"/>
        </w:rPr>
        <w:t xml:space="preserve"> </w:t>
      </w:r>
      <w:r w:rsidRPr="006C3E05">
        <w:rPr>
          <w:rFonts w:cs="Arial"/>
        </w:rPr>
        <w:t>und Organisator nicht nur im Departement, sondern auch in den</w:t>
      </w:r>
      <w:r>
        <w:rPr>
          <w:rFonts w:cs="Arial"/>
        </w:rPr>
        <w:t xml:space="preserve"> </w:t>
      </w:r>
      <w:r w:rsidRPr="006C3E05">
        <w:rPr>
          <w:rFonts w:cs="Arial"/>
        </w:rPr>
        <w:t>Fachkreisen und bei der Bevölkerung das größte Zutrauen genießt.</w:t>
      </w:r>
    </w:p>
    <w:p w:rsidR="002960C5" w:rsidRDefault="002960C5" w:rsidP="002960C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Der Regierungsrat beschließt:</w:t>
      </w:r>
    </w:p>
    <w:p w:rsidR="002960C5" w:rsidRPr="006C3E05" w:rsidRDefault="002960C5" w:rsidP="002960C5">
      <w:pPr>
        <w:spacing w:before="60"/>
        <w:rPr>
          <w:rFonts w:cs="Arial"/>
        </w:rPr>
      </w:pPr>
      <w:r w:rsidRPr="006C3E05">
        <w:rPr>
          <w:rFonts w:cs="Arial"/>
        </w:rPr>
        <w:t>I. An das eidgenössische Volkswirtschaftsdepartement</w:t>
      </w:r>
      <w:r>
        <w:rPr>
          <w:rFonts w:cs="Arial"/>
        </w:rPr>
        <w:t xml:space="preserve"> </w:t>
      </w:r>
      <w:r w:rsidRPr="006C3E05">
        <w:rPr>
          <w:rFonts w:cs="Arial"/>
        </w:rPr>
        <w:t>wird geschrieben:</w:t>
      </w:r>
    </w:p>
    <w:p w:rsidR="002960C5" w:rsidRPr="006C3E05" w:rsidRDefault="002960C5" w:rsidP="002960C5">
      <w:pPr>
        <w:spacing w:before="60"/>
        <w:rPr>
          <w:rFonts w:cs="Arial"/>
        </w:rPr>
      </w:pPr>
      <w:r>
        <w:rPr>
          <w:rFonts w:cs="Arial"/>
        </w:rPr>
        <w:t>„</w:t>
      </w:r>
      <w:r w:rsidRPr="006C3E05">
        <w:rPr>
          <w:rFonts w:cs="Arial"/>
        </w:rPr>
        <w:t>Wir bestätigen den Empfang Ihrer Zuschrift vom 2. ds.,</w:t>
      </w:r>
      <w:r>
        <w:rPr>
          <w:rFonts w:cs="Arial"/>
        </w:rPr>
        <w:t xml:space="preserve"> </w:t>
      </w:r>
      <w:r w:rsidRPr="006C3E05">
        <w:rPr>
          <w:rFonts w:cs="Arial"/>
        </w:rPr>
        <w:t>worin Sie uns ersuchen, Herrn Regierungsrat G. Rutishauser,</w:t>
      </w:r>
      <w:r>
        <w:rPr>
          <w:rFonts w:cs="Arial"/>
        </w:rPr>
        <w:t xml:space="preserve"> </w:t>
      </w:r>
      <w:r w:rsidRPr="006C3E05">
        <w:rPr>
          <w:rFonts w:cs="Arial"/>
        </w:rPr>
        <w:t>Polizei</w:t>
      </w:r>
      <w:r>
        <w:rPr>
          <w:rFonts w:cs="Arial"/>
        </w:rPr>
        <w:t>-</w:t>
      </w:r>
      <w:r w:rsidRPr="006C3E05">
        <w:rPr>
          <w:rFonts w:cs="Arial"/>
        </w:rPr>
        <w:t xml:space="preserve"> und Militärdirektor des Kantons Zürich, weiterhin als</w:t>
      </w:r>
      <w:r>
        <w:rPr>
          <w:rFonts w:cs="Arial"/>
        </w:rPr>
        <w:t xml:space="preserve"> </w:t>
      </w:r>
      <w:r w:rsidRPr="006C3E05">
        <w:rPr>
          <w:rFonts w:cs="Arial"/>
        </w:rPr>
        <w:t>Vorsteher der Sektion Fleisch und Schlachtvieh des Kriegs</w:t>
      </w:r>
      <w:r>
        <w:rPr>
          <w:rFonts w:cs="Arial"/>
        </w:rPr>
        <w:t>-</w:t>
      </w:r>
      <w:r w:rsidRPr="006C3E05">
        <w:rPr>
          <w:rFonts w:cs="Arial"/>
        </w:rPr>
        <w:t>Ernährungs</w:t>
      </w:r>
      <w:r>
        <w:rPr>
          <w:rFonts w:cs="Arial"/>
        </w:rPr>
        <w:t>-</w:t>
      </w:r>
      <w:r w:rsidRPr="006C3E05">
        <w:rPr>
          <w:rFonts w:cs="Arial"/>
        </w:rPr>
        <w:t>Amtes zu belassen. Wir haben von Ihren Ausführungen Kenntnis genommen und können uns in Anbetracht der</w:t>
      </w:r>
      <w:r w:rsidRPr="002960C5">
        <w:rPr>
          <w:rFonts w:cs="Arial"/>
        </w:rPr>
        <w:t xml:space="preserve"> </w:t>
      </w:r>
      <w:r w:rsidRPr="006C3E05">
        <w:rPr>
          <w:rFonts w:cs="Arial"/>
        </w:rPr>
        <w:t>dargelegten Umstände damit einverstanden erklären, daß Herr</w:t>
      </w:r>
      <w:r>
        <w:rPr>
          <w:rFonts w:cs="Arial"/>
        </w:rPr>
        <w:t xml:space="preserve"> </w:t>
      </w:r>
      <w:r w:rsidRPr="006C3E05">
        <w:rPr>
          <w:rFonts w:cs="Arial"/>
        </w:rPr>
        <w:t>G. Rutishauser für ein weiteres Jahr diese Aufgabe übernimmt.</w:t>
      </w:r>
      <w:r>
        <w:rPr>
          <w:rFonts w:cs="Arial"/>
        </w:rPr>
        <w:t xml:space="preserve"> </w:t>
      </w:r>
      <w:r w:rsidRPr="006C3E05">
        <w:rPr>
          <w:rFonts w:cs="Arial"/>
        </w:rPr>
        <w:t>Wir sehen uns jedoch gezwungen, den dringlichen Wunsch auszudrücken, daß alles versucht wird, für Herrn Regierungsrat</w:t>
      </w:r>
      <w:r>
        <w:rPr>
          <w:rFonts w:cs="Arial"/>
        </w:rPr>
        <w:t xml:space="preserve"> </w:t>
      </w:r>
      <w:r w:rsidRPr="006C3E05">
        <w:rPr>
          <w:rFonts w:cs="Arial"/>
        </w:rPr>
        <w:t>Rutishauser so bald als möglich einen geeigneten Nachfolger</w:t>
      </w:r>
      <w:r>
        <w:rPr>
          <w:rFonts w:cs="Arial"/>
        </w:rPr>
        <w:t xml:space="preserve"> </w:t>
      </w:r>
      <w:r w:rsidRPr="006C3E05">
        <w:rPr>
          <w:rFonts w:cs="Arial"/>
        </w:rPr>
        <w:t>zu finden, da beide Ämter auf die Dauer nicht nebeneinander</w:t>
      </w:r>
      <w:r>
        <w:rPr>
          <w:rFonts w:cs="Arial"/>
        </w:rPr>
        <w:t xml:space="preserve"> </w:t>
      </w:r>
      <w:r w:rsidRPr="006C3E05">
        <w:rPr>
          <w:rFonts w:cs="Arial"/>
        </w:rPr>
        <w:t>geführt werden können.</w:t>
      </w:r>
      <w:r>
        <w:rPr>
          <w:rFonts w:cs="Arial"/>
        </w:rPr>
        <w:t>“</w:t>
      </w:r>
    </w:p>
    <w:p w:rsidR="002960C5" w:rsidRDefault="002960C5" w:rsidP="002960C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 Mitteilung an die Direktionen der Polizei und des Militärs, sowie des Erziehungswesens.</w:t>
      </w:r>
    </w:p>
    <w:p w:rsidR="002960C5" w:rsidRDefault="002960C5" w:rsidP="002960C5">
      <w:pPr>
        <w:pStyle w:val="00Vorgabetext"/>
        <w:keepNext/>
        <w:keepLines/>
        <w:rPr>
          <w:rFonts w:cs="Arial"/>
        </w:rPr>
      </w:pPr>
    </w:p>
    <w:p w:rsidR="002960C5" w:rsidRDefault="002960C5" w:rsidP="002960C5">
      <w:pPr>
        <w:pStyle w:val="00Vorgabetext"/>
        <w:keepNext/>
        <w:keepLines/>
        <w:rPr>
          <w:rFonts w:cs="Arial"/>
        </w:rPr>
      </w:pPr>
    </w:p>
    <w:p w:rsidR="00BE768B" w:rsidRDefault="002960C5" w:rsidP="002960C5">
      <w:pPr>
        <w:pStyle w:val="00Vorgabetext"/>
        <w:keepNext/>
        <w:keepLines/>
      </w:pPr>
      <w:r>
        <w:rPr>
          <w:rFonts w:cs="Arial"/>
        </w:rPr>
        <w:t>[</w:t>
      </w:r>
      <w:r w:rsidRPr="002960C5">
        <w:rPr>
          <w:rFonts w:cs="Arial"/>
          <w:i/>
        </w:rPr>
        <w:t>Transkript: OCR (Überarbeitung: Team TKR)/11.08.2017</w:t>
      </w:r>
      <w:bookmarkStart w:id="1" w:name="_GoBack"/>
      <w:r w:rsidRPr="002960C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0C5" w:rsidRDefault="002960C5">
      <w:r>
        <w:separator/>
      </w:r>
    </w:p>
    <w:p w:rsidR="002960C5" w:rsidRDefault="002960C5"/>
    <w:p w:rsidR="002960C5" w:rsidRDefault="002960C5"/>
  </w:endnote>
  <w:endnote w:type="continuationSeparator" w:id="0">
    <w:p w:rsidR="002960C5" w:rsidRDefault="002960C5">
      <w:r>
        <w:continuationSeparator/>
      </w:r>
    </w:p>
    <w:p w:rsidR="002960C5" w:rsidRDefault="002960C5"/>
    <w:p w:rsidR="002960C5" w:rsidRDefault="00296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0C5" w:rsidRDefault="002960C5">
      <w:r>
        <w:separator/>
      </w:r>
    </w:p>
    <w:p w:rsidR="002960C5" w:rsidRDefault="002960C5"/>
    <w:p w:rsidR="002960C5" w:rsidRDefault="002960C5"/>
  </w:footnote>
  <w:footnote w:type="continuationSeparator" w:id="0">
    <w:p w:rsidR="002960C5" w:rsidRDefault="002960C5">
      <w:r>
        <w:continuationSeparator/>
      </w:r>
    </w:p>
    <w:p w:rsidR="002960C5" w:rsidRDefault="002960C5"/>
    <w:p w:rsidR="002960C5" w:rsidRDefault="00296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960C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960C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C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960C5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BDBE13B-5139-42CF-A26F-CA1FA286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6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16F7E-4F0D-4C1E-B623-332200D8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300</Words>
  <Characters>1750</Characters>
  <Application>Microsoft Office Word</Application>
  <DocSecurity>0</DocSecurity>
  <PresentationFormat/>
  <Lines>250</Lines>
  <Paragraphs>227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Regierungsrat.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