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531CB" w:rsidP="00931B1F">
            <w:pPr>
              <w:pStyle w:val="70SignaturX"/>
            </w:pPr>
            <w:r>
              <w:t>StAZH MM 3.68 RRB 1944/1192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531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531CB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531CB" w:rsidP="00931B1F">
            <w:pPr>
              <w:pStyle w:val="00Vorgabetext"/>
            </w:pPr>
            <w:r>
              <w:t>481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531CB" w:rsidRPr="00D55DD2" w:rsidRDefault="008531CB" w:rsidP="008531C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531CB">
        <w:rPr>
          <w:i/>
        </w:rPr>
        <w:t>p. 481</w:t>
      </w:r>
      <w:r w:rsidRPr="008531CB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Am 30. April 1944</w:t>
      </w:r>
      <w:r>
        <w:rPr>
          <w:rFonts w:cs="Arial"/>
        </w:rPr>
        <w:t xml:space="preserve"> </w:t>
      </w:r>
      <w:r w:rsidRPr="00D55DD2">
        <w:rPr>
          <w:rFonts w:cs="Arial"/>
        </w:rPr>
        <w:t>ersucht Franz Schegula, Autospengler, verwitwet, geboren</w:t>
      </w:r>
      <w:r>
        <w:rPr>
          <w:rFonts w:cs="Arial"/>
        </w:rPr>
        <w:t xml:space="preserve"> </w:t>
      </w:r>
      <w:r w:rsidRPr="00D55DD2">
        <w:rPr>
          <w:rFonts w:cs="Arial"/>
        </w:rPr>
        <w:t>1899, deutscher Reichsangehöriger, in Zürich, Agnesstraße 47,</w:t>
      </w:r>
      <w:r>
        <w:rPr>
          <w:rFonts w:cs="Arial"/>
        </w:rPr>
        <w:t xml:space="preserve"> </w:t>
      </w:r>
      <w:r w:rsidRPr="00D55DD2">
        <w:rPr>
          <w:rFonts w:cs="Arial"/>
        </w:rPr>
        <w:t>es möchte ihm die Bewilligung zur Verehelichung mit Mathilda</w:t>
      </w:r>
      <w:r>
        <w:rPr>
          <w:rFonts w:cs="Arial"/>
        </w:rPr>
        <w:t xml:space="preserve"> </w:t>
      </w:r>
      <w:r w:rsidRPr="00D55DD2">
        <w:rPr>
          <w:rFonts w:cs="Arial"/>
        </w:rPr>
        <w:t>Chanton, ledig, geboren 1900. von und in St. Niklaus, Kanton</w:t>
      </w:r>
      <w:r>
        <w:rPr>
          <w:rFonts w:cs="Arial"/>
        </w:rPr>
        <w:t xml:space="preserve"> </w:t>
      </w:r>
      <w:r w:rsidRPr="00D55DD2">
        <w:rPr>
          <w:rFonts w:cs="Arial"/>
        </w:rPr>
        <w:t>Wallis, erteilt werden.</w:t>
      </w:r>
    </w:p>
    <w:p w:rsidR="008531CB" w:rsidRPr="00D55DD2" w:rsidRDefault="008531CB" w:rsidP="008531CB">
      <w:pPr>
        <w:tabs>
          <w:tab w:val="left" w:pos="740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Der Gesuchsteller ist seit dem Jahre 1934 in Zürich</w:t>
      </w:r>
      <w:r>
        <w:rPr>
          <w:rFonts w:cs="Arial"/>
        </w:rPr>
        <w:t xml:space="preserve"> </w:t>
      </w:r>
      <w:r w:rsidRPr="00D55DD2">
        <w:rPr>
          <w:rFonts w:cs="Arial"/>
        </w:rPr>
        <w:t>niedergelassen und besaß bis im Jahre 1943 gültige Ausweisschriften. Die Erneuerung wird seither verweigert, weil F.</w:t>
      </w:r>
      <w:r>
        <w:rPr>
          <w:rFonts w:cs="Arial"/>
        </w:rPr>
        <w:t xml:space="preserve"> </w:t>
      </w:r>
      <w:r w:rsidRPr="00D55DD2">
        <w:rPr>
          <w:rFonts w:cs="Arial"/>
        </w:rPr>
        <w:t>Schegula der Aufforderung des Deutschen Generalkonsulats</w:t>
      </w:r>
      <w:r>
        <w:rPr>
          <w:rFonts w:cs="Arial"/>
        </w:rPr>
        <w:t xml:space="preserve"> </w:t>
      </w:r>
      <w:r w:rsidRPr="00D55DD2">
        <w:rPr>
          <w:rFonts w:cs="Arial"/>
        </w:rPr>
        <w:t>in Zürich zum Beitritt in die Deutsche Kolonie keine Folge</w:t>
      </w:r>
      <w:r>
        <w:rPr>
          <w:rFonts w:cs="Arial"/>
        </w:rPr>
        <w:t xml:space="preserve"> </w:t>
      </w:r>
      <w:r w:rsidRPr="00D55DD2">
        <w:rPr>
          <w:rFonts w:cs="Arial"/>
        </w:rPr>
        <w:t>leistete. Bei diesen Verhältnissen ist von seiten seines Heimatstaates kein Ehefähigkeitszeugnis erhältlich. Für die Eheschließung ist daher eine Realkaution im Sinne des § 59 der</w:t>
      </w:r>
      <w:r>
        <w:rPr>
          <w:rFonts w:cs="Arial"/>
        </w:rPr>
        <w:t xml:space="preserve"> </w:t>
      </w:r>
      <w:r w:rsidRPr="00D55DD2">
        <w:rPr>
          <w:rFonts w:cs="Arial"/>
        </w:rPr>
        <w:t>kantonalen Verordnung über den Zivilstandsdienst vom 18.</w:t>
      </w:r>
      <w:r>
        <w:rPr>
          <w:rFonts w:cs="Arial"/>
        </w:rPr>
        <w:t xml:space="preserve"> </w:t>
      </w:r>
      <w:r w:rsidRPr="00D55DD2">
        <w:rPr>
          <w:rFonts w:cs="Arial"/>
        </w:rPr>
        <w:t>Oktober 1928 erforderlich, welche in Form einer unwiderruflichen Garantieerklärung der Zürcher Kantonalbank, Agentur</w:t>
      </w:r>
      <w:r>
        <w:rPr>
          <w:rFonts w:cs="Arial"/>
        </w:rPr>
        <w:t xml:space="preserve"> </w:t>
      </w:r>
      <w:r w:rsidRPr="00D55DD2">
        <w:rPr>
          <w:rFonts w:cs="Arial"/>
        </w:rPr>
        <w:t>Außersihl, Zürich 4, im Betrage von Fr. 4000 geleistet wurde.</w:t>
      </w:r>
    </w:p>
    <w:p w:rsidR="008531CB" w:rsidRPr="00D55DD2" w:rsidRDefault="008531CB" w:rsidP="008531CB">
      <w:pPr>
        <w:tabs>
          <w:tab w:val="left" w:pos="745"/>
        </w:tabs>
        <w:spacing w:before="60"/>
        <w:rPr>
          <w:rFonts w:cs="Arial"/>
        </w:rPr>
      </w:pPr>
      <w:r w:rsidRPr="00D55DD2">
        <w:rPr>
          <w:rFonts w:cs="Arial"/>
        </w:rPr>
        <w:t>C.</w:t>
      </w:r>
      <w:r>
        <w:rPr>
          <w:rFonts w:cs="Arial"/>
        </w:rPr>
        <w:t xml:space="preserve"> </w:t>
      </w:r>
      <w:r w:rsidRPr="00D55DD2">
        <w:rPr>
          <w:rFonts w:cs="Arial"/>
        </w:rPr>
        <w:t>Die Fremdenpolizei des Kantons Zürich erhebt in ihrer</w:t>
      </w:r>
      <w:r>
        <w:rPr>
          <w:rFonts w:cs="Arial"/>
        </w:rPr>
        <w:t xml:space="preserve"> </w:t>
      </w:r>
      <w:r w:rsidRPr="00D55DD2">
        <w:rPr>
          <w:rFonts w:cs="Arial"/>
        </w:rPr>
        <w:t>Rückäußerung vom 16. Mai 1944 gegen die Eheschließung der</w:t>
      </w:r>
      <w:r>
        <w:rPr>
          <w:rFonts w:cs="Arial"/>
        </w:rPr>
        <w:t xml:space="preserve"> </w:t>
      </w:r>
      <w:r w:rsidRPr="00D55DD2">
        <w:rPr>
          <w:rFonts w:cs="Arial"/>
        </w:rPr>
        <w:t>Brautleute Schegula</w:t>
      </w:r>
      <w:r>
        <w:rPr>
          <w:rFonts w:cs="Arial"/>
        </w:rPr>
        <w:t>-</w:t>
      </w:r>
      <w:r w:rsidRPr="00D55DD2">
        <w:rPr>
          <w:rFonts w:cs="Arial"/>
        </w:rPr>
        <w:t>Chanton keine Einwendungen.</w:t>
      </w:r>
    </w:p>
    <w:p w:rsidR="008531CB" w:rsidRDefault="008531CB" w:rsidP="008531CB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</w:t>
      </w:r>
    </w:p>
    <w:p w:rsidR="008531CB" w:rsidRDefault="008531CB" w:rsidP="008531CB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8531CB" w:rsidRPr="00D55DD2" w:rsidRDefault="008531CB" w:rsidP="008531CB">
      <w:pPr>
        <w:tabs>
          <w:tab w:val="left" w:pos="72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Das Zivilstandsamt Zürich wird ermächtigt, die Trauung</w:t>
      </w:r>
      <w:r>
        <w:rPr>
          <w:rFonts w:cs="Arial"/>
        </w:rPr>
        <w:t xml:space="preserve"> </w:t>
      </w:r>
      <w:r w:rsidRPr="00D55DD2">
        <w:rPr>
          <w:rFonts w:cs="Arial"/>
        </w:rPr>
        <w:t>der Brautleute Franz Schegula und Mathilda Chanton vorzunehmen, sofern im Verkündverfahren keine Einsprache erhoben wird.</w:t>
      </w:r>
    </w:p>
    <w:p w:rsidR="008531CB" w:rsidRPr="00D55DD2" w:rsidRDefault="008531CB" w:rsidP="008531CB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35,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D55DD2">
        <w:rPr>
          <w:rFonts w:cs="Arial"/>
        </w:rPr>
        <w:t>vom Gesuchsteller zu beziehen.</w:t>
      </w:r>
    </w:p>
    <w:p w:rsidR="008531CB" w:rsidRDefault="008531CB" w:rsidP="008531CB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Franz Schegula, Zürich 4, unter Rückschluß der Beilagen, sowie an das Zivilstandsamt Zürich, Abteilung Ehen, die Fremdenpolizei des Kantons Zürich, das</w:t>
      </w:r>
      <w:r>
        <w:rPr>
          <w:rFonts w:cs="Arial"/>
        </w:rPr>
        <w:t xml:space="preserve"> </w:t>
      </w:r>
      <w:r w:rsidRPr="00D55DD2">
        <w:rPr>
          <w:rFonts w:cs="Arial"/>
        </w:rPr>
        <w:t>Polizeiamt der Stadt Zürich und die Direktion des Innern.</w:t>
      </w:r>
    </w:p>
    <w:p w:rsidR="008531CB" w:rsidRDefault="008531CB" w:rsidP="008531CB">
      <w:pPr>
        <w:pStyle w:val="00Vorgabetext"/>
        <w:keepNext/>
        <w:keepLines/>
        <w:rPr>
          <w:rFonts w:cs="Arial"/>
        </w:rPr>
      </w:pPr>
    </w:p>
    <w:p w:rsidR="008531CB" w:rsidRDefault="008531CB" w:rsidP="008531CB">
      <w:pPr>
        <w:pStyle w:val="00Vorgabetext"/>
        <w:keepNext/>
        <w:keepLines/>
        <w:rPr>
          <w:rFonts w:cs="Arial"/>
        </w:rPr>
      </w:pPr>
    </w:p>
    <w:p w:rsidR="00BE768B" w:rsidRDefault="008531CB" w:rsidP="008531CB">
      <w:pPr>
        <w:pStyle w:val="00Vorgabetext"/>
        <w:keepNext/>
        <w:keepLines/>
      </w:pPr>
      <w:r>
        <w:rPr>
          <w:rFonts w:cs="Arial"/>
        </w:rPr>
        <w:t>[</w:t>
      </w:r>
      <w:r w:rsidRPr="008531CB">
        <w:rPr>
          <w:rFonts w:cs="Arial"/>
          <w:i/>
        </w:rPr>
        <w:t>Transkript: OCR (Überarbeitung: Team TKR)/11.08.2017</w:t>
      </w:r>
      <w:bookmarkStart w:id="1" w:name="_GoBack"/>
      <w:r w:rsidRPr="008531C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1CB" w:rsidRDefault="008531CB">
      <w:r>
        <w:separator/>
      </w:r>
    </w:p>
    <w:p w:rsidR="008531CB" w:rsidRDefault="008531CB"/>
    <w:p w:rsidR="008531CB" w:rsidRDefault="008531CB"/>
  </w:endnote>
  <w:endnote w:type="continuationSeparator" w:id="0">
    <w:p w:rsidR="008531CB" w:rsidRDefault="008531CB">
      <w:r>
        <w:continuationSeparator/>
      </w:r>
    </w:p>
    <w:p w:rsidR="008531CB" w:rsidRDefault="008531CB"/>
    <w:p w:rsidR="008531CB" w:rsidRDefault="00853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1CB" w:rsidRDefault="008531CB">
      <w:r>
        <w:separator/>
      </w:r>
    </w:p>
    <w:p w:rsidR="008531CB" w:rsidRDefault="008531CB"/>
    <w:p w:rsidR="008531CB" w:rsidRDefault="008531CB"/>
  </w:footnote>
  <w:footnote w:type="continuationSeparator" w:id="0">
    <w:p w:rsidR="008531CB" w:rsidRDefault="008531CB">
      <w:r>
        <w:continuationSeparator/>
      </w:r>
    </w:p>
    <w:p w:rsidR="008531CB" w:rsidRDefault="008531CB"/>
    <w:p w:rsidR="008531CB" w:rsidRDefault="008531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531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531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C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531CB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D40B300-D758-4070-96E7-CAADD0F1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3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071C-A636-4329-A4A8-A25E3FAE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262</Words>
  <Characters>1676</Characters>
  <Application>Microsoft Office Word</Application>
  <DocSecurity>0</DocSecurity>
  <PresentationFormat/>
  <Lines>186</Lines>
  <Paragraphs>176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