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C57303" w:rsidP="00931B1F">
            <w:pPr>
              <w:pStyle w:val="70SignaturX"/>
            </w:pPr>
            <w:r>
              <w:t>StAZH MM 3.68 RRB 1944/1203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C5730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C57303" w:rsidP="00931B1F">
            <w:pPr>
              <w:pStyle w:val="71DatumX"/>
            </w:pPr>
            <w:r>
              <w:t>25.05.1944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C57303" w:rsidP="00931B1F">
            <w:pPr>
              <w:pStyle w:val="00Vorgabetext"/>
            </w:pPr>
            <w:r>
              <w:t>485</w:t>
            </w:r>
          </w:p>
        </w:tc>
      </w:tr>
    </w:tbl>
    <w:p w:rsidR="00616641" w:rsidRDefault="00616641" w:rsidP="0077655B">
      <w:pPr>
        <w:pStyle w:val="00Vorgabetext"/>
        <w:spacing w:before="0" w:after="60"/>
      </w:pPr>
    </w:p>
    <w:p w:rsidR="00C57303" w:rsidRPr="00D55DD2" w:rsidRDefault="00C57303" w:rsidP="00C57303">
      <w:pPr>
        <w:tabs>
          <w:tab w:val="left" w:pos="1028"/>
        </w:tabs>
        <w:spacing w:before="60"/>
        <w:rPr>
          <w:rFonts w:cs="Arial"/>
        </w:rPr>
      </w:pPr>
      <w:bookmarkStart w:id="0" w:name="ContentText"/>
      <w:bookmarkEnd w:id="0"/>
      <w:r>
        <w:t>[</w:t>
      </w:r>
      <w:r w:rsidRPr="00C57303">
        <w:rPr>
          <w:i/>
        </w:rPr>
        <w:t>p. 485</w:t>
      </w:r>
      <w:r w:rsidRPr="00C57303">
        <w:t>]</w:t>
      </w:r>
      <w:r w:rsidRPr="00D55DD2">
        <w:rPr>
          <w:rFonts w:cs="Arial"/>
        </w:rPr>
        <w:t xml:space="preserve"> A. Mit Entscheid</w:t>
      </w:r>
      <w:r>
        <w:rPr>
          <w:rFonts w:cs="Arial"/>
        </w:rPr>
        <w:t xml:space="preserve"> </w:t>
      </w:r>
      <w:r w:rsidRPr="00D55DD2">
        <w:rPr>
          <w:rFonts w:cs="Arial"/>
        </w:rPr>
        <w:t>vom 9. März 1944 verweigerte die Gemeindestelle der Stadt</w:t>
      </w:r>
      <w:r>
        <w:rPr>
          <w:rFonts w:cs="Arial"/>
        </w:rPr>
        <w:t xml:space="preserve"> </w:t>
      </w:r>
      <w:r w:rsidRPr="00D55DD2">
        <w:rPr>
          <w:rFonts w:cs="Arial"/>
        </w:rPr>
        <w:t>Zürich für Beschränkung der Freizügigkeit dem Josef Linggi,</w:t>
      </w:r>
      <w:r>
        <w:rPr>
          <w:rFonts w:cs="Arial"/>
        </w:rPr>
        <w:t xml:space="preserve"> </w:t>
      </w:r>
      <w:r w:rsidRPr="00D55DD2">
        <w:rPr>
          <w:rFonts w:cs="Arial"/>
        </w:rPr>
        <w:t>geboren 1908, verheiratet, Glaser, von Arth/SZ, wohnhaft in</w:t>
      </w:r>
      <w:r>
        <w:rPr>
          <w:rFonts w:cs="Arial"/>
        </w:rPr>
        <w:t xml:space="preserve"> </w:t>
      </w:r>
      <w:r w:rsidRPr="00D55DD2">
        <w:rPr>
          <w:rFonts w:cs="Arial"/>
        </w:rPr>
        <w:t>Baden/AG., Dynamostraße 1, gestützt auf den Bundesratsbeschluß betreffend Maßnahmen gegen die Wohnungsnot vom 15.</w:t>
      </w:r>
      <w:r>
        <w:rPr>
          <w:rFonts w:cs="Arial"/>
        </w:rPr>
        <w:t xml:space="preserve"> </w:t>
      </w:r>
      <w:r w:rsidRPr="00D55DD2">
        <w:rPr>
          <w:rFonts w:cs="Arial"/>
        </w:rPr>
        <w:t>Oktober 1941 die Niederlassung in der Stadt Zürich.</w:t>
      </w:r>
    </w:p>
    <w:p w:rsidR="00C57303" w:rsidRPr="00D55DD2" w:rsidRDefault="00C57303" w:rsidP="00C57303">
      <w:pPr>
        <w:tabs>
          <w:tab w:val="left" w:pos="735"/>
        </w:tabs>
        <w:spacing w:before="60"/>
        <w:rPr>
          <w:rFonts w:cs="Arial"/>
        </w:rPr>
      </w:pPr>
      <w:r w:rsidRPr="00D55DD2">
        <w:rPr>
          <w:rFonts w:cs="Arial"/>
        </w:rPr>
        <w:t>B.</w:t>
      </w:r>
      <w:r>
        <w:rPr>
          <w:rFonts w:cs="Arial"/>
        </w:rPr>
        <w:t xml:space="preserve"> </w:t>
      </w:r>
      <w:r w:rsidRPr="00D55DD2">
        <w:rPr>
          <w:rFonts w:cs="Arial"/>
        </w:rPr>
        <w:t>Hiegegen rekurrierte Josef Linggi am 20. März 1944</w:t>
      </w:r>
      <w:r>
        <w:rPr>
          <w:rFonts w:cs="Arial"/>
        </w:rPr>
        <w:t xml:space="preserve"> </w:t>
      </w:r>
      <w:r w:rsidRPr="00D55DD2">
        <w:rPr>
          <w:rFonts w:cs="Arial"/>
        </w:rPr>
        <w:t>fristgerecht an den Regierungsrat mit dem Antrag, es sei ihm</w:t>
      </w:r>
      <w:r>
        <w:rPr>
          <w:rFonts w:cs="Arial"/>
        </w:rPr>
        <w:t xml:space="preserve"> </w:t>
      </w:r>
      <w:r w:rsidRPr="00D55DD2">
        <w:rPr>
          <w:rFonts w:cs="Arial"/>
        </w:rPr>
        <w:t>die Niederlassungsbewilligung für die Stadt Zürich zu erteilen.</w:t>
      </w:r>
    </w:p>
    <w:p w:rsidR="00C57303" w:rsidRDefault="00C57303" w:rsidP="00C57303">
      <w:pPr>
        <w:tabs>
          <w:tab w:val="left" w:pos="740"/>
        </w:tabs>
        <w:spacing w:before="60"/>
        <w:rPr>
          <w:rFonts w:cs="Arial"/>
        </w:rPr>
      </w:pPr>
      <w:r w:rsidRPr="00D55DD2">
        <w:rPr>
          <w:rFonts w:cs="Arial"/>
        </w:rPr>
        <w:t>C.</w:t>
      </w:r>
      <w:r>
        <w:rPr>
          <w:rFonts w:cs="Arial"/>
        </w:rPr>
        <w:t xml:space="preserve"> </w:t>
      </w:r>
      <w:r w:rsidRPr="00D55DD2">
        <w:rPr>
          <w:rFonts w:cs="Arial"/>
        </w:rPr>
        <w:t>Die Gemeindestelle der Stadt Zürich für Beschränkung</w:t>
      </w:r>
      <w:r>
        <w:rPr>
          <w:rFonts w:cs="Arial"/>
        </w:rPr>
        <w:t xml:space="preserve"> </w:t>
      </w:r>
      <w:r w:rsidRPr="00D55DD2">
        <w:rPr>
          <w:rFonts w:cs="Arial"/>
        </w:rPr>
        <w:t>der Freizügigkeit beantragt in ihrer Vernehmlassung vom 6.</w:t>
      </w:r>
      <w:r>
        <w:rPr>
          <w:rFonts w:cs="Arial"/>
        </w:rPr>
        <w:t xml:space="preserve"> </w:t>
      </w:r>
      <w:r w:rsidRPr="00D55DD2">
        <w:rPr>
          <w:rFonts w:cs="Arial"/>
        </w:rPr>
        <w:t>April 1944 Abweisung des Rekurses.</w:t>
      </w:r>
    </w:p>
    <w:p w:rsidR="00C57303" w:rsidRDefault="00C57303" w:rsidP="00C57303">
      <w:pPr>
        <w:tabs>
          <w:tab w:val="left" w:pos="740"/>
        </w:tabs>
        <w:spacing w:before="60"/>
        <w:jc w:val="center"/>
        <w:rPr>
          <w:rFonts w:cs="Arial"/>
        </w:rPr>
      </w:pPr>
      <w:r w:rsidRPr="00D55DD2">
        <w:rPr>
          <w:rFonts w:cs="Arial"/>
        </w:rPr>
        <w:t>Es kommt in Betracht:</w:t>
      </w:r>
    </w:p>
    <w:p w:rsidR="00C57303" w:rsidRPr="00D55DD2" w:rsidRDefault="00C57303" w:rsidP="00C57303">
      <w:pPr>
        <w:spacing w:before="60"/>
        <w:rPr>
          <w:rFonts w:cs="Arial"/>
        </w:rPr>
      </w:pPr>
      <w:r w:rsidRPr="00D55DD2">
        <w:rPr>
          <w:rFonts w:cs="Arial"/>
        </w:rPr>
        <w:t>Gemäß Art.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D55DD2">
        <w:rPr>
          <w:rFonts w:cs="Arial"/>
        </w:rPr>
        <w:t>namentlich in der Ausübung eines Berufes oder Gewerbes, überhaupt in der Ausübung einer Tätigkeit zur Fristung des Lebensunterhaltes, sofern sie das Wohnen in der Gemeinde bedingt.</w:t>
      </w:r>
    </w:p>
    <w:p w:rsidR="00C57303" w:rsidRDefault="00C57303" w:rsidP="00C57303">
      <w:pPr>
        <w:pStyle w:val="00Vorgabetext"/>
        <w:rPr>
          <w:rFonts w:cs="Arial"/>
        </w:rPr>
      </w:pPr>
      <w:r w:rsidRPr="00D55DD2">
        <w:rPr>
          <w:rFonts w:cs="Arial"/>
        </w:rPr>
        <w:t>Der Rekurrent, von Beruf Glaser, wird seit dem Juni</w:t>
      </w:r>
      <w:r>
        <w:rPr>
          <w:rFonts w:cs="Arial"/>
        </w:rPr>
        <w:t xml:space="preserve"> </w:t>
      </w:r>
      <w:r w:rsidRPr="00D55DD2">
        <w:rPr>
          <w:rFonts w:cs="Arial"/>
        </w:rPr>
        <w:t>1943 in der Fensterfabrik Kiefer, Bachstraße 15, in Zürich,</w:t>
      </w:r>
      <w:r>
        <w:rPr>
          <w:rFonts w:cs="Arial"/>
        </w:rPr>
        <w:t xml:space="preserve"> </w:t>
      </w:r>
      <w:r w:rsidRPr="00D55DD2">
        <w:rPr>
          <w:rFonts w:cs="Arial"/>
        </w:rPr>
        <w:t>beschäftigt. Er wohnte bisher in einer Pension in Baden, in</w:t>
      </w:r>
      <w:r>
        <w:rPr>
          <w:rFonts w:cs="Arial"/>
        </w:rPr>
        <w:t xml:space="preserve"> </w:t>
      </w:r>
      <w:r w:rsidRPr="00D55DD2">
        <w:rPr>
          <w:rFonts w:cs="Arial"/>
        </w:rPr>
        <w:t>welcher seine Frau zugleich angestellt war. Heute erwartet</w:t>
      </w:r>
    </w:p>
    <w:p w:rsidR="00C57303" w:rsidRPr="00D55DD2" w:rsidRDefault="00C57303" w:rsidP="00C57303">
      <w:pPr>
        <w:spacing w:before="60"/>
        <w:rPr>
          <w:rFonts w:cs="Arial"/>
        </w:rPr>
      </w:pPr>
      <w:r w:rsidRPr="00D55DD2">
        <w:rPr>
          <w:rFonts w:cs="Arial"/>
        </w:rPr>
        <w:t>diese ein Kind, weshalb sie ihre Stelle aufgeben muß. Infolge</w:t>
      </w:r>
      <w:r>
        <w:rPr>
          <w:rFonts w:cs="Arial"/>
        </w:rPr>
        <w:t xml:space="preserve"> </w:t>
      </w:r>
      <w:r w:rsidRPr="00D55DD2">
        <w:rPr>
          <w:rFonts w:cs="Arial"/>
        </w:rPr>
        <w:t>der damit verbundenen Gründung eines eigenen Haushalts benötigt der Rekurrent heute eine Wohnung. Der Umstand, daß</w:t>
      </w:r>
      <w:r>
        <w:rPr>
          <w:rFonts w:cs="Arial"/>
        </w:rPr>
        <w:t xml:space="preserve"> </w:t>
      </w:r>
      <w:r w:rsidRPr="00D55DD2">
        <w:rPr>
          <w:rFonts w:cs="Arial"/>
        </w:rPr>
        <w:t>zwischen Baden und Zürich vorteilhafte Zugsverbindungen bestehen und der Rekurrent schon monatelang seiner Arbeit in</w:t>
      </w:r>
      <w:r>
        <w:rPr>
          <w:rFonts w:cs="Arial"/>
        </w:rPr>
        <w:t xml:space="preserve"> </w:t>
      </w:r>
      <w:r w:rsidRPr="00D55DD2">
        <w:rPr>
          <w:rFonts w:cs="Arial"/>
        </w:rPr>
        <w:t>Zürich nachgehen konnte, ohne daß eine Wohnsitznahme in der</w:t>
      </w:r>
      <w:r>
        <w:rPr>
          <w:rFonts w:cs="Arial"/>
        </w:rPr>
        <w:t xml:space="preserve"> </w:t>
      </w:r>
      <w:r w:rsidRPr="00D55DD2">
        <w:rPr>
          <w:rFonts w:cs="Arial"/>
        </w:rPr>
        <w:t>Stadt notwendig geworden wäre, spricht zwar für die Möglichkeit, den bisherigen Wohnort beizubehalten. Da jedoch der</w:t>
      </w:r>
      <w:r>
        <w:rPr>
          <w:rFonts w:cs="Arial"/>
        </w:rPr>
        <w:t xml:space="preserve"> </w:t>
      </w:r>
      <w:r w:rsidRPr="00D55DD2">
        <w:rPr>
          <w:rFonts w:cs="Arial"/>
        </w:rPr>
        <w:t>Rekurrent aus beruflichen Gründen darauf angewiesen ist, in</w:t>
      </w:r>
      <w:r>
        <w:rPr>
          <w:rFonts w:cs="Arial"/>
        </w:rPr>
        <w:t xml:space="preserve"> </w:t>
      </w:r>
      <w:r w:rsidRPr="00D55DD2">
        <w:rPr>
          <w:rFonts w:cs="Arial"/>
        </w:rPr>
        <w:t>Zürich oder Umgebung zu wohnen und für ihn nach einem Bericht der Stadtpolizei Baden, Abteilung Wohnungsnachweis,</w:t>
      </w:r>
      <w:r>
        <w:rPr>
          <w:rFonts w:cs="Arial"/>
        </w:rPr>
        <w:t xml:space="preserve"> </w:t>
      </w:r>
      <w:r w:rsidRPr="00D55DD2">
        <w:rPr>
          <w:rFonts w:cs="Arial"/>
        </w:rPr>
        <w:t>trotz ständiger Bemühungen in dieser Stadt keine Wohnung</w:t>
      </w:r>
      <w:r>
        <w:rPr>
          <w:rFonts w:cs="Arial"/>
        </w:rPr>
        <w:t xml:space="preserve"> </w:t>
      </w:r>
      <w:r w:rsidRPr="00D55DD2">
        <w:rPr>
          <w:rFonts w:cs="Arial"/>
        </w:rPr>
        <w:t>erhältlich war, hat er ein erhebliches Interesse daran, an seinem Arbeitsorte Unterkunft zu finden. Die Verweigerung der</w:t>
      </w:r>
      <w:r>
        <w:rPr>
          <w:rFonts w:cs="Arial"/>
        </w:rPr>
        <w:t xml:space="preserve"> </w:t>
      </w:r>
      <w:r w:rsidRPr="00D55DD2">
        <w:rPr>
          <w:rFonts w:cs="Arial"/>
        </w:rPr>
        <w:t>Niederlassung in der Stadt Zürich erscheint daher nicht als</w:t>
      </w:r>
      <w:r>
        <w:rPr>
          <w:rFonts w:cs="Arial"/>
        </w:rPr>
        <w:t xml:space="preserve"> </w:t>
      </w:r>
      <w:r w:rsidRPr="00D55DD2">
        <w:rPr>
          <w:rFonts w:cs="Arial"/>
        </w:rPr>
        <w:t>gerechtfertigt, weshalb der Rekurs gutzuheißen ist.</w:t>
      </w:r>
    </w:p>
    <w:p w:rsidR="00C57303" w:rsidRDefault="00C57303" w:rsidP="00C57303">
      <w:pPr>
        <w:spacing w:before="60"/>
        <w:rPr>
          <w:rFonts w:cs="Arial"/>
        </w:rPr>
      </w:pPr>
      <w:r w:rsidRPr="00D55DD2">
        <w:rPr>
          <w:rFonts w:cs="Arial"/>
        </w:rPr>
        <w:t>Auf Antrag der Justizdirektion</w:t>
      </w:r>
    </w:p>
    <w:p w:rsidR="00C57303" w:rsidRDefault="00C57303" w:rsidP="00C57303">
      <w:pPr>
        <w:spacing w:before="60"/>
        <w:jc w:val="center"/>
        <w:rPr>
          <w:rFonts w:cs="Arial"/>
        </w:rPr>
      </w:pPr>
      <w:r w:rsidRPr="00D55DD2">
        <w:rPr>
          <w:rFonts w:cs="Arial"/>
        </w:rPr>
        <w:t>beschließt der Regierungsrat:</w:t>
      </w:r>
    </w:p>
    <w:p w:rsidR="00C57303" w:rsidRPr="00D55DD2" w:rsidRDefault="00C57303" w:rsidP="00C57303">
      <w:pPr>
        <w:tabs>
          <w:tab w:val="left" w:pos="734"/>
        </w:tabs>
        <w:spacing w:before="60"/>
        <w:rPr>
          <w:rFonts w:cs="Arial"/>
        </w:rPr>
      </w:pPr>
      <w:r w:rsidRPr="00D55DD2">
        <w:rPr>
          <w:rFonts w:cs="Arial"/>
        </w:rPr>
        <w:t>I.</w:t>
      </w:r>
      <w:r>
        <w:rPr>
          <w:rFonts w:cs="Arial"/>
        </w:rPr>
        <w:t xml:space="preserve"> </w:t>
      </w:r>
      <w:r w:rsidRPr="00D55DD2">
        <w:rPr>
          <w:rFonts w:cs="Arial"/>
        </w:rPr>
        <w:t>Der Rekurs des Josef Linggi gegen den Entscheid der</w:t>
      </w:r>
      <w:r>
        <w:rPr>
          <w:rFonts w:cs="Arial"/>
        </w:rPr>
        <w:t xml:space="preserve"> </w:t>
      </w:r>
      <w:r w:rsidRPr="00D55DD2">
        <w:rPr>
          <w:rFonts w:cs="Arial"/>
        </w:rPr>
        <w:t>Gemeindestelle der Stadt Zürich für Beschränkung der Freizügigkeit vom 9. März 1944 betreffend Niederlassungsverweigerung wird gutgeheißen und dem Rekurrenten die Niederlassungsbewilligung für die Stadt Zürich erteilt.</w:t>
      </w:r>
    </w:p>
    <w:p w:rsidR="00C57303" w:rsidRPr="00D55DD2" w:rsidRDefault="00C57303" w:rsidP="00C57303">
      <w:pPr>
        <w:tabs>
          <w:tab w:val="left" w:pos="759"/>
        </w:tabs>
        <w:spacing w:before="60"/>
        <w:rPr>
          <w:rFonts w:cs="Arial"/>
        </w:rPr>
      </w:pPr>
      <w:r w:rsidRPr="00D55DD2">
        <w:rPr>
          <w:rFonts w:cs="Arial"/>
        </w:rPr>
        <w:t>II.</w:t>
      </w:r>
      <w:r>
        <w:rPr>
          <w:rFonts w:cs="Arial"/>
        </w:rPr>
        <w:t xml:space="preserve"> </w:t>
      </w:r>
      <w:r w:rsidRPr="00D55DD2">
        <w:rPr>
          <w:rFonts w:cs="Arial"/>
        </w:rPr>
        <w:t>Eine Staatsgebühr fällt außer Ansatz; die übrigen</w:t>
      </w:r>
      <w:r>
        <w:rPr>
          <w:rFonts w:cs="Arial"/>
        </w:rPr>
        <w:t xml:space="preserve"> </w:t>
      </w:r>
      <w:r w:rsidRPr="00D55DD2">
        <w:rPr>
          <w:rFonts w:cs="Arial"/>
        </w:rPr>
        <w:t>Kosten werden auf die Staatskasse genommen.</w:t>
      </w:r>
    </w:p>
    <w:p w:rsidR="00C57303" w:rsidRDefault="00C57303" w:rsidP="00C57303">
      <w:pPr>
        <w:pStyle w:val="00Vorgabetext"/>
        <w:keepNext/>
        <w:keepLines/>
        <w:rPr>
          <w:rFonts w:cs="Arial"/>
        </w:rPr>
      </w:pPr>
      <w:r w:rsidRPr="00D55DD2">
        <w:rPr>
          <w:rFonts w:cs="Arial"/>
        </w:rPr>
        <w:t>III.</w:t>
      </w:r>
      <w:r>
        <w:rPr>
          <w:rFonts w:cs="Arial"/>
        </w:rPr>
        <w:t xml:space="preserve"> </w:t>
      </w:r>
      <w:r w:rsidRPr="00D55DD2">
        <w:rPr>
          <w:rFonts w:cs="Arial"/>
        </w:rPr>
        <w:t>Mitteilung an: a) Josef Linggi, Dynamostraße 1, Baden/AG., unter Rücksendung des angefochtenen Entscheides;</w:t>
      </w:r>
      <w:r>
        <w:rPr>
          <w:rFonts w:cs="Arial"/>
        </w:rPr>
        <w:t xml:space="preserve"> </w:t>
      </w:r>
      <w:r w:rsidRPr="00D55DD2">
        <w:rPr>
          <w:rFonts w:cs="Arial"/>
        </w:rPr>
        <w:t>b) die Gemeindestelle der Stadt Zürich für Beschränkung der</w:t>
      </w:r>
      <w:r>
        <w:rPr>
          <w:rFonts w:cs="Arial"/>
        </w:rPr>
        <w:t xml:space="preserve"> </w:t>
      </w:r>
      <w:r w:rsidRPr="00D55DD2">
        <w:rPr>
          <w:rFonts w:cs="Arial"/>
        </w:rPr>
        <w:t>Freizügigkeit, Poststraße 7, Zürich 1, unter Rücksendung der</w:t>
      </w:r>
      <w:r>
        <w:rPr>
          <w:rFonts w:cs="Arial"/>
        </w:rPr>
        <w:t xml:space="preserve"> </w:t>
      </w:r>
      <w:r w:rsidRPr="00D55DD2">
        <w:rPr>
          <w:rFonts w:cs="Arial"/>
        </w:rPr>
        <w:t>eingereichten Akten; c) die Justizdirektion, Abteilung Mietsachen.</w:t>
      </w:r>
    </w:p>
    <w:p w:rsidR="00C57303" w:rsidRDefault="00C57303" w:rsidP="00C57303">
      <w:pPr>
        <w:pStyle w:val="00Vorgabetext"/>
        <w:keepNext/>
        <w:keepLines/>
        <w:rPr>
          <w:rFonts w:cs="Arial"/>
        </w:rPr>
      </w:pPr>
    </w:p>
    <w:p w:rsidR="00C57303" w:rsidRDefault="00C57303" w:rsidP="00C57303">
      <w:pPr>
        <w:pStyle w:val="00Vorgabetext"/>
        <w:keepNext/>
        <w:keepLines/>
        <w:rPr>
          <w:rFonts w:cs="Arial"/>
        </w:rPr>
      </w:pPr>
    </w:p>
    <w:p w:rsidR="00BE768B" w:rsidRDefault="00C57303" w:rsidP="00C57303">
      <w:pPr>
        <w:pStyle w:val="00Vorgabetext"/>
        <w:keepNext/>
        <w:keepLines/>
      </w:pPr>
      <w:r>
        <w:rPr>
          <w:rFonts w:cs="Arial"/>
        </w:rPr>
        <w:t>[</w:t>
      </w:r>
      <w:r w:rsidRPr="00C57303">
        <w:rPr>
          <w:rFonts w:cs="Arial"/>
          <w:i/>
        </w:rPr>
        <w:t>Transkript: OCR (Überarbeitung: Team TKR)/11.08.2017</w:t>
      </w:r>
      <w:bookmarkStart w:id="1" w:name="_GoBack"/>
      <w:r w:rsidRPr="00C5730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303" w:rsidRDefault="00C57303">
      <w:r>
        <w:separator/>
      </w:r>
    </w:p>
    <w:p w:rsidR="00C57303" w:rsidRDefault="00C57303"/>
    <w:p w:rsidR="00C57303" w:rsidRDefault="00C57303"/>
  </w:endnote>
  <w:endnote w:type="continuationSeparator" w:id="0">
    <w:p w:rsidR="00C57303" w:rsidRDefault="00C57303">
      <w:r>
        <w:continuationSeparator/>
      </w:r>
    </w:p>
    <w:p w:rsidR="00C57303" w:rsidRDefault="00C57303"/>
    <w:p w:rsidR="00C57303" w:rsidRDefault="00C573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303" w:rsidRDefault="00C57303">
      <w:r>
        <w:separator/>
      </w:r>
    </w:p>
    <w:p w:rsidR="00C57303" w:rsidRDefault="00C57303"/>
    <w:p w:rsidR="00C57303" w:rsidRDefault="00C57303"/>
  </w:footnote>
  <w:footnote w:type="continuationSeparator" w:id="0">
    <w:p w:rsidR="00C57303" w:rsidRDefault="00C57303">
      <w:r>
        <w:continuationSeparator/>
      </w:r>
    </w:p>
    <w:p w:rsidR="00C57303" w:rsidRDefault="00C57303"/>
    <w:p w:rsidR="00C57303" w:rsidRDefault="00C573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C5730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C5730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0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57303"/>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CE0E86C-AFCE-4673-B083-9C9D2524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573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850C3-74AF-4216-8554-FE6C9BAC4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476</Words>
  <Characters>2891</Characters>
  <Application>Microsoft Office Word</Application>
  <DocSecurity>0</DocSecurity>
  <PresentationFormat/>
  <Lines>321</Lines>
  <Paragraphs>306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3061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2017-08-11T08:04:00Z</dcterms:created>
  <dcterms:modified xsi:type="dcterms:W3CDTF">2017-08-11T08:04:00Z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