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A34D1C" w:rsidP="00931B1F">
            <w:pPr>
              <w:pStyle w:val="70SignaturX"/>
            </w:pPr>
            <w:r>
              <w:t>StAZH MM 3.68 RRB 1944/1250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A34D1C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Ausbürgerung.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A34D1C" w:rsidP="00931B1F">
            <w:pPr>
              <w:pStyle w:val="71DatumX"/>
            </w:pPr>
            <w:r>
              <w:t>01.06.1944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A34D1C" w:rsidP="00931B1F">
            <w:pPr>
              <w:pStyle w:val="00Vorgabetext"/>
            </w:pPr>
            <w:r>
              <w:t>502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A34D1C" w:rsidRDefault="00A34D1C" w:rsidP="00A34D1C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A34D1C">
        <w:rPr>
          <w:i/>
        </w:rPr>
        <w:t>p. 502</w:t>
      </w:r>
      <w:r w:rsidRPr="00A34D1C">
        <w:t>]</w:t>
      </w:r>
      <w:r w:rsidRPr="00D55DD2">
        <w:rPr>
          <w:rFonts w:cs="Arial"/>
        </w:rPr>
        <w:t xml:space="preserve"> Auf Antrag der Polizeidirektion</w:t>
      </w:r>
    </w:p>
    <w:p w:rsidR="00A34D1C" w:rsidRDefault="00A34D1C" w:rsidP="00A34D1C">
      <w:pPr>
        <w:spacing w:before="60"/>
        <w:jc w:val="center"/>
        <w:rPr>
          <w:rFonts w:cs="Arial"/>
        </w:rPr>
      </w:pPr>
      <w:r w:rsidRPr="00D55DD2">
        <w:rPr>
          <w:rFonts w:cs="Arial"/>
        </w:rPr>
        <w:t>beschließt der Regierungsrat:</w:t>
      </w:r>
    </w:p>
    <w:p w:rsidR="00A34D1C" w:rsidRPr="00D55DD2" w:rsidRDefault="00A34D1C" w:rsidP="00A34D1C">
      <w:pPr>
        <w:tabs>
          <w:tab w:val="left" w:pos="673"/>
        </w:tabs>
        <w:spacing w:before="60"/>
        <w:rPr>
          <w:rFonts w:cs="Arial"/>
        </w:rPr>
      </w:pPr>
      <w:r w:rsidRPr="00D55DD2">
        <w:rPr>
          <w:rFonts w:cs="Arial"/>
        </w:rPr>
        <w:t>I.</w:t>
      </w:r>
      <w:r>
        <w:rPr>
          <w:rFonts w:cs="Arial"/>
        </w:rPr>
        <w:t xml:space="preserve"> </w:t>
      </w:r>
      <w:r w:rsidRPr="00D55DD2">
        <w:rPr>
          <w:rFonts w:cs="Arial"/>
        </w:rPr>
        <w:t>Schreiben an das eidg. Justiz</w:t>
      </w:r>
      <w:r>
        <w:rPr>
          <w:rFonts w:cs="Arial"/>
        </w:rPr>
        <w:t>-</w:t>
      </w:r>
      <w:r w:rsidRPr="00D55DD2">
        <w:rPr>
          <w:rFonts w:cs="Arial"/>
        </w:rPr>
        <w:t xml:space="preserve"> und Polizeidepartement,</w:t>
      </w:r>
      <w:r>
        <w:rPr>
          <w:rFonts w:cs="Arial"/>
        </w:rPr>
        <w:t xml:space="preserve"> </w:t>
      </w:r>
      <w:r w:rsidRPr="00D55DD2">
        <w:rPr>
          <w:rFonts w:cs="Arial"/>
        </w:rPr>
        <w:t>in Bern:</w:t>
      </w:r>
    </w:p>
    <w:p w:rsidR="00A34D1C" w:rsidRPr="00D55DD2" w:rsidRDefault="00A34D1C" w:rsidP="00A34D1C">
      <w:pPr>
        <w:spacing w:before="60"/>
        <w:rPr>
          <w:rFonts w:cs="Arial"/>
        </w:rPr>
      </w:pPr>
      <w:r>
        <w:rPr>
          <w:rFonts w:cs="Arial"/>
        </w:rPr>
        <w:t>„</w:t>
      </w:r>
      <w:r w:rsidRPr="00D55DD2">
        <w:rPr>
          <w:rFonts w:cs="Arial"/>
        </w:rPr>
        <w:t>Sie prüfen die Frage der Ausbürgerung des Doppelbürgers Heinrich Weilenmann, geboren am 3. Juni 1890 (nicht</w:t>
      </w:r>
      <w:r>
        <w:rPr>
          <w:rFonts w:cs="Arial"/>
        </w:rPr>
        <w:t xml:space="preserve"> </w:t>
      </w:r>
      <w:r w:rsidRPr="00D55DD2">
        <w:rPr>
          <w:rFonts w:cs="Arial"/>
        </w:rPr>
        <w:t>3. Juli 1890), Bürger von Töß</w:t>
      </w:r>
      <w:r>
        <w:rPr>
          <w:rFonts w:cs="Arial"/>
        </w:rPr>
        <w:t>-</w:t>
      </w:r>
      <w:r w:rsidRPr="00D55DD2">
        <w:rPr>
          <w:rFonts w:cs="Arial"/>
        </w:rPr>
        <w:t>Winterthur und deutscher</w:t>
      </w:r>
      <w:r>
        <w:rPr>
          <w:rFonts w:cs="Arial"/>
        </w:rPr>
        <w:t xml:space="preserve"> </w:t>
      </w:r>
      <w:r w:rsidRPr="00D55DD2">
        <w:rPr>
          <w:rFonts w:cs="Arial"/>
        </w:rPr>
        <w:t>Reichsangehöriger, wohnhaft in Klagenfurt. Sie haben in Anwendung von Artikel 3, Absatz 1, des Bundesratsbeschlusses</w:t>
      </w:r>
      <w:r>
        <w:rPr>
          <w:rFonts w:cs="Arial"/>
        </w:rPr>
        <w:t xml:space="preserve"> </w:t>
      </w:r>
      <w:r w:rsidRPr="00D55DD2">
        <w:rPr>
          <w:rFonts w:cs="Arial"/>
        </w:rPr>
        <w:t>vom II. November 1941 über die Änderung der Vorschriften</w:t>
      </w:r>
      <w:r>
        <w:rPr>
          <w:rFonts w:cs="Arial"/>
        </w:rPr>
        <w:t xml:space="preserve"> </w:t>
      </w:r>
      <w:r w:rsidRPr="00D55DD2">
        <w:rPr>
          <w:rFonts w:cs="Arial"/>
        </w:rPr>
        <w:t>über Erwerb und Verlust des Schweizerbürgerrechts das Verfahren auf Entzug seines Schweizerbürgerrechts eingeleitet.</w:t>
      </w:r>
    </w:p>
    <w:p w:rsidR="00A34D1C" w:rsidRPr="00D55DD2" w:rsidRDefault="00A34D1C" w:rsidP="00A34D1C">
      <w:pPr>
        <w:spacing w:before="60"/>
        <w:rPr>
          <w:rFonts w:cs="Arial"/>
        </w:rPr>
      </w:pPr>
      <w:r w:rsidRPr="00D55DD2">
        <w:rPr>
          <w:rFonts w:cs="Arial"/>
        </w:rPr>
        <w:t>Wir beehren uns, Ihnen im Einvernehmen mit der Heimatgemeinde Winterthur mitzuteilen, daß der Kanton Zürich einverstanden ist, daß dem Heinrich Weilenmann, seiner Ehefrau</w:t>
      </w:r>
      <w:r>
        <w:rPr>
          <w:rFonts w:cs="Arial"/>
        </w:rPr>
        <w:t xml:space="preserve"> </w:t>
      </w:r>
      <w:r w:rsidRPr="00D55DD2">
        <w:rPr>
          <w:rFonts w:cs="Arial"/>
        </w:rPr>
        <w:t>Margarethe Rudolfine geb. Högler und seinen Kindern Wilfried</w:t>
      </w:r>
      <w:r>
        <w:rPr>
          <w:rFonts w:cs="Arial"/>
        </w:rPr>
        <w:t xml:space="preserve"> </w:t>
      </w:r>
      <w:r w:rsidRPr="00D55DD2">
        <w:rPr>
          <w:rFonts w:cs="Arial"/>
        </w:rPr>
        <w:t>Kurt und Hellmut Heinz das Schweizerbürgerrecht entzogen</w:t>
      </w:r>
      <w:r>
        <w:rPr>
          <w:rFonts w:cs="Arial"/>
        </w:rPr>
        <w:t xml:space="preserve"> </w:t>
      </w:r>
      <w:r w:rsidRPr="00D55DD2">
        <w:rPr>
          <w:rFonts w:cs="Arial"/>
        </w:rPr>
        <w:t>wird. Wir legen den gewünschten Familienschein, Ihre zur Einsicht erhaltenen Akten, ein Einvernahmeprotokoll des in Winterthur lebenden Vaters Johann Weilenmann und die Vernehmlassung des Stadtrates Winterthur bei.</w:t>
      </w:r>
      <w:r>
        <w:rPr>
          <w:rFonts w:cs="Arial"/>
        </w:rPr>
        <w:t>“</w:t>
      </w:r>
    </w:p>
    <w:p w:rsidR="00A34D1C" w:rsidRDefault="00A34D1C" w:rsidP="00A34D1C">
      <w:pPr>
        <w:pStyle w:val="00Vorgabetext"/>
        <w:keepNext/>
        <w:keepLines/>
        <w:rPr>
          <w:rFonts w:cs="Arial"/>
        </w:rPr>
      </w:pPr>
      <w:r w:rsidRPr="00D55DD2">
        <w:rPr>
          <w:rFonts w:cs="Arial"/>
        </w:rPr>
        <w:t>II. Mitteilung an den Stadt rat Winterthur, sowie an die</w:t>
      </w:r>
      <w:r>
        <w:rPr>
          <w:rFonts w:cs="Arial"/>
        </w:rPr>
        <w:t xml:space="preserve"> </w:t>
      </w:r>
      <w:r w:rsidRPr="00D55DD2">
        <w:rPr>
          <w:rFonts w:cs="Arial"/>
        </w:rPr>
        <w:t>Direktionen des Innern und der Polizei.</w:t>
      </w:r>
    </w:p>
    <w:p w:rsidR="00A34D1C" w:rsidRDefault="00A34D1C" w:rsidP="00A34D1C">
      <w:pPr>
        <w:pStyle w:val="00Vorgabetext"/>
        <w:keepNext/>
        <w:keepLines/>
        <w:rPr>
          <w:rFonts w:cs="Arial"/>
        </w:rPr>
      </w:pPr>
    </w:p>
    <w:p w:rsidR="00A34D1C" w:rsidRDefault="00A34D1C" w:rsidP="00A34D1C">
      <w:pPr>
        <w:pStyle w:val="00Vorgabetext"/>
        <w:keepNext/>
        <w:keepLines/>
        <w:rPr>
          <w:rFonts w:cs="Arial"/>
        </w:rPr>
      </w:pPr>
    </w:p>
    <w:p w:rsidR="00BE768B" w:rsidRDefault="00A34D1C" w:rsidP="00A34D1C">
      <w:pPr>
        <w:pStyle w:val="00Vorgabetext"/>
        <w:keepNext/>
        <w:keepLines/>
      </w:pPr>
      <w:r>
        <w:rPr>
          <w:rFonts w:cs="Arial"/>
        </w:rPr>
        <w:t>[</w:t>
      </w:r>
      <w:r w:rsidRPr="00A34D1C">
        <w:rPr>
          <w:rFonts w:cs="Arial"/>
          <w:i/>
        </w:rPr>
        <w:t>Transkript: OCR (Überarbeitung: Team TKR)/11.08.2017</w:t>
      </w:r>
      <w:bookmarkStart w:id="1" w:name="_GoBack"/>
      <w:r w:rsidRPr="00A34D1C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4D1C" w:rsidRDefault="00A34D1C">
      <w:r>
        <w:separator/>
      </w:r>
    </w:p>
    <w:p w:rsidR="00A34D1C" w:rsidRDefault="00A34D1C"/>
    <w:p w:rsidR="00A34D1C" w:rsidRDefault="00A34D1C"/>
  </w:endnote>
  <w:endnote w:type="continuationSeparator" w:id="0">
    <w:p w:rsidR="00A34D1C" w:rsidRDefault="00A34D1C">
      <w:r>
        <w:continuationSeparator/>
      </w:r>
    </w:p>
    <w:p w:rsidR="00A34D1C" w:rsidRDefault="00A34D1C"/>
    <w:p w:rsidR="00A34D1C" w:rsidRDefault="00A34D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4D1C" w:rsidRDefault="00A34D1C">
      <w:r>
        <w:separator/>
      </w:r>
    </w:p>
    <w:p w:rsidR="00A34D1C" w:rsidRDefault="00A34D1C"/>
    <w:p w:rsidR="00A34D1C" w:rsidRDefault="00A34D1C"/>
  </w:footnote>
  <w:footnote w:type="continuationSeparator" w:id="0">
    <w:p w:rsidR="00A34D1C" w:rsidRDefault="00A34D1C">
      <w:r>
        <w:continuationSeparator/>
      </w:r>
    </w:p>
    <w:p w:rsidR="00A34D1C" w:rsidRDefault="00A34D1C"/>
    <w:p w:rsidR="00A34D1C" w:rsidRDefault="00A34D1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A34D1C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A34D1C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D1C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34D1C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5FC66F3B-5F18-43C1-92F9-19CB709FC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34D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1B2B42-79CD-4A61-AEBD-69D0E6014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198</Words>
  <Characters>1141</Characters>
  <Application>Microsoft Office Word</Application>
  <DocSecurity>0</DocSecurity>
  <PresentationFormat/>
  <Lines>163</Lines>
  <Paragraphs>148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1191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Ausbürgerung.</dc:subject>
  <dc:creator>Staatsarchiv des Kantons Zürich</dc:creator>
  <cp:lastModifiedBy>Mirjam Stadler</cp:lastModifiedBy>
  <cp:revision>1</cp:revision>
  <cp:lastPrinted>2012-06-15T14:37:00Z</cp:lastPrinted>
  <dcterms:created xsi:type="dcterms:W3CDTF">2017-08-11T08:05:00Z</dcterms:created>
  <dcterms:modified xsi:type="dcterms:W3CDTF">2017-08-11T08:05:00Z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