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6D6A" w:rsidP="00931B1F">
            <w:pPr>
              <w:pStyle w:val="70SignaturX"/>
            </w:pPr>
            <w:r>
              <w:t>StAZH MM 3.68 RRB 1944/1297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6D6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Finanzdirektion, Staatsbuchhaltung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6D6A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6D6A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6D6A" w:rsidRPr="00D55DD2" w:rsidRDefault="00BC6D6A" w:rsidP="00BC6D6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C6D6A">
        <w:rPr>
          <w:i/>
        </w:rPr>
        <w:t>p. 520</w:t>
      </w:r>
      <w:r w:rsidRPr="00BC6D6A">
        <w:t>]</w:t>
      </w:r>
      <w:r w:rsidRPr="00D55DD2">
        <w:rPr>
          <w:rFonts w:cs="Arial"/>
        </w:rPr>
        <w:t xml:space="preserve"> Im</w:t>
      </w:r>
      <w:r>
        <w:rPr>
          <w:rFonts w:cs="Arial"/>
        </w:rPr>
        <w:t xml:space="preserve"> </w:t>
      </w:r>
      <w:r w:rsidRPr="00D55DD2">
        <w:rPr>
          <w:rFonts w:cs="Arial"/>
        </w:rPr>
        <w:t>Stellenplan der Staatsbuchhaltung sind für die Besoldungsabteilung neben einem Kanzleiadjunkten zwei Kanzlisten III.</w:t>
      </w:r>
      <w:r>
        <w:rPr>
          <w:rFonts w:cs="Arial"/>
        </w:rPr>
        <w:t xml:space="preserve"> </w:t>
      </w:r>
      <w:r w:rsidRPr="00D55DD2">
        <w:rPr>
          <w:rFonts w:cs="Arial"/>
        </w:rPr>
        <w:t>Klasse, wovon der eine eventuell II. Klasse, vorgesehen. Der</w:t>
      </w:r>
      <w:r>
        <w:rPr>
          <w:rFonts w:cs="Arial"/>
        </w:rPr>
        <w:t xml:space="preserve"> </w:t>
      </w:r>
      <w:r w:rsidRPr="00D55DD2">
        <w:rPr>
          <w:rFonts w:cs="Arial"/>
        </w:rPr>
        <w:t>Posten des Kanzlisten II. oder III. Klasse ist wegen Austritts</w:t>
      </w:r>
      <w:r>
        <w:rPr>
          <w:rFonts w:cs="Arial"/>
        </w:rPr>
        <w:t xml:space="preserve"> </w:t>
      </w:r>
      <w:r w:rsidRPr="00D55DD2">
        <w:rPr>
          <w:rFonts w:cs="Arial"/>
        </w:rPr>
        <w:t>des Stelleninhabers, eines Kanzlisten II. Klasse, aus dem Staatsdienst seit 17. Februar 1944 vakant. Der Kanzlist III. Klasse</w:t>
      </w:r>
      <w:r>
        <w:rPr>
          <w:rFonts w:cs="Arial"/>
        </w:rPr>
        <w:t xml:space="preserve"> </w:t>
      </w:r>
      <w:r w:rsidRPr="00D55DD2">
        <w:rPr>
          <w:rFonts w:cs="Arial"/>
        </w:rPr>
        <w:t>der Abteilung, Arnold Aschmann, geboren 1917, F</w:t>
      </w:r>
      <w:r>
        <w:rPr>
          <w:rFonts w:cs="Arial"/>
        </w:rPr>
        <w:t>i</w:t>
      </w:r>
      <w:r w:rsidRPr="00D55DD2">
        <w:rPr>
          <w:rFonts w:cs="Arial"/>
        </w:rPr>
        <w:t>s. III/65,</w:t>
      </w:r>
      <w:r>
        <w:rPr>
          <w:rFonts w:cs="Arial"/>
        </w:rPr>
        <w:t xml:space="preserve"> </w:t>
      </w:r>
      <w:r w:rsidRPr="00D55DD2">
        <w:rPr>
          <w:rFonts w:cs="Arial"/>
        </w:rPr>
        <w:t>von und in Thalwil, der bereits seit längerer Zeit einen Teil</w:t>
      </w:r>
      <w:r>
        <w:rPr>
          <w:rFonts w:cs="Arial"/>
        </w:rPr>
        <w:t xml:space="preserve"> </w:t>
      </w:r>
      <w:r w:rsidRPr="00D55DD2">
        <w:rPr>
          <w:rFonts w:cs="Arial"/>
        </w:rPr>
        <w:t>der qualifizierten Arbeiten des Besoldungsbüros besorgt und</w:t>
      </w:r>
      <w:r>
        <w:rPr>
          <w:rFonts w:cs="Arial"/>
        </w:rPr>
        <w:t xml:space="preserve"> </w:t>
      </w:r>
      <w:r w:rsidRPr="00D55DD2">
        <w:rPr>
          <w:rFonts w:cs="Arial"/>
        </w:rPr>
        <w:t>den Kanzleiadjunkten bei Abwesenheit im Militärdienst ver</w:t>
      </w:r>
      <w:r w:rsidRPr="00BC6D6A">
        <w:rPr>
          <w:rFonts w:cs="Arial"/>
        </w:rPr>
        <w:t xml:space="preserve"> </w:t>
      </w:r>
      <w:r w:rsidRPr="00D55DD2">
        <w:rPr>
          <w:rFonts w:cs="Arial"/>
        </w:rPr>
        <w:t>tritt, stellt mit Eingabe vom 17. Mai 1944 das Gesuch um Beförderung zum Kanzlisten II. Klasse. Der Staatsbuchhalter beantragt Entsprechung; er schätzt den Gesuchsteller als intelligenten, zuverlässigen und fleißigen Angestellten.</w:t>
      </w:r>
    </w:p>
    <w:p w:rsidR="00BC6D6A" w:rsidRPr="00D55DD2" w:rsidRDefault="00BC6D6A" w:rsidP="00BC6D6A">
      <w:pPr>
        <w:spacing w:before="60"/>
        <w:rPr>
          <w:rFonts w:cs="Arial"/>
        </w:rPr>
      </w:pPr>
      <w:r w:rsidRPr="00D55DD2">
        <w:rPr>
          <w:rFonts w:cs="Arial"/>
        </w:rPr>
        <w:t>Arnold Aschmann durchlief nach Beendigung der Sekundarschule die kantonale Handelsschule und erwarb sich dort</w:t>
      </w:r>
      <w:r>
        <w:rPr>
          <w:rFonts w:cs="Arial"/>
        </w:rPr>
        <w:t xml:space="preserve"> </w:t>
      </w:r>
      <w:r w:rsidRPr="00D55DD2">
        <w:rPr>
          <w:rFonts w:cs="Arial"/>
        </w:rPr>
        <w:t>das Diplom. Er arbeitete hierauf in Handels</w:t>
      </w:r>
      <w:r>
        <w:rPr>
          <w:rFonts w:cs="Arial"/>
        </w:rPr>
        <w:t>-</w:t>
      </w:r>
      <w:r w:rsidRPr="00D55DD2">
        <w:rPr>
          <w:rFonts w:cs="Arial"/>
        </w:rPr>
        <w:t xml:space="preserve"> und Bankfirmen</w:t>
      </w:r>
      <w:r>
        <w:rPr>
          <w:rFonts w:cs="Arial"/>
        </w:rPr>
        <w:t xml:space="preserve"> </w:t>
      </w:r>
      <w:r w:rsidRPr="00D55DD2">
        <w:rPr>
          <w:rFonts w:cs="Arial"/>
        </w:rPr>
        <w:t>und trat 1939 in den Staatsdienst ein, wo er zuerst beim kant.</w:t>
      </w:r>
      <w:r>
        <w:rPr>
          <w:rFonts w:cs="Arial"/>
        </w:rPr>
        <w:t xml:space="preserve"> </w:t>
      </w:r>
      <w:r w:rsidRPr="00D55DD2">
        <w:rPr>
          <w:rFonts w:cs="Arial"/>
        </w:rPr>
        <w:t>Straßenverkehrsamt tätig war, um sodann im Frühjahr 1941 in</w:t>
      </w:r>
      <w:r>
        <w:rPr>
          <w:rFonts w:cs="Arial"/>
        </w:rPr>
        <w:t xml:space="preserve"> </w:t>
      </w:r>
      <w:r w:rsidRPr="00D55DD2">
        <w:rPr>
          <w:rFonts w:cs="Arial"/>
        </w:rPr>
        <w:t>die Staatsbuchhaltung überzutreten. Anläßlich der letzten Erneuerungswahlen wurde er zum Kanzlisten III. Klasse gewählt;</w:t>
      </w:r>
      <w:r>
        <w:rPr>
          <w:rFonts w:cs="Arial"/>
        </w:rPr>
        <w:t xml:space="preserve"> </w:t>
      </w:r>
      <w:r w:rsidRPr="00D55DD2">
        <w:rPr>
          <w:rFonts w:cs="Arial"/>
        </w:rPr>
        <w:t>er bezieht heute in Besoldungsklasse 1 unter Anrechnung von</w:t>
      </w:r>
      <w:r>
        <w:rPr>
          <w:rFonts w:cs="Arial"/>
        </w:rPr>
        <w:t xml:space="preserve"> </w:t>
      </w:r>
      <w:r w:rsidRPr="00D55DD2">
        <w:rPr>
          <w:rFonts w:cs="Arial"/>
        </w:rPr>
        <w:t>vier Dienstjahren ein Gehalt von Fr. 4176. Nachdem sich Kanzlist Aschmann den Anforderungen, die an den ersten Kanzlisten</w:t>
      </w:r>
      <w:r>
        <w:rPr>
          <w:rFonts w:cs="Arial"/>
        </w:rPr>
        <w:t xml:space="preserve"> </w:t>
      </w:r>
      <w:r w:rsidRPr="00D55DD2">
        <w:rPr>
          <w:rFonts w:cs="Arial"/>
        </w:rPr>
        <w:t>des Besoldungsbüros gestellt werden müssen, als gewachsen gezeigt hat und der Aufgabenkreis dieser Abteilung seit Ausbruch des Krieges den Einsatz eines Kanzlisten II. Klasse</w:t>
      </w:r>
      <w:r>
        <w:rPr>
          <w:rFonts w:cs="Arial"/>
        </w:rPr>
        <w:t xml:space="preserve"> </w:t>
      </w:r>
      <w:r w:rsidRPr="00D55DD2">
        <w:rPr>
          <w:rFonts w:cs="Arial"/>
        </w:rPr>
        <w:t>rechtfertigt, empfiehlt die Finanzdirektion die Beförderung des</w:t>
      </w:r>
      <w:r>
        <w:rPr>
          <w:rFonts w:cs="Arial"/>
        </w:rPr>
        <w:t xml:space="preserve"> </w:t>
      </w:r>
      <w:r w:rsidRPr="00D55DD2">
        <w:rPr>
          <w:rFonts w:cs="Arial"/>
        </w:rPr>
        <w:t>Genannten zum Kanzlisten II. Klasse unter Festsetzung der</w:t>
      </w:r>
      <w:r>
        <w:rPr>
          <w:rFonts w:cs="Arial"/>
        </w:rPr>
        <w:t xml:space="preserve"> </w:t>
      </w:r>
      <w:r w:rsidRPr="00D55DD2">
        <w:rPr>
          <w:rFonts w:cs="Arial"/>
        </w:rPr>
        <w:t>Besoldung ab 1. Juni 1944 nach Klasse 3 mit Anrechnung eines</w:t>
      </w:r>
      <w:r>
        <w:rPr>
          <w:rFonts w:cs="Arial"/>
        </w:rPr>
        <w:t xml:space="preserve"> </w:t>
      </w:r>
      <w:r w:rsidRPr="00D55DD2">
        <w:rPr>
          <w:rFonts w:cs="Arial"/>
        </w:rPr>
        <w:t>Dienstjahres auf Fr. 4308.</w:t>
      </w:r>
    </w:p>
    <w:p w:rsidR="00BC6D6A" w:rsidRDefault="00BC6D6A" w:rsidP="00BC6D6A">
      <w:pPr>
        <w:spacing w:before="60"/>
        <w:rPr>
          <w:rFonts w:cs="Arial"/>
        </w:rPr>
      </w:pPr>
      <w:r w:rsidRPr="00D55DD2">
        <w:rPr>
          <w:rFonts w:cs="Arial"/>
        </w:rPr>
        <w:t>Auf Antrag der Finanzdirektion und der Kommission für</w:t>
      </w:r>
      <w:r>
        <w:rPr>
          <w:rFonts w:cs="Arial"/>
        </w:rPr>
        <w:t xml:space="preserve"> </w:t>
      </w:r>
      <w:r w:rsidRPr="00D55DD2">
        <w:rPr>
          <w:rFonts w:cs="Arial"/>
        </w:rPr>
        <w:t>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BC6D6A" w:rsidRDefault="00BC6D6A" w:rsidP="00BC6D6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BC6D6A" w:rsidRPr="00D55DD2" w:rsidRDefault="00BC6D6A" w:rsidP="00BC6D6A">
      <w:pPr>
        <w:tabs>
          <w:tab w:val="left" w:pos="734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Arnold Aschmann, geboren 1917, Kanzlist III. Klasse</w:t>
      </w:r>
      <w:r>
        <w:rPr>
          <w:rFonts w:cs="Arial"/>
        </w:rPr>
        <w:t xml:space="preserve"> </w:t>
      </w:r>
      <w:r w:rsidRPr="00D55DD2">
        <w:rPr>
          <w:rFonts w:cs="Arial"/>
        </w:rPr>
        <w:t>der Staatsbuchhaltung, wird mit Wirkung ab 1. Juni 1944 zum</w:t>
      </w:r>
      <w:r>
        <w:rPr>
          <w:rFonts w:cs="Arial"/>
        </w:rPr>
        <w:t xml:space="preserve"> </w:t>
      </w:r>
      <w:r w:rsidRPr="00D55DD2">
        <w:rPr>
          <w:rFonts w:cs="Arial"/>
        </w:rPr>
        <w:t>Kanzlisten II. Klasse befördert.</w:t>
      </w:r>
    </w:p>
    <w:p w:rsidR="00BC6D6A" w:rsidRPr="00D55DD2" w:rsidRDefault="00BC6D6A" w:rsidP="00BC6D6A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Besoldung wird nach Klasse 3 der Besoldungsverordnung vom 19. Mai 1941 unter Anrechnung eines Dienstjahres auf Fr. 4308 festgesetzt. Nächste ordentliche Besoldungserhöhung auf 1. Januar 1945.</w:t>
      </w:r>
    </w:p>
    <w:p w:rsidR="00BC6D6A" w:rsidRDefault="00BC6D6A" w:rsidP="00BC6D6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Arnold Aschmann, Kanzlist der Staatsbuchhaltung (im Dispositiv), sowie an die Finanzdirektion.</w:t>
      </w:r>
    </w:p>
    <w:p w:rsidR="00BC6D6A" w:rsidRDefault="00BC6D6A" w:rsidP="00BC6D6A">
      <w:pPr>
        <w:pStyle w:val="00Vorgabetext"/>
        <w:keepNext/>
        <w:keepLines/>
        <w:rPr>
          <w:rFonts w:cs="Arial"/>
        </w:rPr>
      </w:pPr>
    </w:p>
    <w:p w:rsidR="00BC6D6A" w:rsidRDefault="00BC6D6A" w:rsidP="00BC6D6A">
      <w:pPr>
        <w:pStyle w:val="00Vorgabetext"/>
        <w:keepNext/>
        <w:keepLines/>
        <w:rPr>
          <w:rFonts w:cs="Arial"/>
        </w:rPr>
      </w:pPr>
    </w:p>
    <w:p w:rsidR="00BE768B" w:rsidRDefault="00BC6D6A" w:rsidP="00BC6D6A">
      <w:pPr>
        <w:pStyle w:val="00Vorgabetext"/>
        <w:keepNext/>
        <w:keepLines/>
      </w:pPr>
      <w:r>
        <w:rPr>
          <w:rFonts w:cs="Arial"/>
        </w:rPr>
        <w:t>[</w:t>
      </w:r>
      <w:r w:rsidRPr="00BC6D6A">
        <w:rPr>
          <w:rFonts w:cs="Arial"/>
          <w:i/>
        </w:rPr>
        <w:t>Transkript: OCR (Überarbeitung: Team TKR)/11.08.2017</w:t>
      </w:r>
      <w:bookmarkStart w:id="1" w:name="_GoBack"/>
      <w:r w:rsidRPr="00BC6D6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D6A" w:rsidRDefault="00BC6D6A">
      <w:r>
        <w:separator/>
      </w:r>
    </w:p>
    <w:p w:rsidR="00BC6D6A" w:rsidRDefault="00BC6D6A"/>
    <w:p w:rsidR="00BC6D6A" w:rsidRDefault="00BC6D6A"/>
  </w:endnote>
  <w:endnote w:type="continuationSeparator" w:id="0">
    <w:p w:rsidR="00BC6D6A" w:rsidRDefault="00BC6D6A">
      <w:r>
        <w:continuationSeparator/>
      </w:r>
    </w:p>
    <w:p w:rsidR="00BC6D6A" w:rsidRDefault="00BC6D6A"/>
    <w:p w:rsidR="00BC6D6A" w:rsidRDefault="00BC6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D6A" w:rsidRDefault="00BC6D6A">
      <w:r>
        <w:separator/>
      </w:r>
    </w:p>
    <w:p w:rsidR="00BC6D6A" w:rsidRDefault="00BC6D6A"/>
    <w:p w:rsidR="00BC6D6A" w:rsidRDefault="00BC6D6A"/>
  </w:footnote>
  <w:footnote w:type="continuationSeparator" w:id="0">
    <w:p w:rsidR="00BC6D6A" w:rsidRDefault="00BC6D6A">
      <w:r>
        <w:continuationSeparator/>
      </w:r>
    </w:p>
    <w:p w:rsidR="00BC6D6A" w:rsidRDefault="00BC6D6A"/>
    <w:p w:rsidR="00BC6D6A" w:rsidRDefault="00BC6D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6D6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6D6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6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6D6A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D2C026F-3F7B-4E9A-B180-35DEB1FF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6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002B-0887-42AF-8437-AE662359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317</Words>
  <Characters>2267</Characters>
  <Application>Microsoft Office Word</Application>
  <DocSecurity>0</DocSecurity>
  <PresentationFormat/>
  <Lines>206</Lines>
  <Paragraphs>198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2386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Finanzdirektion, Staatsbuchhaltung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