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20DD6" w:rsidP="00931B1F">
            <w:pPr>
              <w:pStyle w:val="70SignaturX"/>
            </w:pPr>
            <w:r>
              <w:t>StAZH MM 3.203 RRB 1994/0033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20DD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Holzschnitzelfeuerung mit Abgaskondensation (Pilotprojekt)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20DD6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20DD6" w:rsidP="00931B1F">
            <w:pPr>
              <w:pStyle w:val="00Vorgabetext"/>
            </w:pPr>
            <w:r>
              <w:t>10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20DD6" w:rsidRDefault="00F20DD6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F20DD6">
        <w:rPr>
          <w:i/>
        </w:rPr>
        <w:t>p. 10</w:t>
      </w:r>
      <w:r w:rsidRPr="00F20DD6">
        <w:t>]</w:t>
      </w:r>
      <w:r>
        <w:t xml:space="preserve"> </w:t>
      </w:r>
      <w:r w:rsidRPr="00C623E4">
        <w:rPr>
          <w:rFonts w:cs="Arial"/>
        </w:rPr>
        <w:t>Die Heizgenossenschaft Affoltern a. A. (HGA) baut im Zentrum von</w:t>
      </w:r>
      <w:r>
        <w:rPr>
          <w:rFonts w:cs="Arial"/>
        </w:rPr>
        <w:t xml:space="preserve"> </w:t>
      </w:r>
      <w:r w:rsidRPr="00C623E4">
        <w:rPr>
          <w:rFonts w:cs="Arial"/>
        </w:rPr>
        <w:t>Affoltern a. A. eine Holzschnitzelheizzentrale (5 MW Leistung) mit</w:t>
      </w:r>
      <w:r>
        <w:rPr>
          <w:rFonts w:cs="Arial"/>
        </w:rPr>
        <w:t xml:space="preserve"> </w:t>
      </w:r>
      <w:r w:rsidRPr="00C623E4">
        <w:rPr>
          <w:rFonts w:cs="Arial"/>
        </w:rPr>
        <w:t>einem Fernwärmenetz, an welchem öffentliche und private Liegenschaften angeschlossen werden. Die Gesamtkosten werden 6,9 Millionen</w:t>
      </w:r>
      <w:r>
        <w:rPr>
          <w:rFonts w:cs="Arial"/>
        </w:rPr>
        <w:t xml:space="preserve"> </w:t>
      </w:r>
      <w:r w:rsidRPr="00C623E4">
        <w:rPr>
          <w:rFonts w:cs="Arial"/>
        </w:rPr>
        <w:t>Franken betragen. Die Zulieferung des Holzes (jährlich rund 12</w:t>
      </w:r>
      <w:r>
        <w:rPr>
          <w:rFonts w:cs="Arial"/>
        </w:rPr>
        <w:t> </w:t>
      </w:r>
      <w:r w:rsidRPr="00C623E4">
        <w:rPr>
          <w:rFonts w:cs="Arial"/>
        </w:rPr>
        <w:t>000 m</w:t>
      </w:r>
      <w:r w:rsidRPr="00C623E4">
        <w:rPr>
          <w:rFonts w:cs="Arial"/>
          <w:vertAlign w:val="superscript"/>
        </w:rPr>
        <w:t>3</w:t>
      </w:r>
      <w:r w:rsidRPr="00C623E4">
        <w:rPr>
          <w:rFonts w:cs="Arial"/>
        </w:rPr>
        <w:t>)</w:t>
      </w:r>
      <w:r>
        <w:rPr>
          <w:rFonts w:cs="Arial"/>
        </w:rPr>
        <w:t xml:space="preserve"> </w:t>
      </w:r>
      <w:r w:rsidRPr="00C623E4">
        <w:rPr>
          <w:rFonts w:cs="Arial"/>
        </w:rPr>
        <w:t>erfolgt durch die Interessengemeinschaft Energieholz Affoltern a. A.</w:t>
      </w:r>
      <w:r>
        <w:rPr>
          <w:rFonts w:cs="Arial"/>
        </w:rPr>
        <w:t xml:space="preserve"> </w:t>
      </w:r>
      <w:r w:rsidRPr="00C623E4">
        <w:rPr>
          <w:rFonts w:cs="Arial"/>
        </w:rPr>
        <w:t>(1GE), eine Vereinigung der Waldbesitzer von Affoltern a. A. Mit dem</w:t>
      </w:r>
      <w:r>
        <w:rPr>
          <w:rFonts w:cs="Arial"/>
        </w:rPr>
        <w:t xml:space="preserve"> </w:t>
      </w:r>
      <w:r w:rsidRPr="00C623E4">
        <w:rPr>
          <w:rFonts w:cs="Arial"/>
        </w:rPr>
        <w:t>Wärmeverbund der HGA können jährlich rund 1200 t Heizöl substituiert werden.</w:t>
      </w:r>
    </w:p>
    <w:p w:rsidR="00F20DD6" w:rsidRPr="00C623E4" w:rsidRDefault="00F20DD6" w:rsidP="00F20DD6">
      <w:pPr>
        <w:spacing w:before="60"/>
        <w:rPr>
          <w:rFonts w:cs="Arial"/>
        </w:rPr>
      </w:pPr>
      <w:r w:rsidRPr="00C623E4">
        <w:rPr>
          <w:rFonts w:cs="Arial"/>
        </w:rPr>
        <w:t>Die HGA zählt zurzeit 50 Mitglieder und verfügt über ein Genossenschaftskapital von Fr. 160000. Die Gemeindeversammlung von Affoltern a. A. hat am 14. September 1993 eine Bürgschaft über höchstens 3</w:t>
      </w:r>
      <w:r>
        <w:rPr>
          <w:rFonts w:cs="Arial"/>
        </w:rPr>
        <w:t xml:space="preserve"> </w:t>
      </w:r>
      <w:r w:rsidRPr="00C623E4">
        <w:rPr>
          <w:rFonts w:cs="Arial"/>
        </w:rPr>
        <w:t>Millionen Franken bewilligt. Dem Bundesamt für Energiewirtschaft</w:t>
      </w:r>
      <w:r>
        <w:rPr>
          <w:rFonts w:cs="Arial"/>
        </w:rPr>
        <w:t xml:space="preserve"> </w:t>
      </w:r>
      <w:r w:rsidRPr="00C623E4">
        <w:rPr>
          <w:rFonts w:cs="Arial"/>
        </w:rPr>
        <w:t>(Holzenergieförderungsprogramm HeFP) sowie dem Bundesamt für</w:t>
      </w:r>
      <w:r>
        <w:rPr>
          <w:rFonts w:cs="Arial"/>
        </w:rPr>
        <w:t xml:space="preserve"> </w:t>
      </w:r>
      <w:r w:rsidRPr="00C623E4">
        <w:rPr>
          <w:rFonts w:cs="Arial"/>
        </w:rPr>
        <w:t>Konjunkturfragen (Investitionsbonus) wurden Beitragsgesuche zugunsten der Gesamtanlage im Sinne der Förderung erneuerbarer Energien</w:t>
      </w:r>
      <w:r>
        <w:rPr>
          <w:rFonts w:cs="Arial"/>
        </w:rPr>
        <w:t xml:space="preserve"> </w:t>
      </w:r>
      <w:r w:rsidRPr="00C623E4">
        <w:rPr>
          <w:rFonts w:cs="Arial"/>
        </w:rPr>
        <w:t>eingereicht.</w:t>
      </w:r>
    </w:p>
    <w:p w:rsidR="00F20DD6" w:rsidRPr="00C623E4" w:rsidRDefault="00F20DD6" w:rsidP="00F20DD6">
      <w:pPr>
        <w:spacing w:before="60"/>
        <w:rPr>
          <w:rFonts w:cs="Arial"/>
        </w:rPr>
      </w:pPr>
      <w:r w:rsidRPr="00C623E4">
        <w:rPr>
          <w:rFonts w:cs="Arial"/>
        </w:rPr>
        <w:t>Die HGA hat am 23. Juli 1993 beim Bundesamt für Energiewirtschaft</w:t>
      </w:r>
      <w:r>
        <w:rPr>
          <w:rFonts w:cs="Arial"/>
        </w:rPr>
        <w:t xml:space="preserve"> </w:t>
      </w:r>
      <w:r w:rsidRPr="00C623E4">
        <w:rPr>
          <w:rFonts w:cs="Arial"/>
        </w:rPr>
        <w:t>und beim ATAL um einen Pilotprojektbeitrag an die Abgaskondensation in der Heizzentrale nachgesucht. Waldfrische Holzschnitzel haben</w:t>
      </w:r>
      <w:r>
        <w:rPr>
          <w:rFonts w:cs="Arial"/>
        </w:rPr>
        <w:t xml:space="preserve"> </w:t>
      </w:r>
      <w:r w:rsidRPr="00C623E4">
        <w:rPr>
          <w:rFonts w:cs="Arial"/>
        </w:rPr>
        <w:t>einen Wassergehalt von 50%, lufttrockene Schnitzel einen solchen von</w:t>
      </w:r>
      <w:r>
        <w:rPr>
          <w:rFonts w:cs="Arial"/>
        </w:rPr>
        <w:t xml:space="preserve"> </w:t>
      </w:r>
      <w:r w:rsidRPr="00C623E4">
        <w:rPr>
          <w:rFonts w:cs="Arial"/>
        </w:rPr>
        <w:t>etwa 15%. Das Wasser muss bei der Verbrennung verdampft werden,</w:t>
      </w:r>
      <w:r>
        <w:rPr>
          <w:rFonts w:cs="Arial"/>
        </w:rPr>
        <w:t xml:space="preserve"> </w:t>
      </w:r>
      <w:r w:rsidRPr="00C623E4">
        <w:rPr>
          <w:rFonts w:cs="Arial"/>
        </w:rPr>
        <w:t>womit sich der Wärmegewinn aus dem Brennholz reduziert. Mit der Abgaskondensation kann die Wärme aus dem Wasserdampf zurückgenommen und an den Heizungsrücklauf abgegeben werden. Voraussetzung</w:t>
      </w:r>
      <w:r>
        <w:rPr>
          <w:rFonts w:cs="Arial"/>
        </w:rPr>
        <w:t xml:space="preserve"> </w:t>
      </w:r>
      <w:r w:rsidRPr="00C623E4">
        <w:rPr>
          <w:rFonts w:cs="Arial"/>
        </w:rPr>
        <w:t>für die Realisierung der geplanten Abgaskondensation ist eine tiefe</w:t>
      </w:r>
      <w:r>
        <w:rPr>
          <w:rFonts w:cs="Arial"/>
        </w:rPr>
        <w:t xml:space="preserve"> </w:t>
      </w:r>
      <w:r w:rsidRPr="00C623E4">
        <w:rPr>
          <w:rFonts w:cs="Arial"/>
        </w:rPr>
        <w:t>Rücklauftemperatur des Heizungswassers. Durch direkte Anschlüsse</w:t>
      </w:r>
      <w:r>
        <w:rPr>
          <w:rFonts w:cs="Arial"/>
        </w:rPr>
        <w:t xml:space="preserve"> </w:t>
      </w:r>
      <w:r w:rsidRPr="00C623E4">
        <w:rPr>
          <w:rFonts w:cs="Arial"/>
        </w:rPr>
        <w:t>der Wärmebezüger an das Fernleitungsnetz (ohne Wärmetauscher) kann</w:t>
      </w:r>
      <w:r>
        <w:rPr>
          <w:rFonts w:cs="Arial"/>
        </w:rPr>
        <w:t xml:space="preserve"> </w:t>
      </w:r>
      <w:r w:rsidRPr="00C623E4">
        <w:rPr>
          <w:rFonts w:cs="Arial"/>
        </w:rPr>
        <w:t>das Rücklaufwasser zuerst mit der Abgaskondensation, welche eine</w:t>
      </w:r>
      <w:r>
        <w:rPr>
          <w:rFonts w:cs="Arial"/>
        </w:rPr>
        <w:t xml:space="preserve"> </w:t>
      </w:r>
      <w:r w:rsidRPr="00C623E4">
        <w:rPr>
          <w:rFonts w:cs="Arial"/>
        </w:rPr>
        <w:t>Heizleistung von 0,7 MW erreichen soll, vorgewärmt werden. Der Jahresnutzungsgrad der Wärmeerzeugung, bezogen auf den unteren Heizwert des Trockenmaterials, wird damit unabhängig vom Wassergehalt</w:t>
      </w:r>
      <w:r>
        <w:rPr>
          <w:rFonts w:cs="Arial"/>
        </w:rPr>
        <w:t xml:space="preserve"> </w:t>
      </w:r>
      <w:r w:rsidRPr="00C623E4">
        <w:rPr>
          <w:rFonts w:cs="Arial"/>
        </w:rPr>
        <w:t>in den Holzschnitzeln auf gegen 100% erhöht. Durch tiefere Vorlauftemperaturen werden zudem die Fernleitungsverluste verkleinert.</w:t>
      </w:r>
      <w:r>
        <w:rPr>
          <w:rFonts w:cs="Arial"/>
        </w:rPr>
        <w:t xml:space="preserve"> </w:t>
      </w:r>
      <w:r w:rsidRPr="00C623E4">
        <w:rPr>
          <w:rFonts w:cs="Arial"/>
        </w:rPr>
        <w:t>Zudem können dank der Abgaskondensation die Staubemissionen um</w:t>
      </w:r>
      <w:r>
        <w:rPr>
          <w:rFonts w:cs="Arial"/>
        </w:rPr>
        <w:t xml:space="preserve"> </w:t>
      </w:r>
      <w:r w:rsidRPr="00C623E4">
        <w:rPr>
          <w:rFonts w:cs="Arial"/>
        </w:rPr>
        <w:t>den Faktor 4 auf rund 30 mg/m</w:t>
      </w:r>
      <w:r w:rsidRPr="00C623E4">
        <w:rPr>
          <w:rFonts w:cs="Arial"/>
          <w:vertAlign w:val="superscript"/>
        </w:rPr>
        <w:t>3</w:t>
      </w:r>
      <w:r w:rsidRPr="00C623E4">
        <w:rPr>
          <w:rFonts w:cs="Arial"/>
        </w:rPr>
        <w:t xml:space="preserve"> reduziert werden, und die Abgase werden ohne zusätzlichen Energieaufwand dampfschwadenfrei sein. Das</w:t>
      </w:r>
      <w:r>
        <w:rPr>
          <w:rFonts w:cs="Arial"/>
        </w:rPr>
        <w:t xml:space="preserve"> </w:t>
      </w:r>
      <w:r w:rsidRPr="00C623E4">
        <w:rPr>
          <w:rFonts w:cs="Arial"/>
        </w:rPr>
        <w:t>bei der Abgaskondensation anfallende Kondensat kann direkt in die Kanalisation abgeleitet werden.</w:t>
      </w:r>
    </w:p>
    <w:p w:rsidR="00F20DD6" w:rsidRPr="00C623E4" w:rsidRDefault="00F20DD6" w:rsidP="00F20DD6">
      <w:pPr>
        <w:spacing w:before="60"/>
        <w:rPr>
          <w:rFonts w:cs="Arial"/>
        </w:rPr>
      </w:pPr>
      <w:r w:rsidRPr="00C623E4">
        <w:rPr>
          <w:rFonts w:cs="Arial"/>
        </w:rPr>
        <w:t>Die Technik der Abgaskondensation hat sich bei Gasheizungen seit</w:t>
      </w:r>
      <w:r>
        <w:rPr>
          <w:rFonts w:cs="Arial"/>
        </w:rPr>
        <w:t xml:space="preserve"> </w:t>
      </w:r>
      <w:r w:rsidRPr="00C623E4">
        <w:rPr>
          <w:rFonts w:cs="Arial"/>
        </w:rPr>
        <w:t>einigen Jahren bewährt. Erstmals soll sie nun bei einer grösseren Holzfeuerungsanlage getestet werden. Zukunftweisend sind auch die vorgesehenen Direktanschlüsse der Wärmebezüger, welche die Anlagekosten</w:t>
      </w:r>
      <w:r>
        <w:rPr>
          <w:rFonts w:cs="Arial"/>
        </w:rPr>
        <w:t xml:space="preserve"> </w:t>
      </w:r>
      <w:r w:rsidRPr="00C623E4">
        <w:rPr>
          <w:rFonts w:cs="Arial"/>
        </w:rPr>
        <w:t>senken und den Wirkungsgrad der Anlage verbessern. Wärmeverbunde</w:t>
      </w:r>
      <w:r>
        <w:rPr>
          <w:rFonts w:cs="Arial"/>
        </w:rPr>
        <w:t xml:space="preserve"> </w:t>
      </w:r>
      <w:r w:rsidRPr="00C623E4">
        <w:rPr>
          <w:rFonts w:cs="Arial"/>
        </w:rPr>
        <w:t>mit Direktanschlüssen sind heute im Kanton keine bekannt, sind jedoch</w:t>
      </w:r>
      <w:r>
        <w:rPr>
          <w:rFonts w:cs="Arial"/>
        </w:rPr>
        <w:t xml:space="preserve"> </w:t>
      </w:r>
      <w:r w:rsidRPr="00C623E4">
        <w:rPr>
          <w:rFonts w:cs="Arial"/>
        </w:rPr>
        <w:t>vor allem in nordischen Ländern weit verbreitet.</w:t>
      </w:r>
    </w:p>
    <w:p w:rsidR="00F20DD6" w:rsidRPr="00C623E4" w:rsidRDefault="00F20DD6" w:rsidP="00F20DD6">
      <w:pPr>
        <w:spacing w:before="60"/>
        <w:rPr>
          <w:rFonts w:cs="Arial"/>
        </w:rPr>
      </w:pPr>
      <w:r w:rsidRPr="00C623E4">
        <w:rPr>
          <w:rFonts w:cs="Arial"/>
        </w:rPr>
        <w:t>Im Hinblick auf die Förderung erneuerbarer Energien und insbesondere der Holznutzung ist es von grossem Interesse, die vorgesehene Abgaskondensation kombiniert mit den Direktanschlüssen der Gebäude zu</w:t>
      </w:r>
      <w:r>
        <w:rPr>
          <w:rFonts w:cs="Arial"/>
        </w:rPr>
        <w:t xml:space="preserve"> </w:t>
      </w:r>
      <w:r w:rsidRPr="00C623E4">
        <w:rPr>
          <w:rFonts w:cs="Arial"/>
        </w:rPr>
        <w:t>verwirklichen und Erfahrungen zu sammeln, welche für andere Anlagen</w:t>
      </w:r>
      <w:r>
        <w:rPr>
          <w:rFonts w:cs="Arial"/>
        </w:rPr>
        <w:t xml:space="preserve"> </w:t>
      </w:r>
      <w:r w:rsidRPr="00C623E4">
        <w:rPr>
          <w:rFonts w:cs="Arial"/>
        </w:rPr>
        <w:t>genutzt werden können. Die Kosten für die Abgaskondensation belaufen sich auf rund Fr. 780000. Die nichtamortisierbaren Mehrkosten betragen Fr. 591</w:t>
      </w:r>
      <w:r>
        <w:rPr>
          <w:rFonts w:cs="Arial"/>
        </w:rPr>
        <w:t> </w:t>
      </w:r>
      <w:r w:rsidRPr="00C623E4">
        <w:rPr>
          <w:rFonts w:cs="Arial"/>
        </w:rPr>
        <w:t>000. Daran ist gemäss § 9 der Energieverordnung eine</w:t>
      </w:r>
      <w:r>
        <w:rPr>
          <w:rFonts w:cs="Arial"/>
        </w:rPr>
        <w:t xml:space="preserve"> </w:t>
      </w:r>
      <w:r w:rsidRPr="00C623E4">
        <w:rPr>
          <w:rFonts w:cs="Arial"/>
        </w:rPr>
        <w:t>Subvention von 30% oder Fr. 177</w:t>
      </w:r>
      <w:r>
        <w:rPr>
          <w:rFonts w:cs="Arial"/>
        </w:rPr>
        <w:t> </w:t>
      </w:r>
      <w:r w:rsidRPr="00C623E4">
        <w:rPr>
          <w:rFonts w:cs="Arial"/>
        </w:rPr>
        <w:t>000 gerechtfertigt. Die Ausrichtung</w:t>
      </w:r>
      <w:r>
        <w:rPr>
          <w:rFonts w:cs="Arial"/>
        </w:rPr>
        <w:t xml:space="preserve"> </w:t>
      </w:r>
      <w:r w:rsidRPr="00C623E4">
        <w:rPr>
          <w:rFonts w:cs="Arial"/>
        </w:rPr>
        <w:t>der Subvention erfolgt nach Massgabe der im gegebenen Zeitpunkt verfügbaren Staatsvoranschlagskredite. Steigt der Ölpreis von heute rund</w:t>
      </w:r>
      <w:r>
        <w:rPr>
          <w:rFonts w:cs="Arial"/>
        </w:rPr>
        <w:t xml:space="preserve"> </w:t>
      </w:r>
      <w:r w:rsidRPr="00C623E4">
        <w:rPr>
          <w:rFonts w:cs="Arial"/>
        </w:rPr>
        <w:t>Fr. 40/100 kg innerhalb der nächsten Jahre dauernd über einen Wert</w:t>
      </w:r>
      <w:r>
        <w:rPr>
          <w:rFonts w:cs="Arial"/>
        </w:rPr>
        <w:t xml:space="preserve"> </w:t>
      </w:r>
      <w:r w:rsidRPr="00C623E4">
        <w:rPr>
          <w:rFonts w:cs="Arial"/>
        </w:rPr>
        <w:t>von Fr. 75/100 kg, kann mit dem Wärmeverbund ein Gewinn erwirtschaftet werden, welcher erlaubt, die Subvention innert dreier Jahre</w:t>
      </w:r>
      <w:r>
        <w:rPr>
          <w:rFonts w:cs="Arial"/>
        </w:rPr>
        <w:t xml:space="preserve"> </w:t>
      </w:r>
      <w:r w:rsidRPr="00C623E4">
        <w:rPr>
          <w:rFonts w:cs="Arial"/>
        </w:rPr>
        <w:t>nach dem Übersteigen der Preisgrenze zurückzuzahlen. Deshalb ist es</w:t>
      </w:r>
      <w:r>
        <w:rPr>
          <w:rFonts w:cs="Arial"/>
        </w:rPr>
        <w:t xml:space="preserve"> </w:t>
      </w:r>
      <w:r w:rsidRPr="00C623E4">
        <w:rPr>
          <w:rFonts w:cs="Arial"/>
        </w:rPr>
        <w:t>angezeigt, eine Rückzahlung der Subvention zu verlangen, sofern der</w:t>
      </w:r>
      <w:r>
        <w:rPr>
          <w:rFonts w:cs="Arial"/>
        </w:rPr>
        <w:t xml:space="preserve"> </w:t>
      </w:r>
      <w:r w:rsidRPr="00C623E4">
        <w:rPr>
          <w:rFonts w:cs="Arial"/>
        </w:rPr>
        <w:t>Ölpreis vor 1999 den Wert von Fr. 75/100 kg übersteigt und während</w:t>
      </w:r>
      <w:r>
        <w:rPr>
          <w:rFonts w:cs="Arial"/>
        </w:rPr>
        <w:t xml:space="preserve"> </w:t>
      </w:r>
      <w:r w:rsidRPr="00C623E4">
        <w:rPr>
          <w:rFonts w:cs="Arial"/>
        </w:rPr>
        <w:t>mindestens dreier Jahre darüber liegt. Im übrigen wird die HGA darauf</w:t>
      </w:r>
      <w:r>
        <w:rPr>
          <w:rFonts w:cs="Arial"/>
        </w:rPr>
        <w:t xml:space="preserve"> </w:t>
      </w:r>
      <w:r w:rsidRPr="00C623E4">
        <w:rPr>
          <w:rFonts w:cs="Arial"/>
        </w:rPr>
        <w:t>aufmerksam gemacht, dass für die vorgesehene Feuerung eine Bewilligung der Baudirektion nötig ist.</w:t>
      </w:r>
    </w:p>
    <w:p w:rsidR="00F20DD6" w:rsidRDefault="00F20DD6" w:rsidP="00F20DD6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F20DD6" w:rsidRDefault="00F20DD6" w:rsidP="00F20DD6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F20DD6" w:rsidRPr="00C623E4" w:rsidRDefault="00F20DD6" w:rsidP="00F20DD6">
      <w:pPr>
        <w:tabs>
          <w:tab w:val="left" w:pos="506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Der Heizgenossenschaft Affoltern a. A. wird für die Realisierung</w:t>
      </w:r>
      <w:r>
        <w:rPr>
          <w:rFonts w:cs="Arial"/>
        </w:rPr>
        <w:t xml:space="preserve"> </w:t>
      </w:r>
      <w:r w:rsidRPr="00C623E4">
        <w:rPr>
          <w:rFonts w:cs="Arial"/>
        </w:rPr>
        <w:t>der Abgaskondensation in der Holzschnitzelheizzentrale eine Subvention von höchstens Fr. 177</w:t>
      </w:r>
      <w:r>
        <w:rPr>
          <w:rFonts w:cs="Arial"/>
        </w:rPr>
        <w:t> </w:t>
      </w:r>
      <w:r w:rsidRPr="00C623E4">
        <w:rPr>
          <w:rFonts w:cs="Arial"/>
        </w:rPr>
        <w:t xml:space="preserve">000 zugesichert, zu Lasten des Kontos 3011.02.5620, Staatsbeiträge an Investitionen für Pilotanlagen der Energieversorgung und </w:t>
      </w:r>
      <w:r>
        <w:rPr>
          <w:rFonts w:cs="Arial"/>
        </w:rPr>
        <w:t>-</w:t>
      </w:r>
      <w:r w:rsidRPr="00C623E4">
        <w:rPr>
          <w:rFonts w:cs="Arial"/>
        </w:rPr>
        <w:t>nutzung. Die Ausrichtung der Subvention erfolgt nach</w:t>
      </w:r>
      <w:r>
        <w:rPr>
          <w:rFonts w:cs="Arial"/>
        </w:rPr>
        <w:t xml:space="preserve"> </w:t>
      </w:r>
      <w:r w:rsidRPr="00C623E4">
        <w:rPr>
          <w:rFonts w:cs="Arial"/>
        </w:rPr>
        <w:t>Massgabe der im gegebenen Zeitpunkt verfügbaren Staatsvoranschlagskredite.</w:t>
      </w:r>
    </w:p>
    <w:p w:rsidR="00F20DD6" w:rsidRPr="00C623E4" w:rsidRDefault="00F20DD6" w:rsidP="00F20DD6">
      <w:pPr>
        <w:tabs>
          <w:tab w:val="left" w:pos="534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90% des Beitrags werden nach der Inbetriebnahme der Anlage und</w:t>
      </w:r>
      <w:r>
        <w:rPr>
          <w:rFonts w:cs="Arial"/>
        </w:rPr>
        <w:t xml:space="preserve"> </w:t>
      </w:r>
      <w:r w:rsidRPr="00C623E4">
        <w:rPr>
          <w:rFonts w:cs="Arial"/>
        </w:rPr>
        <w:t>die restlichen 10% nach dem Vorliegen eines zur Veröffentlichung geeigneten Schlussberichts mit Messresultaten über mindestens zwölf Monate ausbezahlt.</w:t>
      </w:r>
    </w:p>
    <w:p w:rsidR="00F20DD6" w:rsidRPr="00C623E4" w:rsidRDefault="00F20DD6" w:rsidP="00F20DD6">
      <w:pPr>
        <w:tabs>
          <w:tab w:val="left" w:pos="606"/>
        </w:tabs>
        <w:spacing w:before="60"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Falls der Ölpreis vor 1999 auf einen Wert ansteigt, der dauernd</w:t>
      </w:r>
      <w:r>
        <w:rPr>
          <w:rFonts w:cs="Arial"/>
        </w:rPr>
        <w:t xml:space="preserve"> </w:t>
      </w:r>
      <w:r w:rsidRPr="00C623E4">
        <w:rPr>
          <w:rFonts w:cs="Arial"/>
        </w:rPr>
        <w:t>über Fr. 75/100 kg liegt, ist der Beitrag bis spätestens drei Jahre nach</w:t>
      </w:r>
      <w:r>
        <w:rPr>
          <w:rFonts w:cs="Arial"/>
        </w:rPr>
        <w:t xml:space="preserve"> </w:t>
      </w:r>
      <w:r w:rsidRPr="00C623E4">
        <w:rPr>
          <w:rFonts w:cs="Arial"/>
        </w:rPr>
        <w:t>dem Übersteigen der Preisgrenze zurückzuzahlen.</w:t>
      </w:r>
    </w:p>
    <w:p w:rsidR="00F20DD6" w:rsidRDefault="00F20DD6" w:rsidP="00F20DD6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IV.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Heizgenossenschaft Affoltern a. A., c/o Bausekretariat, Zürcherstrasse 100, 8910 Affoltern a. A., sowie an die Direktion der öffentlichen Bauten.</w:t>
      </w:r>
    </w:p>
    <w:p w:rsidR="00F20DD6" w:rsidRDefault="00F20DD6" w:rsidP="00F20DD6">
      <w:pPr>
        <w:pStyle w:val="00Vorgabetext"/>
        <w:keepNext/>
        <w:keepLines/>
        <w:rPr>
          <w:rFonts w:cs="Arial"/>
        </w:rPr>
      </w:pPr>
    </w:p>
    <w:p w:rsidR="00F20DD6" w:rsidRDefault="00F20DD6" w:rsidP="00F20DD6">
      <w:pPr>
        <w:pStyle w:val="00Vorgabetext"/>
        <w:keepNext/>
        <w:keepLines/>
        <w:rPr>
          <w:rFonts w:cs="Arial"/>
        </w:rPr>
      </w:pPr>
    </w:p>
    <w:p w:rsidR="00BE768B" w:rsidRDefault="00F20DD6" w:rsidP="00F20DD6">
      <w:pPr>
        <w:pStyle w:val="00Vorgabetext"/>
        <w:keepNext/>
        <w:keepLines/>
      </w:pPr>
      <w:r>
        <w:rPr>
          <w:rFonts w:cs="Arial"/>
        </w:rPr>
        <w:t>[</w:t>
      </w:r>
      <w:r w:rsidRPr="00F20DD6">
        <w:rPr>
          <w:rFonts w:cs="Arial"/>
          <w:i/>
        </w:rPr>
        <w:t>Transkript: OCR (Überarbeitung: Team TKR)/14.09.2017</w:t>
      </w:r>
      <w:bookmarkStart w:id="1" w:name="_GoBack"/>
      <w:r w:rsidRPr="00F20DD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DD6" w:rsidRDefault="00F20DD6">
      <w:r>
        <w:separator/>
      </w:r>
    </w:p>
    <w:p w:rsidR="00F20DD6" w:rsidRDefault="00F20DD6"/>
    <w:p w:rsidR="00F20DD6" w:rsidRDefault="00F20DD6"/>
  </w:endnote>
  <w:endnote w:type="continuationSeparator" w:id="0">
    <w:p w:rsidR="00F20DD6" w:rsidRDefault="00F20DD6">
      <w:r>
        <w:continuationSeparator/>
      </w:r>
    </w:p>
    <w:p w:rsidR="00F20DD6" w:rsidRDefault="00F20DD6"/>
    <w:p w:rsidR="00F20DD6" w:rsidRDefault="00F20D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DD6" w:rsidRDefault="00F20DD6">
      <w:r>
        <w:separator/>
      </w:r>
    </w:p>
    <w:p w:rsidR="00F20DD6" w:rsidRDefault="00F20DD6"/>
    <w:p w:rsidR="00F20DD6" w:rsidRDefault="00F20DD6"/>
  </w:footnote>
  <w:footnote w:type="continuationSeparator" w:id="0">
    <w:p w:rsidR="00F20DD6" w:rsidRDefault="00F20DD6">
      <w:r>
        <w:continuationSeparator/>
      </w:r>
    </w:p>
    <w:p w:rsidR="00F20DD6" w:rsidRDefault="00F20DD6"/>
    <w:p w:rsidR="00F20DD6" w:rsidRDefault="00F20D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20DD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20DD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D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0DD6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F81B111-BDBB-4A5A-A6B5-B4D3179D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0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11FE0-D377-4ABE-B8A0-EC163E7E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642</Words>
  <Characters>4754</Characters>
  <Application>Microsoft Office Word</Application>
  <DocSecurity>0</DocSecurity>
  <PresentationFormat/>
  <Lines>432</Lines>
  <Paragraphs>385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5011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Holzschnitzelfeuerung mit Abgaskondensation (Pilotprojekt)</dc:subject>
  <dc:creator>Staatsarchiv des Kantons Zürich</dc:creator>
  <cp:lastModifiedBy>Mirjam Stadler</cp:lastModifiedBy>
  <cp:revision>1</cp:revision>
  <cp:lastPrinted>2012-06-15T14:37:00Z</cp:lastPrinted>
  <dcterms:created xsi:type="dcterms:W3CDTF">2017-09-14T06:16:00Z</dcterms:created>
  <dcterms:modified xsi:type="dcterms:W3CDTF">2017-09-14T06:16:00Z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