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C0A4D" w:rsidP="00931B1F">
            <w:pPr>
              <w:pStyle w:val="70SignaturX"/>
            </w:pPr>
            <w:r>
              <w:t>StAZH MM 3.203 RRB 1994/0060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C0A4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Zürich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C0A4D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C0A4D" w:rsidP="00931B1F">
            <w:pPr>
              <w:pStyle w:val="00Vorgabetext"/>
            </w:pPr>
            <w:r>
              <w:t>25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C0A4D" w:rsidRDefault="00FC0A4D" w:rsidP="00FC0A4D">
      <w:pPr>
        <w:pStyle w:val="00Vorgabetext"/>
        <w:keepNext/>
        <w:keepLines/>
        <w:rPr>
          <w:rFonts w:cs="Arial"/>
        </w:rPr>
      </w:pPr>
      <w:bookmarkStart w:id="0" w:name="ContentText"/>
      <w:bookmarkEnd w:id="0"/>
      <w:r>
        <w:t>[</w:t>
      </w:r>
      <w:r w:rsidRPr="00FC0A4D">
        <w:rPr>
          <w:i/>
        </w:rPr>
        <w:t>p. 25</w:t>
      </w:r>
      <w:r w:rsidRPr="00FC0A4D">
        <w:t>]</w:t>
      </w:r>
      <w:r>
        <w:t xml:space="preserve"> </w:t>
      </w:r>
      <w:r w:rsidRPr="00C623E4">
        <w:rPr>
          <w:rFonts w:cs="Arial"/>
        </w:rPr>
        <w:t>Die Direktionen der Volkswirtschaft und der öffentlichen Bauten unterbreiten einen Antrag vom 28. Dezember 1993 über eine Änderung des</w:t>
      </w:r>
      <w:r>
        <w:rPr>
          <w:rFonts w:cs="Arial"/>
        </w:rPr>
        <w:t xml:space="preserve"> </w:t>
      </w:r>
      <w:r w:rsidRPr="00C623E4">
        <w:rPr>
          <w:rFonts w:cs="Arial"/>
        </w:rPr>
        <w:t>Beschlusses des Kantonsrates vom 4. Dezember 1989 über die Bewilligung eines Kredites für eine erste Erweiterungsetappe der Frachtanlagen</w:t>
      </w:r>
      <w:r>
        <w:rPr>
          <w:rFonts w:cs="Arial"/>
        </w:rPr>
        <w:t xml:space="preserve"> </w:t>
      </w:r>
      <w:r w:rsidRPr="00C623E4">
        <w:rPr>
          <w:rFonts w:cs="Arial"/>
        </w:rPr>
        <w:t>und über die Sicherstellung des Bahnanschlusses Fracht des Flughafens</w:t>
      </w:r>
      <w:r>
        <w:rPr>
          <w:rFonts w:cs="Arial"/>
        </w:rPr>
        <w:t xml:space="preserve"> </w:t>
      </w:r>
      <w:r w:rsidRPr="00C623E4">
        <w:rPr>
          <w:rFonts w:cs="Arial"/>
        </w:rPr>
        <w:t>Zürich. Der Regierungsrat zieht den Antrag in Beratung und verabschiedet ihn zuhanden des Kantonsrates (siehe Amtsblatt, Textteil, Seite</w:t>
      </w:r>
      <w:r>
        <w:rPr>
          <w:rFonts w:cs="Arial"/>
        </w:rPr>
        <w:t xml:space="preserve"> </w:t>
      </w:r>
      <w:r w:rsidRPr="00C623E4">
        <w:rPr>
          <w:rFonts w:cs="Arial"/>
        </w:rPr>
        <w:t>238).</w:t>
      </w:r>
    </w:p>
    <w:p w:rsidR="00FC0A4D" w:rsidRDefault="00FC0A4D" w:rsidP="00FC0A4D">
      <w:pPr>
        <w:pStyle w:val="00Vorgabetext"/>
        <w:keepNext/>
        <w:keepLines/>
        <w:rPr>
          <w:rFonts w:cs="Arial"/>
        </w:rPr>
      </w:pPr>
    </w:p>
    <w:p w:rsidR="00FC0A4D" w:rsidRDefault="00FC0A4D" w:rsidP="00FC0A4D">
      <w:pPr>
        <w:pStyle w:val="00Vorgabetext"/>
        <w:keepNext/>
        <w:keepLines/>
        <w:rPr>
          <w:rFonts w:cs="Arial"/>
        </w:rPr>
      </w:pPr>
    </w:p>
    <w:p w:rsidR="00BE768B" w:rsidRDefault="00FC0A4D" w:rsidP="00FC0A4D">
      <w:pPr>
        <w:pStyle w:val="00Vorgabetext"/>
        <w:keepNext/>
        <w:keepLines/>
      </w:pPr>
      <w:r>
        <w:rPr>
          <w:rFonts w:cs="Arial"/>
        </w:rPr>
        <w:t>[</w:t>
      </w:r>
      <w:r w:rsidRPr="00FC0A4D">
        <w:rPr>
          <w:rFonts w:cs="Arial"/>
          <w:i/>
        </w:rPr>
        <w:t>Transkript: OCR (Überarbeitung: Team TKR)/14.09.2017</w:t>
      </w:r>
      <w:bookmarkStart w:id="1" w:name="_GoBack"/>
      <w:r w:rsidRPr="00FC0A4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A4D" w:rsidRDefault="00FC0A4D">
      <w:r>
        <w:separator/>
      </w:r>
    </w:p>
    <w:p w:rsidR="00FC0A4D" w:rsidRDefault="00FC0A4D"/>
    <w:p w:rsidR="00FC0A4D" w:rsidRDefault="00FC0A4D"/>
  </w:endnote>
  <w:endnote w:type="continuationSeparator" w:id="0">
    <w:p w:rsidR="00FC0A4D" w:rsidRDefault="00FC0A4D">
      <w:r>
        <w:continuationSeparator/>
      </w:r>
    </w:p>
    <w:p w:rsidR="00FC0A4D" w:rsidRDefault="00FC0A4D"/>
    <w:p w:rsidR="00FC0A4D" w:rsidRDefault="00FC0A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A4D" w:rsidRDefault="00FC0A4D">
      <w:r>
        <w:separator/>
      </w:r>
    </w:p>
    <w:p w:rsidR="00FC0A4D" w:rsidRDefault="00FC0A4D"/>
    <w:p w:rsidR="00FC0A4D" w:rsidRDefault="00FC0A4D"/>
  </w:footnote>
  <w:footnote w:type="continuationSeparator" w:id="0">
    <w:p w:rsidR="00FC0A4D" w:rsidRDefault="00FC0A4D">
      <w:r>
        <w:continuationSeparator/>
      </w:r>
    </w:p>
    <w:p w:rsidR="00FC0A4D" w:rsidRDefault="00FC0A4D"/>
    <w:p w:rsidR="00FC0A4D" w:rsidRDefault="00FC0A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C0A4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C0A4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4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0A4D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DF0F33A-0BCB-45AF-82A4-BCEDDECA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96A1E-4F51-45A4-A6EC-50AF58F9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99</Words>
  <Characters>542</Characters>
  <Application>Microsoft Office Word</Application>
  <DocSecurity>0</DocSecurity>
  <PresentationFormat/>
  <Lines>77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570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Zürich</dc:subject>
  <dc:creator>Staatsarchiv des Kantons Zürich</dc:creator>
  <cp:lastModifiedBy>Mirjam Stadler</cp:lastModifiedBy>
  <cp:revision>1</cp:revision>
  <cp:lastPrinted>2012-06-15T14:37:00Z</cp:lastPrinted>
  <dcterms:created xsi:type="dcterms:W3CDTF">2017-09-14T06:16:00Z</dcterms:created>
  <dcterms:modified xsi:type="dcterms:W3CDTF">2017-09-14T06:16:00Z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