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45F5C" w:rsidP="00931B1F">
            <w:pPr>
              <w:pStyle w:val="70SignaturX"/>
            </w:pPr>
            <w:r>
              <w:t>StAZH MM 3.203 RRB 1994/0074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45F5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(Benützungsrechte)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45F5C" w:rsidP="00931B1F">
            <w:pPr>
              <w:pStyle w:val="71DatumX"/>
            </w:pPr>
            <w:r>
              <w:t>12.01.1994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45F5C" w:rsidP="00931B1F">
            <w:pPr>
              <w:pStyle w:val="00Vorgabetext"/>
            </w:pPr>
            <w:r>
              <w:t>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45F5C" w:rsidRPr="00C623E4" w:rsidRDefault="00845F5C" w:rsidP="00845F5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45F5C">
        <w:rPr>
          <w:i/>
        </w:rPr>
        <w:t>p. 28</w:t>
      </w:r>
      <w:r w:rsidRPr="00845F5C">
        <w:t>]</w:t>
      </w:r>
      <w:r>
        <w:t xml:space="preserve"> </w:t>
      </w:r>
      <w:r w:rsidRPr="00C623E4">
        <w:rPr>
          <w:rFonts w:cs="Arial"/>
        </w:rPr>
        <w:t>Gemäss Art. 114 der Luftfahrtverordnung (LFV) vom 14. Dezember</w:t>
      </w:r>
      <w:r>
        <w:rPr>
          <w:rFonts w:cs="Arial"/>
        </w:rPr>
        <w:t xml:space="preserve"> </w:t>
      </w:r>
      <w:r w:rsidRPr="00C623E4">
        <w:rPr>
          <w:rFonts w:cs="Arial"/>
        </w:rPr>
        <w:t>1973 bedürfen gewerbsmässige Flüge, die nicht der Beförderung von</w:t>
      </w:r>
      <w:r>
        <w:rPr>
          <w:rFonts w:cs="Arial"/>
        </w:rPr>
        <w:t xml:space="preserve"> </w:t>
      </w:r>
      <w:r w:rsidRPr="00C623E4">
        <w:rPr>
          <w:rFonts w:cs="Arial"/>
        </w:rPr>
        <w:t>Personen und Sachen auf regelmässig beflogenen Luftverkehrslinien</w:t>
      </w:r>
      <w:r>
        <w:rPr>
          <w:rFonts w:cs="Arial"/>
        </w:rPr>
        <w:t xml:space="preserve"> </w:t>
      </w:r>
      <w:r w:rsidRPr="00C623E4">
        <w:rPr>
          <w:rFonts w:cs="Arial"/>
        </w:rPr>
        <w:t>dienen, einer Bewilligung des Bundesamtes für Zivilluftfahrt. Sie wird</w:t>
      </w:r>
      <w:r>
        <w:rPr>
          <w:rFonts w:cs="Arial"/>
        </w:rPr>
        <w:t xml:space="preserve"> </w:t>
      </w:r>
      <w:r w:rsidRPr="00C623E4">
        <w:rPr>
          <w:rFonts w:cs="Arial"/>
        </w:rPr>
        <w:t>schweizerischen Unternehmen unter den Voraussetzungen von Art. 115</w:t>
      </w:r>
      <w:r>
        <w:rPr>
          <w:rFonts w:cs="Arial"/>
        </w:rPr>
        <w:t xml:space="preserve"> </w:t>
      </w:r>
      <w:r w:rsidRPr="00C623E4">
        <w:rPr>
          <w:rFonts w:cs="Arial"/>
        </w:rPr>
        <w:t>LFV als allgemeine Betriebsbewilligung erteilt. Danach wird unter anderem der Nachweis des Gesuchstellers gefordert, dass auf dem schweizerischen Flugplatz, der als Standort des Flugbetriebs vorgesehen ist, die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notwendigen Benutzungsrechte bestehen (Art. 115 Abs. 1 </w:t>
      </w:r>
      <w:r w:rsidRPr="00C623E4">
        <w:rPr>
          <w:rFonts w:cs="Arial"/>
          <w:lang w:val="fr-FR" w:eastAsia="fr-FR" w:bidi="fr-FR"/>
        </w:rPr>
        <w:t xml:space="preserve">lit. g </w:t>
      </w:r>
      <w:r w:rsidRPr="00C623E4">
        <w:rPr>
          <w:rFonts w:cs="Arial"/>
        </w:rPr>
        <w:t>LFV).</w:t>
      </w:r>
      <w:r>
        <w:rPr>
          <w:rFonts w:cs="Arial"/>
        </w:rPr>
        <w:t xml:space="preserve"> </w:t>
      </w:r>
      <w:r w:rsidRPr="00C623E4">
        <w:rPr>
          <w:rFonts w:cs="Arial"/>
        </w:rPr>
        <w:t>Die Inanspruchnahme eines Flugplatzes als Flugbetriebsbasis stellt in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verschiedener Hinsicht eine gesteigerte, über das normale Mass hinausgehende Benützung dar. Art. 115 Abs. 1 </w:t>
      </w:r>
      <w:r w:rsidRPr="00C623E4">
        <w:rPr>
          <w:rFonts w:cs="Arial"/>
          <w:lang w:val="fr-FR" w:eastAsia="fr-FR" w:bidi="fr-FR"/>
        </w:rPr>
        <w:t xml:space="preserve">lit. g </w:t>
      </w:r>
      <w:r w:rsidRPr="00C623E4">
        <w:rPr>
          <w:rFonts w:cs="Arial"/>
        </w:rPr>
        <w:t>LFV behält daher den</w:t>
      </w:r>
      <w:r>
        <w:rPr>
          <w:rFonts w:cs="Arial"/>
        </w:rPr>
        <w:t xml:space="preserve"> </w:t>
      </w:r>
      <w:r w:rsidRPr="00C623E4">
        <w:rPr>
          <w:rFonts w:cs="Arial"/>
        </w:rPr>
        <w:t>Entscheid über solche Benutzungsrechte implizite dem Flughafenhalter</w:t>
      </w:r>
      <w:r>
        <w:rPr>
          <w:rFonts w:cs="Arial"/>
        </w:rPr>
        <w:t xml:space="preserve"> </w:t>
      </w:r>
      <w:r w:rsidRPr="00C623E4">
        <w:rPr>
          <w:rFonts w:cs="Arial"/>
        </w:rPr>
        <w:t>vor. Für die erstmalige Gewährung sowie die Verweigerung dieser</w:t>
      </w:r>
      <w:r>
        <w:rPr>
          <w:rFonts w:cs="Arial"/>
        </w:rPr>
        <w:t xml:space="preserve"> </w:t>
      </w:r>
      <w:r w:rsidRPr="00C623E4">
        <w:rPr>
          <w:rFonts w:cs="Arial"/>
        </w:rPr>
        <w:t>Rechte auf dem Flughafen Zürich ist der Regierungsrat zuständig (§ 1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Ziffer 2 </w:t>
      </w:r>
      <w:r w:rsidRPr="00C623E4">
        <w:rPr>
          <w:rFonts w:cs="Arial"/>
          <w:lang w:val="fr-FR" w:eastAsia="fr-FR" w:bidi="fr-FR"/>
        </w:rPr>
        <w:t xml:space="preserve">lit. g </w:t>
      </w:r>
      <w:r w:rsidRPr="00C623E4">
        <w:rPr>
          <w:rFonts w:cs="Arial"/>
        </w:rPr>
        <w:t>der Verordnung vom 22. September 1976 zum Bundesgesetz über die Luftfahrt und zur Luftfahrtverordnung).</w:t>
      </w:r>
    </w:p>
    <w:p w:rsidR="00845F5C" w:rsidRPr="00C623E4" w:rsidRDefault="00845F5C" w:rsidP="00845F5C">
      <w:pPr>
        <w:spacing w:before="60"/>
        <w:rPr>
          <w:rFonts w:cs="Arial"/>
        </w:rPr>
      </w:pPr>
      <w:r w:rsidRPr="00C623E4">
        <w:rPr>
          <w:rFonts w:cs="Arial"/>
        </w:rPr>
        <w:t>Die Lions</w:t>
      </w:r>
      <w:r>
        <w:rPr>
          <w:rFonts w:cs="Arial"/>
        </w:rPr>
        <w:t>-</w:t>
      </w:r>
      <w:r w:rsidRPr="00C623E4">
        <w:rPr>
          <w:rFonts w:cs="Arial"/>
        </w:rPr>
        <w:t>Air AG, Zürich, beabsichtigt, beim Bundesamt für Zivilluftfahrt eine allgemeine Betriebsbewilligung zu beantragen. Mit Eingabe vom 10. Juni 1993 und verschiedenen weiteren Schreiben an die</w:t>
      </w:r>
      <w:r>
        <w:rPr>
          <w:rFonts w:cs="Arial"/>
        </w:rPr>
        <w:t xml:space="preserve"> </w:t>
      </w:r>
      <w:r w:rsidRPr="00C623E4">
        <w:rPr>
          <w:rFonts w:cs="Arial"/>
        </w:rPr>
        <w:t>Flughafendirektion ersucht sie daher um Erteilung der entsprechenden</w:t>
      </w:r>
      <w:r>
        <w:rPr>
          <w:rFonts w:cs="Arial"/>
        </w:rPr>
        <w:t xml:space="preserve"> </w:t>
      </w:r>
      <w:r w:rsidRPr="00C623E4">
        <w:rPr>
          <w:rFonts w:cs="Arial"/>
        </w:rPr>
        <w:t>Benützungsrechte auf dem Flughafen Zürich für ein Flugzeug (HB</w:t>
      </w:r>
      <w:r>
        <w:rPr>
          <w:rFonts w:cs="Arial"/>
        </w:rPr>
        <w:t>-</w:t>
      </w:r>
      <w:r w:rsidRPr="00C623E4">
        <w:rPr>
          <w:rFonts w:cs="Arial"/>
        </w:rPr>
        <w:t>KCL). Sie macht geltend, dass sie den Flugbetrieb der Swissair Photo</w:t>
      </w:r>
      <w:r>
        <w:rPr>
          <w:rFonts w:cs="Arial"/>
        </w:rPr>
        <w:t xml:space="preserve"> </w:t>
      </w:r>
      <w:r w:rsidRPr="00C623E4">
        <w:rPr>
          <w:rFonts w:cs="Arial"/>
        </w:rPr>
        <w:t>&amp; Vermessungen AG mit deren Einverständnis und Unterstützung weiterführen wolle.</w:t>
      </w:r>
    </w:p>
    <w:p w:rsidR="00845F5C" w:rsidRPr="00C623E4" w:rsidRDefault="00845F5C" w:rsidP="00845F5C">
      <w:pPr>
        <w:spacing w:before="60"/>
        <w:rPr>
          <w:rFonts w:cs="Arial"/>
        </w:rPr>
      </w:pPr>
      <w:r w:rsidRPr="00C623E4">
        <w:rPr>
          <w:rFonts w:cs="Arial"/>
        </w:rPr>
        <w:t>Zwar werden grundsätzlich keine neuen Benutzungsrechte für Nichtlinienbetriebe mit kleinen Flugzeugen mehr erteilt (RRB Nrn. 1274/</w:t>
      </w:r>
      <w:r>
        <w:rPr>
          <w:rFonts w:cs="Arial"/>
        </w:rPr>
        <w:t xml:space="preserve"> </w:t>
      </w:r>
      <w:r w:rsidRPr="00C623E4">
        <w:rPr>
          <w:rFonts w:cs="Arial"/>
        </w:rPr>
        <w:t>1993, 1275/1993). Mit der Gewährung solcher Rechte an die Gesuchstellerin wird die bisherige Gesamtzahl der Home</w:t>
      </w:r>
      <w:r>
        <w:rPr>
          <w:rFonts w:cs="Arial"/>
        </w:rPr>
        <w:t>-</w:t>
      </w:r>
      <w:r w:rsidRPr="00C623E4">
        <w:rPr>
          <w:rFonts w:cs="Arial"/>
        </w:rPr>
        <w:t>base</w:t>
      </w:r>
      <w:r>
        <w:rPr>
          <w:rFonts w:cs="Arial"/>
        </w:rPr>
        <w:t>-</w:t>
      </w:r>
      <w:r w:rsidRPr="00C623E4">
        <w:rPr>
          <w:rFonts w:cs="Arial"/>
        </w:rPr>
        <w:t>Unternehmen am</w:t>
      </w:r>
      <w:r>
        <w:rPr>
          <w:rFonts w:cs="Arial"/>
        </w:rPr>
        <w:t xml:space="preserve"> </w:t>
      </w:r>
      <w:r w:rsidRPr="00C623E4">
        <w:rPr>
          <w:rFonts w:cs="Arial"/>
        </w:rPr>
        <w:t>Flughafen indessen nicht erhöht. Die Swissair Photo &amp; Vermessungen</w:t>
      </w:r>
      <w:r>
        <w:rPr>
          <w:rFonts w:cs="Arial"/>
        </w:rPr>
        <w:t xml:space="preserve"> </w:t>
      </w:r>
      <w:r w:rsidRPr="00C623E4">
        <w:rPr>
          <w:rFonts w:cs="Arial"/>
        </w:rPr>
        <w:t>AG, deren Benutzungsrechte noch mit Verfügung der Volkswirtschaftsdirektion vom 3. Juli 1992 erneuert worden waren, hat auf diese ihre</w:t>
      </w:r>
      <w:r>
        <w:rPr>
          <w:rFonts w:cs="Arial"/>
        </w:rPr>
        <w:t xml:space="preserve"> </w:t>
      </w:r>
      <w:r w:rsidRPr="00C623E4">
        <w:rPr>
          <w:rFonts w:cs="Arial"/>
        </w:rPr>
        <w:t>Rechte per Ende Juni 1993 verbindlich verzichtet. Sie wird keinen eigenen Flugbetrieb mehr führen, sondern sich für Fotoflüge, die im Rahmen ihrer Vermessungstätigkeit noch erforderlich werden, anderer</w:t>
      </w:r>
      <w:r>
        <w:rPr>
          <w:rFonts w:cs="Arial"/>
        </w:rPr>
        <w:t xml:space="preserve"> </w:t>
      </w:r>
      <w:r w:rsidRPr="00C623E4">
        <w:rPr>
          <w:rFonts w:cs="Arial"/>
        </w:rPr>
        <w:t>Nichtlinienbetriebe wie der Gesuchstellerin bedienen. Die Swissair</w:t>
      </w:r>
      <w:r>
        <w:rPr>
          <w:rFonts w:cs="Arial"/>
        </w:rPr>
        <w:t xml:space="preserve"> </w:t>
      </w:r>
      <w:r w:rsidRPr="00C623E4">
        <w:rPr>
          <w:rFonts w:cs="Arial"/>
        </w:rPr>
        <w:t>Photo &amp; Vermessungen AG hat bis zur Aufgabe ihres eigenen Flugbetriebs zwei Flugzeuge, darunter ein relativ lautes (Beech 65), eingesetzt.</w:t>
      </w:r>
      <w:r>
        <w:rPr>
          <w:rFonts w:cs="Arial"/>
        </w:rPr>
        <w:t xml:space="preserve"> </w:t>
      </w:r>
      <w:r w:rsidRPr="00C623E4">
        <w:rPr>
          <w:rFonts w:cs="Arial"/>
        </w:rPr>
        <w:t>Entgegen der ursprünglichen Absicht, dieses Flugzeug in ihren Betrieb</w:t>
      </w:r>
      <w:r>
        <w:rPr>
          <w:rFonts w:cs="Arial"/>
        </w:rPr>
        <w:t xml:space="preserve"> </w:t>
      </w:r>
      <w:r w:rsidRPr="00C623E4">
        <w:rPr>
          <w:rFonts w:cs="Arial"/>
        </w:rPr>
        <w:t>zu übernehmen, hat sich die Gesuchstellerin nunmehr zur Anschaffung</w:t>
      </w:r>
      <w:r>
        <w:rPr>
          <w:rFonts w:cs="Arial"/>
        </w:rPr>
        <w:t xml:space="preserve"> </w:t>
      </w:r>
      <w:r w:rsidRPr="00C623E4">
        <w:rPr>
          <w:rFonts w:cs="Arial"/>
        </w:rPr>
        <w:t>eines lärmgünstigeren Typs entschlossen. Die Gesuchstellerin hat ferner</w:t>
      </w:r>
      <w:r>
        <w:rPr>
          <w:rFonts w:cs="Arial"/>
        </w:rPr>
        <w:t xml:space="preserve"> </w:t>
      </w:r>
      <w:r w:rsidRPr="00C623E4">
        <w:rPr>
          <w:rFonts w:cs="Arial"/>
        </w:rPr>
        <w:t>die erforderliche Reversverpflichtung unterzeichnet. Unter all diesen besonderen Umständen kann ihrem Gesuch um Benutzungsrechte entsprochen werden.</w:t>
      </w:r>
    </w:p>
    <w:p w:rsidR="00845F5C" w:rsidRPr="00C623E4" w:rsidRDefault="00845F5C" w:rsidP="00845F5C">
      <w:pPr>
        <w:spacing w:before="60"/>
        <w:rPr>
          <w:rFonts w:cs="Arial"/>
        </w:rPr>
      </w:pPr>
      <w:r w:rsidRPr="00C623E4">
        <w:rPr>
          <w:rFonts w:cs="Arial"/>
        </w:rPr>
        <w:t xml:space="preserve">Die Verfahrenskosten sind in Anwendung von § 3 </w:t>
      </w:r>
      <w:r w:rsidRPr="00C623E4">
        <w:rPr>
          <w:rFonts w:cs="Arial"/>
          <w:lang w:val="fr-FR" w:eastAsia="fr-FR" w:bidi="fr-FR"/>
        </w:rPr>
        <w:t xml:space="preserve">lit. </w:t>
      </w:r>
      <w:r w:rsidRPr="00C623E4">
        <w:rPr>
          <w:rFonts w:cs="Arial"/>
        </w:rPr>
        <w:t>e Ziffer 4 und</w:t>
      </w:r>
      <w:r>
        <w:rPr>
          <w:rFonts w:cs="Arial"/>
        </w:rPr>
        <w:t xml:space="preserve"> </w:t>
      </w:r>
      <w:r w:rsidRPr="00C623E4">
        <w:rPr>
          <w:rFonts w:cs="Arial"/>
        </w:rPr>
        <w:t>§ 7 der Gebührenordnung für die Verwaltungsbehörden der Gesuchstellerin aufzuerlegen.</w:t>
      </w:r>
    </w:p>
    <w:p w:rsidR="00845F5C" w:rsidRDefault="00845F5C" w:rsidP="00845F5C">
      <w:pPr>
        <w:spacing w:before="60"/>
        <w:rPr>
          <w:rFonts w:cs="Arial"/>
        </w:rPr>
      </w:pPr>
      <w:r w:rsidRPr="00C623E4">
        <w:rPr>
          <w:rFonts w:cs="Arial"/>
        </w:rPr>
        <w:t>Auf Antrag der Direktion der Volkswirtschaft</w:t>
      </w:r>
    </w:p>
    <w:p w:rsidR="00845F5C" w:rsidRDefault="00845F5C" w:rsidP="00845F5C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845F5C" w:rsidRPr="00C623E4" w:rsidRDefault="00845F5C" w:rsidP="00845F5C">
      <w:pPr>
        <w:tabs>
          <w:tab w:val="left" w:pos="53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Der Lions</w:t>
      </w:r>
      <w:r>
        <w:rPr>
          <w:rFonts w:cs="Arial"/>
        </w:rPr>
        <w:t>-</w:t>
      </w:r>
      <w:r w:rsidRPr="00C623E4">
        <w:rPr>
          <w:rFonts w:cs="Arial"/>
        </w:rPr>
        <w:t>Air AG, Zürich</w:t>
      </w:r>
      <w:r>
        <w:rPr>
          <w:rFonts w:cs="Arial"/>
        </w:rPr>
        <w:t>-</w:t>
      </w:r>
      <w:r w:rsidRPr="00C623E4">
        <w:rPr>
          <w:rFonts w:cs="Arial"/>
        </w:rPr>
        <w:t>Flughafen, werden für die Dauer ihrer</w:t>
      </w:r>
      <w:r>
        <w:rPr>
          <w:rFonts w:cs="Arial"/>
        </w:rPr>
        <w:t xml:space="preserve"> </w:t>
      </w:r>
      <w:r w:rsidRPr="00C623E4">
        <w:rPr>
          <w:rFonts w:cs="Arial"/>
        </w:rPr>
        <w:t>allgemeinen Betriebsbewilligung und unter Beschränkung auf das in</w:t>
      </w:r>
      <w:r>
        <w:rPr>
          <w:rFonts w:cs="Arial"/>
        </w:rPr>
        <w:t xml:space="preserve"> </w:t>
      </w:r>
      <w:r w:rsidRPr="00C623E4">
        <w:rPr>
          <w:rFonts w:cs="Arial"/>
        </w:rPr>
        <w:t>ihrem Flugbetriebshandbuch (FOM) vom 30. Oktober 1993 bezeichnete</w:t>
      </w:r>
      <w:r>
        <w:rPr>
          <w:rFonts w:cs="Arial"/>
        </w:rPr>
        <w:t xml:space="preserve"> </w:t>
      </w:r>
      <w:r w:rsidRPr="00C623E4">
        <w:rPr>
          <w:rFonts w:cs="Arial"/>
        </w:rPr>
        <w:t>Luftfahrzeug HB</w:t>
      </w:r>
      <w:r>
        <w:rPr>
          <w:rFonts w:cs="Arial"/>
        </w:rPr>
        <w:t>-</w:t>
      </w:r>
      <w:r w:rsidRPr="00C623E4">
        <w:rPr>
          <w:rFonts w:cs="Arial"/>
        </w:rPr>
        <w:t>KCL die Benutzungsrechte für gewerbsmässige Flüge</w:t>
      </w:r>
      <w:r>
        <w:rPr>
          <w:rFonts w:cs="Arial"/>
        </w:rPr>
        <w:t xml:space="preserve"> </w:t>
      </w:r>
      <w:r w:rsidRPr="00C623E4">
        <w:rPr>
          <w:rFonts w:cs="Arial"/>
        </w:rPr>
        <w:t>ausserhalb des Linienverkehrs erteilt.</w:t>
      </w:r>
    </w:p>
    <w:p w:rsidR="00845F5C" w:rsidRPr="00C623E4" w:rsidRDefault="00845F5C" w:rsidP="00845F5C">
      <w:pPr>
        <w:tabs>
          <w:tab w:val="left" w:pos="532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Vom Verpflichtungsrevers der Lions</w:t>
      </w:r>
      <w:r>
        <w:rPr>
          <w:rFonts w:cs="Arial"/>
        </w:rPr>
        <w:t>-</w:t>
      </w:r>
      <w:r w:rsidRPr="00C623E4">
        <w:rPr>
          <w:rFonts w:cs="Arial"/>
        </w:rPr>
        <w:t>Air AG vom 15. Oktober</w:t>
      </w:r>
      <w:r>
        <w:rPr>
          <w:rFonts w:cs="Arial"/>
        </w:rPr>
        <w:t xml:space="preserve"> </w:t>
      </w:r>
      <w:r w:rsidRPr="00C623E4">
        <w:rPr>
          <w:rFonts w:cs="Arial"/>
        </w:rPr>
        <w:t>1993 und von den Folgen im Widerhandlungsfall wird Vormerk genommen.</w:t>
      </w:r>
    </w:p>
    <w:p w:rsidR="00845F5C" w:rsidRPr="00C623E4" w:rsidRDefault="00845F5C" w:rsidP="00845F5C">
      <w:pPr>
        <w:tabs>
          <w:tab w:val="left" w:pos="606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Die Kosten, bestehend aus einer Staatsgebühr von Fr. 500 sowie</w:t>
      </w:r>
      <w:r>
        <w:rPr>
          <w:rFonts w:cs="Arial"/>
        </w:rPr>
        <w:t xml:space="preserve"> </w:t>
      </w:r>
      <w:r w:rsidRPr="00C623E4">
        <w:rPr>
          <w:rFonts w:cs="Arial"/>
        </w:rPr>
        <w:t>den Ausfertigungsgebühren von Fr. 62, werden der Lions</w:t>
      </w:r>
      <w:r>
        <w:rPr>
          <w:rFonts w:cs="Arial"/>
        </w:rPr>
        <w:t>-</w:t>
      </w:r>
      <w:r w:rsidRPr="00C623E4">
        <w:rPr>
          <w:rFonts w:cs="Arial"/>
        </w:rPr>
        <w:t>Air AG auferlegt.</w:t>
      </w:r>
    </w:p>
    <w:p w:rsidR="00845F5C" w:rsidRPr="00C623E4" w:rsidRDefault="00845F5C" w:rsidP="00845F5C">
      <w:pPr>
        <w:tabs>
          <w:tab w:val="left" w:pos="615"/>
        </w:tabs>
        <w:spacing w:before="60"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Gegen diesen Beschluss kann innert dreissig Tagen, von der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gerechnet, beim Bundesgericht Verwaltungsgerichtsbeschwerde erhoben werden. Die in dreifacher Ausfertigung einzureichende Beschwerdeschrift muss einen Antrag und dessen Begründung</w:t>
      </w:r>
      <w:r>
        <w:rPr>
          <w:rFonts w:cs="Arial"/>
        </w:rPr>
        <w:t xml:space="preserve"> </w:t>
      </w:r>
      <w:r w:rsidRPr="00C623E4">
        <w:rPr>
          <w:rFonts w:cs="Arial"/>
        </w:rPr>
        <w:t>enthalten. Der angefochtene Beschluss ist beizulegen oder genau zu bezeichnen. Die angerufenen Beweismittel sind genau zu bezeichnen und</w:t>
      </w:r>
      <w:r>
        <w:rPr>
          <w:rFonts w:cs="Arial"/>
        </w:rPr>
        <w:t xml:space="preserve"> </w:t>
      </w:r>
      <w:r w:rsidRPr="00C623E4">
        <w:rPr>
          <w:rFonts w:cs="Arial"/>
        </w:rPr>
        <w:t>soweit möglich beizulegen.</w:t>
      </w:r>
    </w:p>
    <w:p w:rsidR="00845F5C" w:rsidRDefault="00845F5C" w:rsidP="00845F5C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V.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Lions</w:t>
      </w:r>
      <w:r>
        <w:rPr>
          <w:rFonts w:cs="Arial"/>
        </w:rPr>
        <w:t>-</w:t>
      </w:r>
      <w:r w:rsidRPr="00C623E4">
        <w:rPr>
          <w:rFonts w:cs="Arial"/>
        </w:rPr>
        <w:t>Air AG, Postfach 233, 8058 Zürich</w:t>
      </w:r>
      <w:r>
        <w:rPr>
          <w:rFonts w:cs="Arial"/>
        </w:rPr>
        <w:t>-</w:t>
      </w:r>
      <w:r w:rsidRPr="00C623E4">
        <w:rPr>
          <w:rFonts w:cs="Arial"/>
        </w:rPr>
        <w:t>Flughafen, das Eidgenössische Verkehrs</w:t>
      </w:r>
      <w:r>
        <w:rPr>
          <w:rFonts w:cs="Arial"/>
        </w:rPr>
        <w:t>-</w:t>
      </w:r>
      <w:r w:rsidRPr="00C623E4">
        <w:rPr>
          <w:rFonts w:cs="Arial"/>
        </w:rPr>
        <w:t xml:space="preserve"> und Energiewirtschaftsdepartement, 3003 Bern, sowie an die Direktion der Volkswirtschaft.</w:t>
      </w:r>
    </w:p>
    <w:p w:rsidR="00845F5C" w:rsidRDefault="00845F5C" w:rsidP="00845F5C">
      <w:pPr>
        <w:pStyle w:val="00Vorgabetext"/>
        <w:keepNext/>
        <w:keepLines/>
        <w:rPr>
          <w:rFonts w:cs="Arial"/>
        </w:rPr>
      </w:pPr>
    </w:p>
    <w:p w:rsidR="00845F5C" w:rsidRDefault="00845F5C" w:rsidP="00845F5C">
      <w:pPr>
        <w:pStyle w:val="00Vorgabetext"/>
        <w:keepNext/>
        <w:keepLines/>
        <w:rPr>
          <w:rFonts w:cs="Arial"/>
        </w:rPr>
      </w:pPr>
    </w:p>
    <w:p w:rsidR="00BE768B" w:rsidRDefault="00845F5C" w:rsidP="00845F5C">
      <w:pPr>
        <w:pStyle w:val="00Vorgabetext"/>
        <w:keepNext/>
        <w:keepLines/>
      </w:pPr>
      <w:r>
        <w:rPr>
          <w:rFonts w:cs="Arial"/>
        </w:rPr>
        <w:t>[</w:t>
      </w:r>
      <w:r w:rsidRPr="00845F5C">
        <w:rPr>
          <w:rFonts w:cs="Arial"/>
          <w:i/>
        </w:rPr>
        <w:t>Transkript: OCR (Überarbeitung: Team TKR)/14.09.2017</w:t>
      </w:r>
      <w:bookmarkStart w:id="1" w:name="_GoBack"/>
      <w:r w:rsidRPr="00845F5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F5C" w:rsidRDefault="00845F5C">
      <w:r>
        <w:separator/>
      </w:r>
    </w:p>
    <w:p w:rsidR="00845F5C" w:rsidRDefault="00845F5C"/>
    <w:p w:rsidR="00845F5C" w:rsidRDefault="00845F5C"/>
  </w:endnote>
  <w:endnote w:type="continuationSeparator" w:id="0">
    <w:p w:rsidR="00845F5C" w:rsidRDefault="00845F5C">
      <w:r>
        <w:continuationSeparator/>
      </w:r>
    </w:p>
    <w:p w:rsidR="00845F5C" w:rsidRDefault="00845F5C"/>
    <w:p w:rsidR="00845F5C" w:rsidRDefault="00845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F5C" w:rsidRDefault="00845F5C">
      <w:r>
        <w:separator/>
      </w:r>
    </w:p>
    <w:p w:rsidR="00845F5C" w:rsidRDefault="00845F5C"/>
    <w:p w:rsidR="00845F5C" w:rsidRDefault="00845F5C"/>
  </w:footnote>
  <w:footnote w:type="continuationSeparator" w:id="0">
    <w:p w:rsidR="00845F5C" w:rsidRDefault="00845F5C">
      <w:r>
        <w:continuationSeparator/>
      </w:r>
    </w:p>
    <w:p w:rsidR="00845F5C" w:rsidRDefault="00845F5C"/>
    <w:p w:rsidR="00845F5C" w:rsidRDefault="00845F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45F5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45F5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5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5F5C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5CD5CA-D98D-4192-B82C-008E3726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5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768CF-291D-4497-87CC-BA351A2A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601</Words>
  <Characters>3836</Characters>
  <Application>Microsoft Office Word</Application>
  <DocSecurity>0</DocSecurity>
  <PresentationFormat/>
  <Lines>426</Lines>
  <Paragraphs>403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4034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(Benützungsrechte)</dc:subject>
  <dc:creator>Staatsarchiv des Kantons Zürich</dc:creator>
  <cp:lastModifiedBy>Mirjam Stadler</cp:lastModifiedBy>
  <cp:revision>1</cp:revision>
  <cp:lastPrinted>2012-06-15T14:37:00Z</cp:lastPrinted>
  <dcterms:created xsi:type="dcterms:W3CDTF">2017-09-14T06:17:00Z</dcterms:created>
  <dcterms:modified xsi:type="dcterms:W3CDTF">2017-09-14T06:17:00Z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