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B715E" w:rsidP="00931B1F">
            <w:pPr>
              <w:pStyle w:val="70SignaturX"/>
            </w:pPr>
            <w:r>
              <w:t>StAZH MM 3.203 RRB 1994/0162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B715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 (Löschung)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B715E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B715E" w:rsidP="00931B1F">
            <w:pPr>
              <w:pStyle w:val="00Vorgabetext"/>
            </w:pPr>
            <w:r>
              <w:t>78–79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B715E" w:rsidRPr="00C623E4" w:rsidRDefault="001B715E" w:rsidP="001B715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B715E">
        <w:rPr>
          <w:i/>
        </w:rPr>
        <w:t>p. 78</w:t>
      </w:r>
      <w:r w:rsidRPr="001B715E">
        <w:t>]</w:t>
      </w:r>
      <w:r>
        <w:t xml:space="preserve"> </w:t>
      </w:r>
      <w:r w:rsidRPr="00C623E4">
        <w:rPr>
          <w:rFonts w:cs="Arial"/>
        </w:rPr>
        <w:t>Mit RRB Nr. 3224/1973 wurde der Maag</w:t>
      </w:r>
      <w:r>
        <w:rPr>
          <w:rFonts w:cs="Arial"/>
        </w:rPr>
        <w:t>-</w:t>
      </w:r>
      <w:r w:rsidRPr="00C623E4">
        <w:rPr>
          <w:rFonts w:cs="Arial"/>
        </w:rPr>
        <w:t>Zahnräder AG, Zürich, die</w:t>
      </w:r>
      <w:r>
        <w:rPr>
          <w:rFonts w:cs="Arial"/>
        </w:rPr>
        <w:t xml:space="preserve"> </w:t>
      </w:r>
      <w:r w:rsidRPr="00C623E4">
        <w:rPr>
          <w:rFonts w:cs="Arial"/>
        </w:rPr>
        <w:t>Konzession verlängert, dem Limmatgrundwasserstrom in den Grundstücken Kat.</w:t>
      </w:r>
      <w:r>
        <w:rPr>
          <w:rFonts w:cs="Arial"/>
        </w:rPr>
        <w:t>-</w:t>
      </w:r>
      <w:r w:rsidRPr="00C623E4">
        <w:rPr>
          <w:rFonts w:cs="Arial"/>
        </w:rPr>
        <w:t>Nrn. 3809 und 5141 (heutige Kat.</w:t>
      </w:r>
      <w:r>
        <w:rPr>
          <w:rFonts w:cs="Arial"/>
        </w:rPr>
        <w:t>-</w:t>
      </w:r>
      <w:r w:rsidRPr="00C623E4">
        <w:rPr>
          <w:rFonts w:cs="Arial"/>
        </w:rPr>
        <w:t>Nr. 5718), Turbinen</w:t>
      </w:r>
      <w:r>
        <w:rPr>
          <w:rFonts w:cs="Arial"/>
        </w:rPr>
        <w:t>-</w:t>
      </w:r>
      <w:r w:rsidRPr="00C623E4">
        <w:rPr>
          <w:rFonts w:cs="Arial"/>
        </w:rPr>
        <w:t>/</w:t>
      </w:r>
      <w:r>
        <w:rPr>
          <w:rFonts w:cs="Arial"/>
        </w:rPr>
        <w:t xml:space="preserve"> </w:t>
      </w:r>
      <w:r w:rsidRPr="00C623E4">
        <w:rPr>
          <w:rFonts w:cs="Arial"/>
        </w:rPr>
        <w:t>Hardstrasse, Zürich, für Feuerlöschzwecke bis zu 1000</w:t>
      </w:r>
      <w:r>
        <w:rPr>
          <w:rFonts w:cs="Arial"/>
        </w:rPr>
        <w:t xml:space="preserve"> l/min</w:t>
      </w:r>
      <w:r w:rsidRPr="00C623E4">
        <w:rPr>
          <w:rFonts w:cs="Arial"/>
        </w:rPr>
        <w:t xml:space="preserve"> und für</w:t>
      </w:r>
      <w:r>
        <w:rPr>
          <w:rFonts w:cs="Arial"/>
        </w:rPr>
        <w:t xml:space="preserve"> </w:t>
      </w:r>
      <w:r w:rsidRPr="00C623E4">
        <w:rPr>
          <w:rFonts w:cs="Arial"/>
        </w:rPr>
        <w:t>Kühlzwecke bis zu 400</w:t>
      </w:r>
      <w:r>
        <w:rPr>
          <w:rFonts w:cs="Arial"/>
        </w:rPr>
        <w:t xml:space="preserve"> l/min</w:t>
      </w:r>
      <w:r w:rsidRPr="00C623E4">
        <w:rPr>
          <w:rFonts w:cs="Arial"/>
        </w:rPr>
        <w:t xml:space="preserve"> Wasser zu entnehmen. Das Recht ist am</w:t>
      </w:r>
      <w:r>
        <w:rPr>
          <w:rFonts w:cs="Arial"/>
        </w:rPr>
        <w:t xml:space="preserve"> </w:t>
      </w:r>
      <w:r w:rsidRPr="00C623E4">
        <w:rPr>
          <w:rFonts w:cs="Arial"/>
        </w:rPr>
        <w:t>31. Dezember 1993 abgelaufen. Die Konzessionärin ersucht mit Schreiben vom 13. Juli 1993 um Löschung der Anmerkung. Im Rahmen der</w:t>
      </w:r>
      <w:r>
        <w:rPr>
          <w:rFonts w:cs="Arial"/>
        </w:rPr>
        <w:t xml:space="preserve"> </w:t>
      </w:r>
      <w:r w:rsidRPr="00C623E4">
        <w:rPr>
          <w:rFonts w:cs="Arial"/>
        </w:rPr>
        <w:t>qualitativen Grundwasserüberwachung im Zürcher Limmattal sollen</w:t>
      </w:r>
      <w:r>
        <w:rPr>
          <w:rFonts w:cs="Arial"/>
        </w:rPr>
        <w:t xml:space="preserve"> </w:t>
      </w:r>
      <w:r w:rsidRPr="00C623E4">
        <w:rPr>
          <w:rFonts w:cs="Arial"/>
        </w:rPr>
        <w:t>aus zwei der drei Fassungsanlagen weiterhin Grundwasserproben entnommen werden können. Dazu wird vor dem Auffüllen je ein Piezometerrohr in den entsprechenden Brunnen versetzt. Die getroffenen</w:t>
      </w:r>
      <w:r>
        <w:rPr>
          <w:rFonts w:cs="Arial"/>
        </w:rPr>
        <w:t xml:space="preserve"> </w:t>
      </w:r>
      <w:r w:rsidRPr="00C623E4">
        <w:rPr>
          <w:rFonts w:cs="Arial"/>
        </w:rPr>
        <w:t>Vereinbarungen wurden mit Schreiben vom 28. Dezember 1993 der</w:t>
      </w:r>
      <w:r>
        <w:rPr>
          <w:rFonts w:cs="Arial"/>
        </w:rPr>
        <w:t xml:space="preserve"> </w:t>
      </w:r>
      <w:r w:rsidRPr="00C623E4">
        <w:rPr>
          <w:rFonts w:cs="Arial"/>
        </w:rPr>
        <w:t>Maag</w:t>
      </w:r>
      <w:r>
        <w:rPr>
          <w:rFonts w:cs="Arial"/>
        </w:rPr>
        <w:t>-</w:t>
      </w:r>
      <w:r w:rsidRPr="00C623E4">
        <w:rPr>
          <w:rFonts w:cs="Arial"/>
        </w:rPr>
        <w:t>Zahnräder AG schriftlich bestätigt, welche die entsprechenden</w:t>
      </w:r>
      <w:r>
        <w:rPr>
          <w:rFonts w:cs="Arial"/>
        </w:rPr>
        <w:t xml:space="preserve"> </w:t>
      </w:r>
      <w:r w:rsidRPr="00C623E4">
        <w:rPr>
          <w:rFonts w:cs="Arial"/>
        </w:rPr>
        <w:t>Arbeiten in Auftrag gibt. Auf die Erhebung von Staats</w:t>
      </w:r>
      <w:r>
        <w:rPr>
          <w:rFonts w:cs="Arial"/>
        </w:rPr>
        <w:t>-</w:t>
      </w:r>
      <w:r w:rsidRPr="00C623E4">
        <w:rPr>
          <w:rFonts w:cs="Arial"/>
        </w:rPr>
        <w:t xml:space="preserve"> und Ausfertigungsgebühren wird verzichtet.</w:t>
      </w:r>
    </w:p>
    <w:p w:rsidR="001B715E" w:rsidRDefault="001B715E" w:rsidP="001B715E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1B715E" w:rsidRDefault="001B715E" w:rsidP="001B715E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1B715E" w:rsidRPr="00C623E4" w:rsidRDefault="001B715E" w:rsidP="001B715E">
      <w:pPr>
        <w:tabs>
          <w:tab w:val="left" w:pos="490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Das der Maag</w:t>
      </w:r>
      <w:r>
        <w:rPr>
          <w:rFonts w:cs="Arial"/>
        </w:rPr>
        <w:t>-</w:t>
      </w:r>
      <w:r w:rsidRPr="00C623E4">
        <w:rPr>
          <w:rFonts w:cs="Arial"/>
        </w:rPr>
        <w:t>Zahnräder AG gemäss RRB Nr. 3224/1973 zustehende Recht zur Entnahme von insgesamt bis zu 1400</w:t>
      </w:r>
      <w:r>
        <w:rPr>
          <w:rFonts w:cs="Arial"/>
        </w:rPr>
        <w:t xml:space="preserve"> l/min</w:t>
      </w:r>
      <w:r w:rsidRPr="00C623E4">
        <w:rPr>
          <w:rFonts w:cs="Arial"/>
        </w:rPr>
        <w:t xml:space="preserve"> Wasser aus</w:t>
      </w:r>
      <w:r>
        <w:rPr>
          <w:rFonts w:cs="Arial"/>
        </w:rPr>
        <w:t xml:space="preserve"> </w:t>
      </w:r>
      <w:r w:rsidRPr="00C623E4">
        <w:rPr>
          <w:rFonts w:cs="Arial"/>
        </w:rPr>
        <w:t>dem Limmatgrundwasserstrom im Grundstück Kat.</w:t>
      </w:r>
      <w:r>
        <w:rPr>
          <w:rFonts w:cs="Arial"/>
        </w:rPr>
        <w:t>-</w:t>
      </w:r>
      <w:r w:rsidRPr="00C623E4">
        <w:rPr>
          <w:rFonts w:cs="Arial"/>
        </w:rPr>
        <w:t>Nr. 5718, Turbinen</w:t>
      </w:r>
      <w:r>
        <w:rPr>
          <w:rFonts w:cs="Arial"/>
        </w:rPr>
        <w:t>-/H</w:t>
      </w:r>
      <w:r w:rsidRPr="00C623E4">
        <w:rPr>
          <w:rFonts w:cs="Arial"/>
        </w:rPr>
        <w:t>ardstrasse, Zürich, wird infolge Ablaufs und Verzichts als erloschen erklärt (Grundwasserrecht b 1</w:t>
      </w:r>
      <w:r>
        <w:rPr>
          <w:rFonts w:cs="Arial"/>
        </w:rPr>
        <w:t xml:space="preserve"> - </w:t>
      </w:r>
      <w:r w:rsidRPr="00C623E4">
        <w:rPr>
          <w:rFonts w:cs="Arial"/>
        </w:rPr>
        <w:t>55).</w:t>
      </w:r>
    </w:p>
    <w:p w:rsidR="001B715E" w:rsidRPr="00C623E4" w:rsidRDefault="001B715E" w:rsidP="001B715E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Anlageteile sind bei allen drei Grundwasserfassungen zu demontieren. Der Schacht bei der Garderobe ist mit sauberem Aushub</w:t>
      </w:r>
      <w:r>
        <w:rPr>
          <w:rFonts w:cs="Arial"/>
        </w:rPr>
        <w:t xml:space="preserve"> </w:t>
      </w:r>
      <w:r w:rsidRPr="00C623E4">
        <w:rPr>
          <w:rFonts w:cs="Arial"/>
        </w:rPr>
        <w:t>oder Wandkies bis 1 m unter Terrain aufzufüllen, mit bindigem, verdichtetem Material zu überdecken und mit einem Zementüberzug zu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verschliessen. </w:t>
      </w:r>
      <w:r>
        <w:rPr>
          <w:rFonts w:cs="Arial"/>
        </w:rPr>
        <w:t>In</w:t>
      </w:r>
      <w:r w:rsidRPr="00C623E4">
        <w:rPr>
          <w:rFonts w:cs="Arial"/>
        </w:rPr>
        <w:t xml:space="preserve"> den restlichen beiden Schächten ist vor dem Auffüllen</w:t>
      </w:r>
      <w:r>
        <w:rPr>
          <w:rFonts w:cs="Arial"/>
        </w:rPr>
        <w:t xml:space="preserve"> </w:t>
      </w:r>
      <w:r w:rsidRPr="00C623E4">
        <w:rPr>
          <w:rFonts w:cs="Arial"/>
        </w:rPr>
        <w:t>gemäss Vereinbarung ein Piezometerrohr zu versetzen. Der Arbeitsbeginn ist der Baudirektion (Amt für Gewässerschutz und Wasserbau) mitzuteilen.</w:t>
      </w:r>
    </w:p>
    <w:p w:rsidR="001B715E" w:rsidRPr="00C623E4" w:rsidRDefault="001B715E" w:rsidP="001B715E">
      <w:pPr>
        <w:tabs>
          <w:tab w:val="left" w:pos="606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Die am Grundbuchblatt des Grundstücks Kat.</w:t>
      </w:r>
      <w:r>
        <w:rPr>
          <w:rFonts w:cs="Arial"/>
        </w:rPr>
        <w:t>-</w:t>
      </w:r>
      <w:r w:rsidRPr="00C623E4">
        <w:rPr>
          <w:rFonts w:cs="Arial"/>
        </w:rPr>
        <w:t>Nr. 5718, Zürich,</w:t>
      </w:r>
      <w:r>
        <w:rPr>
          <w:rFonts w:cs="Arial"/>
        </w:rPr>
        <w:t xml:space="preserve"> </w:t>
      </w:r>
      <w:r w:rsidRPr="00C623E4">
        <w:rPr>
          <w:rFonts w:cs="Arial"/>
        </w:rPr>
        <w:t>angemerkte Eigentumsbeschränkung ist zu löschen.</w:t>
      </w:r>
    </w:p>
    <w:p w:rsidR="001B715E" w:rsidRPr="00C623E4" w:rsidRDefault="001B715E" w:rsidP="001B715E">
      <w:pPr>
        <w:spacing w:before="60"/>
        <w:rPr>
          <w:rFonts w:cs="Arial"/>
        </w:rPr>
      </w:pPr>
      <w:r w:rsidRPr="00C623E4">
        <w:rPr>
          <w:rFonts w:cs="Arial"/>
        </w:rPr>
        <w:t>Das Grundbuchamt Aussersihl</w:t>
      </w:r>
      <w:r>
        <w:rPr>
          <w:rFonts w:cs="Arial"/>
        </w:rPr>
        <w:t>-</w:t>
      </w:r>
      <w:r w:rsidRPr="00C623E4">
        <w:rPr>
          <w:rFonts w:cs="Arial"/>
        </w:rPr>
        <w:t>Zürich wird eingeladen, nach Eintritt</w:t>
      </w:r>
      <w:r>
        <w:rPr>
          <w:rFonts w:cs="Arial"/>
        </w:rPr>
        <w:t xml:space="preserve"> </w:t>
      </w:r>
      <w:r w:rsidRPr="00C623E4">
        <w:rPr>
          <w:rFonts w:cs="Arial"/>
        </w:rPr>
        <w:t>der Rechtskraft diese Löschung vorzunehmen und hierüber der Baudirektion ein Zeugnis zuzustellen.</w:t>
      </w:r>
    </w:p>
    <w:p w:rsidR="001B715E" w:rsidRPr="00C623E4" w:rsidRDefault="001B715E" w:rsidP="001B715E">
      <w:pPr>
        <w:tabs>
          <w:tab w:val="left" w:pos="654"/>
        </w:tabs>
        <w:spacing w:before="60"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Die Staats</w:t>
      </w:r>
      <w:r>
        <w:rPr>
          <w:rFonts w:cs="Arial"/>
        </w:rPr>
        <w:t>-</w:t>
      </w:r>
      <w:r w:rsidRPr="00C623E4">
        <w:rPr>
          <w:rFonts w:cs="Arial"/>
        </w:rPr>
        <w:t xml:space="preserve"> und Ausfertigungsgebühren fallen ausser Ansatz.</w:t>
      </w:r>
    </w:p>
    <w:p w:rsidR="001B715E" w:rsidRDefault="001B715E" w:rsidP="001B715E">
      <w:pPr>
        <w:pStyle w:val="00Vorgabetext"/>
        <w:rPr>
          <w:rFonts w:cs="Arial"/>
        </w:rPr>
      </w:pPr>
      <w:r w:rsidRPr="00C623E4">
        <w:rPr>
          <w:rFonts w:cs="Arial"/>
        </w:rPr>
        <w:t>V.</w:t>
      </w:r>
      <w:r>
        <w:rPr>
          <w:rFonts w:cs="Arial"/>
        </w:rPr>
        <w:t xml:space="preserve"> </w:t>
      </w:r>
      <w:r w:rsidRPr="00C623E4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C623E4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C623E4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  <w:r>
        <w:rPr>
          <w:rFonts w:cs="Arial"/>
        </w:rPr>
        <w:t xml:space="preserve"> // [</w:t>
      </w:r>
      <w:r w:rsidRPr="001B715E">
        <w:rPr>
          <w:rFonts w:cs="Arial"/>
          <w:i/>
        </w:rPr>
        <w:t>p. 79</w:t>
      </w:r>
      <w:r w:rsidRPr="001B715E">
        <w:rPr>
          <w:rFonts w:cs="Arial"/>
        </w:rPr>
        <w:t>]</w:t>
      </w:r>
    </w:p>
    <w:p w:rsidR="001B715E" w:rsidRDefault="001B715E" w:rsidP="001B715E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VI.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Maag</w:t>
      </w:r>
      <w:r>
        <w:rPr>
          <w:rFonts w:cs="Arial"/>
        </w:rPr>
        <w:t>-</w:t>
      </w:r>
      <w:r w:rsidRPr="00C623E4">
        <w:rPr>
          <w:rFonts w:cs="Arial"/>
        </w:rPr>
        <w:t>Zahnräder AG, Hardstrasse 219, 8023</w:t>
      </w:r>
      <w:r>
        <w:rPr>
          <w:rFonts w:cs="Arial"/>
        </w:rPr>
        <w:t xml:space="preserve"> </w:t>
      </w:r>
      <w:r w:rsidRPr="00C623E4">
        <w:rPr>
          <w:rFonts w:cs="Arial"/>
        </w:rPr>
        <w:t>Zürich, den Stadtrat von Zürich, 8022 Zürich, nach Eintritt der Rechtskraft an das Grundbuchamt Aussersihl</w:t>
      </w:r>
      <w:r>
        <w:rPr>
          <w:rFonts w:cs="Arial"/>
        </w:rPr>
        <w:t>-</w:t>
      </w:r>
      <w:r w:rsidRPr="00C623E4">
        <w:rPr>
          <w:rFonts w:cs="Arial"/>
        </w:rPr>
        <w:t>Zürich, Postfach, 8026 Zürich</w:t>
      </w:r>
      <w:r>
        <w:rPr>
          <w:rFonts w:cs="Arial"/>
        </w:rPr>
        <w:t xml:space="preserve"> </w:t>
      </w:r>
      <w:r w:rsidRPr="00C623E4">
        <w:rPr>
          <w:rFonts w:cs="Arial"/>
        </w:rPr>
        <w:t>(gilt als Anmeldung zur Löschung im Grundbuch), sowie an die Direktion der öffentlichen Bauten.</w:t>
      </w:r>
    </w:p>
    <w:p w:rsidR="001B715E" w:rsidRDefault="001B715E" w:rsidP="001B715E">
      <w:pPr>
        <w:pStyle w:val="00Vorgabetext"/>
        <w:keepNext/>
        <w:keepLines/>
        <w:rPr>
          <w:rFonts w:cs="Arial"/>
        </w:rPr>
      </w:pPr>
    </w:p>
    <w:p w:rsidR="001B715E" w:rsidRDefault="001B715E" w:rsidP="001B715E">
      <w:pPr>
        <w:pStyle w:val="00Vorgabetext"/>
        <w:keepNext/>
        <w:keepLines/>
        <w:rPr>
          <w:rFonts w:cs="Arial"/>
        </w:rPr>
      </w:pPr>
    </w:p>
    <w:p w:rsidR="00BE768B" w:rsidRDefault="001B715E" w:rsidP="001B715E">
      <w:pPr>
        <w:pStyle w:val="00Vorgabetext"/>
        <w:keepNext/>
        <w:keepLines/>
      </w:pPr>
      <w:r>
        <w:rPr>
          <w:rFonts w:cs="Arial"/>
        </w:rPr>
        <w:t>[</w:t>
      </w:r>
      <w:r w:rsidRPr="001B715E">
        <w:rPr>
          <w:rFonts w:cs="Arial"/>
          <w:i/>
        </w:rPr>
        <w:t>Transkript: OCR (Überarbeitung: Team TKR)/14.09.2017</w:t>
      </w:r>
      <w:bookmarkStart w:id="1" w:name="_GoBack"/>
      <w:r w:rsidRPr="001B715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15E" w:rsidRDefault="001B715E">
      <w:r>
        <w:separator/>
      </w:r>
    </w:p>
    <w:p w:rsidR="001B715E" w:rsidRDefault="001B715E"/>
    <w:p w:rsidR="001B715E" w:rsidRDefault="001B715E"/>
  </w:endnote>
  <w:endnote w:type="continuationSeparator" w:id="0">
    <w:p w:rsidR="001B715E" w:rsidRDefault="001B715E">
      <w:r>
        <w:continuationSeparator/>
      </w:r>
    </w:p>
    <w:p w:rsidR="001B715E" w:rsidRDefault="001B715E"/>
    <w:p w:rsidR="001B715E" w:rsidRDefault="001B7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15E" w:rsidRDefault="001B715E">
      <w:r>
        <w:separator/>
      </w:r>
    </w:p>
    <w:p w:rsidR="001B715E" w:rsidRDefault="001B715E"/>
    <w:p w:rsidR="001B715E" w:rsidRDefault="001B715E"/>
  </w:footnote>
  <w:footnote w:type="continuationSeparator" w:id="0">
    <w:p w:rsidR="001B715E" w:rsidRDefault="001B715E">
      <w:r>
        <w:continuationSeparator/>
      </w:r>
    </w:p>
    <w:p w:rsidR="001B715E" w:rsidRDefault="001B715E"/>
    <w:p w:rsidR="001B715E" w:rsidRDefault="001B71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B715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B715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5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B715E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165D451-9957-4463-965F-441C743E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7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87BA0-3D31-4F0B-857E-F503AD4B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426</Words>
  <Characters>2589</Characters>
  <Application>Microsoft Office Word</Application>
  <DocSecurity>0</DocSecurity>
  <PresentationFormat/>
  <Lines>287</Lines>
  <Paragraphs>274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2741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 (Löschung)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2017-09-14T06:19:00Z</dcterms:created>
  <dcterms:modified xsi:type="dcterms:W3CDTF">2017-09-14T06:19:00Z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