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15D48" w:rsidP="00931B1F">
            <w:pPr>
              <w:pStyle w:val="70SignaturX"/>
            </w:pPr>
            <w:r>
              <w:t>StAZH MM 3.203 RRB 1994/0354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15D4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Liegenschaften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15D48" w:rsidP="00931B1F">
            <w:pPr>
              <w:pStyle w:val="71DatumX"/>
            </w:pPr>
            <w:r>
              <w:t>09.02.1994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15D48" w:rsidP="00931B1F">
            <w:pPr>
              <w:pStyle w:val="00Vorgabetext"/>
            </w:pPr>
            <w:r>
              <w:t>188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15D48" w:rsidRPr="00034798" w:rsidRDefault="00915D48" w:rsidP="00915D4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15D48">
        <w:rPr>
          <w:i/>
        </w:rPr>
        <w:t>p. 188</w:t>
      </w:r>
      <w:r w:rsidRPr="00915D48">
        <w:t>]</w:t>
      </w:r>
      <w:r>
        <w:t xml:space="preserve"> </w:t>
      </w:r>
      <w:r w:rsidRPr="00034798">
        <w:rPr>
          <w:rFonts w:cs="Arial"/>
        </w:rPr>
        <w:t>Der Staat erbte 1987 die Liegenschaft Schmelzbergstrasse 57 in Zürich,</w:t>
      </w:r>
      <w:r>
        <w:rPr>
          <w:rFonts w:cs="Arial"/>
        </w:rPr>
        <w:t xml:space="preserve"> </w:t>
      </w:r>
      <w:r w:rsidRPr="00034798">
        <w:rPr>
          <w:rFonts w:cs="Arial"/>
        </w:rPr>
        <w:t>umfassend das Einfamilienhaus Vers.</w:t>
      </w:r>
      <w:r>
        <w:rPr>
          <w:rFonts w:cs="Arial"/>
        </w:rPr>
        <w:t>-</w:t>
      </w:r>
      <w:r w:rsidRPr="00034798">
        <w:rPr>
          <w:rFonts w:cs="Arial"/>
        </w:rPr>
        <w:t>Nr. 436 und 408,8 m</w:t>
      </w:r>
      <w:r w:rsidRPr="00034798">
        <w:rPr>
          <w:rFonts w:cs="Arial"/>
          <w:vertAlign w:val="superscript"/>
        </w:rPr>
        <w:t>2</w:t>
      </w:r>
      <w:r w:rsidRPr="00034798">
        <w:rPr>
          <w:rFonts w:cs="Arial"/>
        </w:rPr>
        <w:t xml:space="preserve"> Gebäudegrundfläche, Hofraum und Garten. Sie wurde mit RRB Nr. 3214/1987</w:t>
      </w:r>
      <w:r>
        <w:rPr>
          <w:rFonts w:cs="Arial"/>
        </w:rPr>
        <w:t xml:space="preserve"> </w:t>
      </w:r>
      <w:r w:rsidRPr="00034798">
        <w:rPr>
          <w:rFonts w:cs="Arial"/>
        </w:rPr>
        <w:t>in das Vermögen der BVK übertragen.</w:t>
      </w:r>
    </w:p>
    <w:p w:rsidR="00915D48" w:rsidRPr="00034798" w:rsidRDefault="00915D48" w:rsidP="00915D48">
      <w:pPr>
        <w:spacing w:before="60"/>
        <w:rPr>
          <w:rFonts w:cs="Arial"/>
        </w:rPr>
      </w:pPr>
      <w:r w:rsidRPr="00034798">
        <w:rPr>
          <w:rFonts w:cs="Arial"/>
        </w:rPr>
        <w:t>Das bestehende Mietverhältnis mit der Studietto AG, welche das</w:t>
      </w:r>
      <w:r>
        <w:rPr>
          <w:rFonts w:cs="Arial"/>
        </w:rPr>
        <w:t xml:space="preserve"> </w:t>
      </w:r>
      <w:r w:rsidRPr="00034798">
        <w:rPr>
          <w:rFonts w:cs="Arial"/>
        </w:rPr>
        <w:t>ganze Haus als Tonstudio nutzte, lief am 30. September 1993 ab. Die</w:t>
      </w:r>
      <w:r>
        <w:rPr>
          <w:rFonts w:cs="Arial"/>
        </w:rPr>
        <w:t xml:space="preserve"> </w:t>
      </w:r>
      <w:r w:rsidRPr="00034798">
        <w:rPr>
          <w:rFonts w:cs="Arial"/>
        </w:rPr>
        <w:t>Liegenschaft liegt im Wohnschutzgürtel der Sonderbauvorschriften für</w:t>
      </w:r>
      <w:r>
        <w:rPr>
          <w:rFonts w:cs="Arial"/>
        </w:rPr>
        <w:t xml:space="preserve"> </w:t>
      </w:r>
      <w:r w:rsidRPr="00034798">
        <w:rPr>
          <w:rFonts w:cs="Arial"/>
        </w:rPr>
        <w:t>das Hochschulquartier, weshalb der Staat gehalten ist, den zurzeit</w:t>
      </w:r>
      <w:r>
        <w:rPr>
          <w:rFonts w:cs="Arial"/>
        </w:rPr>
        <w:t xml:space="preserve"> </w:t>
      </w:r>
      <w:r w:rsidRPr="00034798">
        <w:rPr>
          <w:rFonts w:cs="Arial"/>
        </w:rPr>
        <w:t>zweckentfremdeten Wohnraum wieder dem ursprünglichen Zweck zuzuführen. Für eine Neuvermietung als Wohnhaus müssten umfangreiche Umbau</w:t>
      </w:r>
      <w:r>
        <w:rPr>
          <w:rFonts w:cs="Arial"/>
        </w:rPr>
        <w:t>-</w:t>
      </w:r>
      <w:r w:rsidRPr="00034798">
        <w:rPr>
          <w:rFonts w:cs="Arial"/>
        </w:rPr>
        <w:t xml:space="preserve"> und Renovationsarbeiten getätigt werden. Die Investitionskosten wären im Verhältnis zu den erzielbaren Mietzinseinnahmen zu</w:t>
      </w:r>
      <w:r>
        <w:rPr>
          <w:rFonts w:cs="Arial"/>
        </w:rPr>
        <w:t xml:space="preserve"> </w:t>
      </w:r>
      <w:r w:rsidRPr="00034798">
        <w:rPr>
          <w:rFonts w:cs="Arial"/>
        </w:rPr>
        <w:t>hoch, was eine ungenügende Bruttorendite ergäbe. Die Liegenschaft ist</w:t>
      </w:r>
      <w:r>
        <w:rPr>
          <w:rFonts w:cs="Arial"/>
        </w:rPr>
        <w:t xml:space="preserve"> </w:t>
      </w:r>
      <w:r w:rsidRPr="00034798">
        <w:rPr>
          <w:rFonts w:cs="Arial"/>
        </w:rPr>
        <w:t>deshalb zu verkaufen und der Käufer zu verpflichten, das Gebäude als</w:t>
      </w:r>
      <w:r>
        <w:rPr>
          <w:rFonts w:cs="Arial"/>
        </w:rPr>
        <w:t xml:space="preserve"> </w:t>
      </w:r>
      <w:r w:rsidRPr="00034798">
        <w:rPr>
          <w:rFonts w:cs="Arial"/>
        </w:rPr>
        <w:t>Wohnhaus zu nutzen. Zu diesem Zweck wurde die Liegenschaft öffentlich ausgeschrieben. Neben 13 anderen Interessenten unterbreiteten die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Ehegatten </w:t>
      </w:r>
      <w:r w:rsidRPr="00E32BDE">
        <w:rPr>
          <w:rFonts w:cs="Arial"/>
          <w:lang w:eastAsia="fr-FR" w:bidi="fr-FR"/>
        </w:rPr>
        <w:t xml:space="preserve">Dr. </w:t>
      </w:r>
      <w:r w:rsidRPr="00034798">
        <w:rPr>
          <w:rFonts w:cs="Arial"/>
        </w:rPr>
        <w:t xml:space="preserve">sc. math. Ralph und </w:t>
      </w:r>
      <w:r w:rsidRPr="00E32BDE">
        <w:rPr>
          <w:rFonts w:cs="Arial"/>
          <w:lang w:eastAsia="fr-FR" w:bidi="fr-FR"/>
        </w:rPr>
        <w:t xml:space="preserve">Geneviève </w:t>
      </w:r>
      <w:r w:rsidRPr="00034798">
        <w:rPr>
          <w:rFonts w:cs="Arial"/>
        </w:rPr>
        <w:t>Gutknecht</w:t>
      </w:r>
      <w:r>
        <w:rPr>
          <w:rFonts w:cs="Arial"/>
        </w:rPr>
        <w:t>-</w:t>
      </w:r>
      <w:r w:rsidRPr="00034798">
        <w:rPr>
          <w:rFonts w:cs="Arial"/>
        </w:rPr>
        <w:t>Gautier, geboren 1947 bzw. 1949, Zürich, eine Kaufofferte. Sie haben zwei schulpflichtige Kinder, leben bereits im Stadtkreis 7 und beabsichtigen, das</w:t>
      </w:r>
      <w:r>
        <w:rPr>
          <w:rFonts w:cs="Arial"/>
        </w:rPr>
        <w:t xml:space="preserve"> </w:t>
      </w:r>
      <w:r w:rsidRPr="00034798">
        <w:rPr>
          <w:rFonts w:cs="Arial"/>
        </w:rPr>
        <w:t>Gebäude zu renovieren und selbst zu bewohnen. Da sie mit Fr. 1</w:t>
      </w:r>
      <w:r>
        <w:rPr>
          <w:rFonts w:cs="Arial"/>
        </w:rPr>
        <w:t> </w:t>
      </w:r>
      <w:r w:rsidRPr="00034798">
        <w:rPr>
          <w:rFonts w:cs="Arial"/>
        </w:rPr>
        <w:t>050</w:t>
      </w:r>
      <w:r>
        <w:rPr>
          <w:rFonts w:cs="Arial"/>
        </w:rPr>
        <w:t> </w:t>
      </w:r>
      <w:r w:rsidRPr="00034798">
        <w:rPr>
          <w:rFonts w:cs="Arial"/>
        </w:rPr>
        <w:t>000</w:t>
      </w:r>
      <w:r>
        <w:rPr>
          <w:rFonts w:cs="Arial"/>
        </w:rPr>
        <w:t xml:space="preserve"> </w:t>
      </w:r>
      <w:r w:rsidRPr="00034798">
        <w:rPr>
          <w:rFonts w:cs="Arial"/>
        </w:rPr>
        <w:t>auch den höchsten Preis offerierten, ist der Verkauf an diese Bewerber</w:t>
      </w:r>
      <w:r>
        <w:rPr>
          <w:rFonts w:cs="Arial"/>
        </w:rPr>
        <w:t xml:space="preserve"> </w:t>
      </w:r>
      <w:r w:rsidRPr="00034798">
        <w:rPr>
          <w:rFonts w:cs="Arial"/>
        </w:rPr>
        <w:t>gerechtfertigt. Der offerierte Preis liegt im Rahmen der Richtpreisberechnung und kann angesichts der heutigen Marktlage als gut bezeichnet</w:t>
      </w:r>
      <w:r>
        <w:rPr>
          <w:rFonts w:cs="Arial"/>
        </w:rPr>
        <w:t xml:space="preserve"> </w:t>
      </w:r>
      <w:r w:rsidRPr="00034798">
        <w:rPr>
          <w:rFonts w:cs="Arial"/>
        </w:rPr>
        <w:t>werden.</w:t>
      </w:r>
    </w:p>
    <w:p w:rsidR="00915D48" w:rsidRPr="00034798" w:rsidRDefault="00915D48" w:rsidP="00915D48">
      <w:pPr>
        <w:spacing w:before="60"/>
        <w:rPr>
          <w:rFonts w:cs="Arial"/>
        </w:rPr>
      </w:pPr>
      <w:r w:rsidRPr="00034798">
        <w:rPr>
          <w:rFonts w:cs="Arial"/>
        </w:rPr>
        <w:t>Am 29. Dezember 1993 schloss die Liegenschaftenverwaltung mit den</w:t>
      </w:r>
      <w:r>
        <w:rPr>
          <w:rFonts w:cs="Arial"/>
        </w:rPr>
        <w:t xml:space="preserve"> </w:t>
      </w:r>
      <w:r w:rsidRPr="00034798">
        <w:rPr>
          <w:rFonts w:cs="Arial"/>
        </w:rPr>
        <w:t>Ehegatten Gutknecht</w:t>
      </w:r>
      <w:r>
        <w:rPr>
          <w:rFonts w:cs="Arial"/>
        </w:rPr>
        <w:t>-</w:t>
      </w:r>
      <w:r w:rsidRPr="00034798">
        <w:rPr>
          <w:rFonts w:cs="Arial"/>
        </w:rPr>
        <w:t>Gautier den entsprechenden Kaufvertrag ab, welcher nun zu genehmigen ist. Vom Kaufpreis von Fr. 1</w:t>
      </w:r>
      <w:r>
        <w:rPr>
          <w:rFonts w:cs="Arial"/>
        </w:rPr>
        <w:t> </w:t>
      </w:r>
      <w:r w:rsidRPr="00034798">
        <w:rPr>
          <w:rFonts w:cs="Arial"/>
        </w:rPr>
        <w:t>050</w:t>
      </w:r>
      <w:r>
        <w:rPr>
          <w:rFonts w:cs="Arial"/>
        </w:rPr>
        <w:t> </w:t>
      </w:r>
      <w:r w:rsidRPr="00034798">
        <w:rPr>
          <w:rFonts w:cs="Arial"/>
        </w:rPr>
        <w:t>000 sind Fr.</w:t>
      </w:r>
      <w:r>
        <w:rPr>
          <w:rFonts w:cs="Arial"/>
        </w:rPr>
        <w:t xml:space="preserve"> </w:t>
      </w:r>
      <w:r w:rsidRPr="00034798">
        <w:rPr>
          <w:rFonts w:cs="Arial"/>
        </w:rPr>
        <w:t>50</w:t>
      </w:r>
      <w:r>
        <w:rPr>
          <w:rFonts w:cs="Arial"/>
        </w:rPr>
        <w:t> </w:t>
      </w:r>
      <w:r w:rsidRPr="00034798">
        <w:rPr>
          <w:rFonts w:cs="Arial"/>
        </w:rPr>
        <w:t xml:space="preserve">000 bereits bezahlt worden, der Rest ist anlässlich der Eigentumsübertragung zu leisten. Die Handänderungskosten und </w:t>
      </w:r>
      <w:r>
        <w:rPr>
          <w:rFonts w:cs="Arial"/>
        </w:rPr>
        <w:t>-</w:t>
      </w:r>
      <w:r w:rsidRPr="00034798">
        <w:rPr>
          <w:rFonts w:cs="Arial"/>
        </w:rPr>
        <w:t>steuern werden von</w:t>
      </w:r>
      <w:r>
        <w:rPr>
          <w:rFonts w:cs="Arial"/>
        </w:rPr>
        <w:t xml:space="preserve"> </w:t>
      </w:r>
      <w:r w:rsidRPr="00034798">
        <w:rPr>
          <w:rFonts w:cs="Arial"/>
        </w:rPr>
        <w:t>den Parteien je zur Hälfte bezahlt, während die Grundstückgewinnsteuer zu Lasten des Verkäufers geht. Die Käufer sind verpflichtet, das</w:t>
      </w:r>
      <w:r>
        <w:rPr>
          <w:rFonts w:cs="Arial"/>
        </w:rPr>
        <w:t xml:space="preserve"> </w:t>
      </w:r>
      <w:r w:rsidRPr="00034798">
        <w:rPr>
          <w:rFonts w:cs="Arial"/>
        </w:rPr>
        <w:t>Gebäude zu mindestens 90% für Wohnzwecke zu nutzen und entsprechend umzubauen.</w:t>
      </w:r>
    </w:p>
    <w:p w:rsidR="00915D48" w:rsidRDefault="00915D48" w:rsidP="00915D48">
      <w:pPr>
        <w:spacing w:before="60"/>
        <w:rPr>
          <w:rFonts w:cs="Arial"/>
        </w:rPr>
      </w:pPr>
      <w:r w:rsidRPr="00034798">
        <w:rPr>
          <w:rFonts w:cs="Arial"/>
        </w:rPr>
        <w:t>Auf Antrag der Direktion der Finanzen</w:t>
      </w:r>
    </w:p>
    <w:p w:rsidR="00915D48" w:rsidRDefault="00915D48" w:rsidP="00915D48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915D48" w:rsidRPr="00034798" w:rsidRDefault="00915D48" w:rsidP="00915D48">
      <w:pPr>
        <w:tabs>
          <w:tab w:val="left" w:pos="457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Der am 29. Dezember 1993 zwischen dem Staat Zürich als Verkäufer und </w:t>
      </w:r>
      <w:r w:rsidRPr="00E32BDE">
        <w:rPr>
          <w:rFonts w:cs="Arial"/>
          <w:lang w:eastAsia="fr-FR" w:bidi="fr-FR"/>
        </w:rPr>
        <w:t xml:space="preserve">Dr. </w:t>
      </w:r>
      <w:r w:rsidRPr="00034798">
        <w:rPr>
          <w:rFonts w:cs="Arial"/>
        </w:rPr>
        <w:t xml:space="preserve">Ralph und </w:t>
      </w:r>
      <w:r w:rsidRPr="00E32BDE">
        <w:rPr>
          <w:rFonts w:cs="Arial"/>
          <w:lang w:eastAsia="fr-FR" w:bidi="fr-FR"/>
        </w:rPr>
        <w:t xml:space="preserve">Geneviève </w:t>
      </w:r>
      <w:r w:rsidRPr="00034798">
        <w:rPr>
          <w:rFonts w:cs="Arial"/>
        </w:rPr>
        <w:t>Gutknecht</w:t>
      </w:r>
      <w:r>
        <w:rPr>
          <w:rFonts w:cs="Arial"/>
        </w:rPr>
        <w:t>-</w:t>
      </w:r>
      <w:r w:rsidRPr="00034798">
        <w:rPr>
          <w:rFonts w:cs="Arial"/>
        </w:rPr>
        <w:t>Gautier, Zürich, als Käufer öffentlich beurkundete Kaufvertrag über die Liegenschaft Kat.</w:t>
      </w:r>
      <w:r>
        <w:rPr>
          <w:rFonts w:cs="Arial"/>
        </w:rPr>
        <w:t>-</w:t>
      </w:r>
      <w:r w:rsidRPr="00034798">
        <w:rPr>
          <w:rFonts w:cs="Arial"/>
        </w:rPr>
        <w:t>Nr.</w:t>
      </w:r>
      <w:r>
        <w:rPr>
          <w:rFonts w:cs="Arial"/>
        </w:rPr>
        <w:t xml:space="preserve"> </w:t>
      </w:r>
      <w:r w:rsidRPr="00034798">
        <w:rPr>
          <w:rFonts w:cs="Arial"/>
        </w:rPr>
        <w:t>378, Schmelzbergstrasse 57, Zürich</w:t>
      </w:r>
      <w:r>
        <w:rPr>
          <w:rFonts w:cs="Arial"/>
        </w:rPr>
        <w:t>-</w:t>
      </w:r>
      <w:r w:rsidRPr="00034798">
        <w:rPr>
          <w:rFonts w:cs="Arial"/>
        </w:rPr>
        <w:t>Fluntern, zu Fr. 1</w:t>
      </w:r>
      <w:r>
        <w:rPr>
          <w:rFonts w:cs="Arial"/>
        </w:rPr>
        <w:t> </w:t>
      </w:r>
      <w:r w:rsidRPr="00034798">
        <w:rPr>
          <w:rFonts w:cs="Arial"/>
        </w:rPr>
        <w:t>050</w:t>
      </w:r>
      <w:r>
        <w:rPr>
          <w:rFonts w:cs="Arial"/>
        </w:rPr>
        <w:t> </w:t>
      </w:r>
      <w:r w:rsidRPr="00034798">
        <w:rPr>
          <w:rFonts w:cs="Arial"/>
        </w:rPr>
        <w:t>000 wird genehmigt.</w:t>
      </w:r>
    </w:p>
    <w:p w:rsidR="00915D48" w:rsidRPr="00034798" w:rsidRDefault="00915D48" w:rsidP="00915D48">
      <w:pPr>
        <w:tabs>
          <w:tab w:val="left" w:pos="524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Vom Kaufpreis von Fr. 1</w:t>
      </w:r>
      <w:r>
        <w:rPr>
          <w:rFonts w:cs="Arial"/>
        </w:rPr>
        <w:t> </w:t>
      </w:r>
      <w:r w:rsidRPr="00034798">
        <w:rPr>
          <w:rFonts w:cs="Arial"/>
        </w:rPr>
        <w:t>050</w:t>
      </w:r>
      <w:r>
        <w:rPr>
          <w:rFonts w:cs="Arial"/>
        </w:rPr>
        <w:t> </w:t>
      </w:r>
      <w:r w:rsidRPr="00034798">
        <w:rPr>
          <w:rFonts w:cs="Arial"/>
        </w:rPr>
        <w:t>000 sind der Buchwert von Fr. 747</w:t>
      </w:r>
      <w:r>
        <w:rPr>
          <w:rFonts w:cs="Arial"/>
        </w:rPr>
        <w:t> </w:t>
      </w:r>
      <w:r w:rsidRPr="00034798">
        <w:rPr>
          <w:rFonts w:cs="Arial"/>
        </w:rPr>
        <w:t>250</w:t>
      </w:r>
      <w:r>
        <w:rPr>
          <w:rFonts w:cs="Arial"/>
        </w:rPr>
        <w:t xml:space="preserve"> </w:t>
      </w:r>
      <w:r w:rsidRPr="00034798">
        <w:rPr>
          <w:rFonts w:cs="Arial"/>
        </w:rPr>
        <w:t>dem Konto B 2031.912, Versicherungskasse für das Staatspersonal, Vermögensanlagen; Liegenschaften, und die restlichen Fr. 302</w:t>
      </w:r>
      <w:r>
        <w:rPr>
          <w:rFonts w:cs="Arial"/>
        </w:rPr>
        <w:t> </w:t>
      </w:r>
      <w:r w:rsidRPr="00034798">
        <w:rPr>
          <w:rFonts w:cs="Arial"/>
        </w:rPr>
        <w:t>750, abzüglich Grundstückgewinnsteuer und hälftige Handänderungssteuer, dem</w:t>
      </w:r>
      <w:r>
        <w:rPr>
          <w:rFonts w:cs="Arial"/>
        </w:rPr>
        <w:t xml:space="preserve"> </w:t>
      </w:r>
      <w:r w:rsidRPr="00034798">
        <w:rPr>
          <w:rFonts w:cs="Arial"/>
        </w:rPr>
        <w:t>Konto 9106.4240, Kursgewinne aus Vermögensanlagen, gutzuschreiben.</w:t>
      </w:r>
    </w:p>
    <w:p w:rsidR="00915D48" w:rsidRDefault="00915D48" w:rsidP="00915D48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Mitteilung an </w:t>
      </w:r>
      <w:r w:rsidRPr="00E32BDE">
        <w:rPr>
          <w:rFonts w:cs="Arial"/>
          <w:lang w:eastAsia="fr-FR" w:bidi="fr-FR"/>
        </w:rPr>
        <w:t xml:space="preserve">Dr. </w:t>
      </w:r>
      <w:r w:rsidRPr="00034798">
        <w:rPr>
          <w:rFonts w:cs="Arial"/>
        </w:rPr>
        <w:t xml:space="preserve">Ralph und </w:t>
      </w:r>
      <w:r w:rsidRPr="00E32BDE">
        <w:rPr>
          <w:rFonts w:cs="Arial"/>
          <w:lang w:eastAsia="fr-FR" w:bidi="fr-FR"/>
        </w:rPr>
        <w:t xml:space="preserve">Geneviève </w:t>
      </w:r>
      <w:r w:rsidRPr="00034798">
        <w:rPr>
          <w:rFonts w:cs="Arial"/>
        </w:rPr>
        <w:t>Gutknecht</w:t>
      </w:r>
      <w:r>
        <w:rPr>
          <w:rFonts w:cs="Arial"/>
        </w:rPr>
        <w:t>-</w:t>
      </w:r>
      <w:r w:rsidRPr="00034798">
        <w:rPr>
          <w:rFonts w:cs="Arial"/>
        </w:rPr>
        <w:t>Gautier, Freiestrasse 134, 8032 Zürich, das Notariat Fluntern</w:t>
      </w:r>
      <w:r>
        <w:rPr>
          <w:rFonts w:cs="Arial"/>
        </w:rPr>
        <w:t>-</w:t>
      </w:r>
      <w:r w:rsidRPr="00034798">
        <w:rPr>
          <w:rFonts w:cs="Arial"/>
        </w:rPr>
        <w:t>Zürich (je Dispositiv</w:t>
      </w:r>
      <w:r>
        <w:rPr>
          <w:rFonts w:cs="Arial"/>
        </w:rPr>
        <w:t xml:space="preserve"> </w:t>
      </w:r>
      <w:r w:rsidRPr="00034798">
        <w:rPr>
          <w:rFonts w:cs="Arial"/>
        </w:rPr>
        <w:t>Ziffer I) sowie an die Direktionen der Finanzen und der öffentlichen</w:t>
      </w:r>
      <w:r>
        <w:rPr>
          <w:rFonts w:cs="Arial"/>
        </w:rPr>
        <w:t xml:space="preserve"> </w:t>
      </w:r>
      <w:r w:rsidRPr="00034798">
        <w:rPr>
          <w:rFonts w:cs="Arial"/>
        </w:rPr>
        <w:t>Bauten.</w:t>
      </w:r>
    </w:p>
    <w:p w:rsidR="00915D48" w:rsidRDefault="00915D48" w:rsidP="00915D48">
      <w:pPr>
        <w:pStyle w:val="00Vorgabetext"/>
        <w:keepNext/>
        <w:keepLines/>
        <w:rPr>
          <w:rFonts w:cs="Arial"/>
        </w:rPr>
      </w:pPr>
    </w:p>
    <w:p w:rsidR="00915D48" w:rsidRDefault="00915D48" w:rsidP="00915D48">
      <w:pPr>
        <w:pStyle w:val="00Vorgabetext"/>
        <w:keepNext/>
        <w:keepLines/>
        <w:rPr>
          <w:rFonts w:cs="Arial"/>
        </w:rPr>
      </w:pPr>
    </w:p>
    <w:p w:rsidR="00BE768B" w:rsidRDefault="00915D48" w:rsidP="00915D48">
      <w:pPr>
        <w:pStyle w:val="00Vorgabetext"/>
        <w:keepNext/>
        <w:keepLines/>
      </w:pPr>
      <w:r>
        <w:rPr>
          <w:rFonts w:cs="Arial"/>
        </w:rPr>
        <w:t>[</w:t>
      </w:r>
      <w:r w:rsidRPr="00915D48">
        <w:rPr>
          <w:rFonts w:cs="Arial"/>
          <w:i/>
        </w:rPr>
        <w:t>Transkript: OCR (Überarbeitung: Team TKR)/14.09.2017</w:t>
      </w:r>
      <w:bookmarkStart w:id="1" w:name="_GoBack"/>
      <w:r w:rsidRPr="00915D4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D48" w:rsidRDefault="00915D48">
      <w:r>
        <w:separator/>
      </w:r>
    </w:p>
    <w:p w:rsidR="00915D48" w:rsidRDefault="00915D48"/>
    <w:p w:rsidR="00915D48" w:rsidRDefault="00915D48"/>
  </w:endnote>
  <w:endnote w:type="continuationSeparator" w:id="0">
    <w:p w:rsidR="00915D48" w:rsidRDefault="00915D48">
      <w:r>
        <w:continuationSeparator/>
      </w:r>
    </w:p>
    <w:p w:rsidR="00915D48" w:rsidRDefault="00915D48"/>
    <w:p w:rsidR="00915D48" w:rsidRDefault="00915D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D48" w:rsidRDefault="00915D48">
      <w:r>
        <w:separator/>
      </w:r>
    </w:p>
    <w:p w:rsidR="00915D48" w:rsidRDefault="00915D48"/>
    <w:p w:rsidR="00915D48" w:rsidRDefault="00915D48"/>
  </w:footnote>
  <w:footnote w:type="continuationSeparator" w:id="0">
    <w:p w:rsidR="00915D48" w:rsidRDefault="00915D48">
      <w:r>
        <w:continuationSeparator/>
      </w:r>
    </w:p>
    <w:p w:rsidR="00915D48" w:rsidRDefault="00915D48"/>
    <w:p w:rsidR="00915D48" w:rsidRDefault="00915D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15D4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15D4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4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15D48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BDAD3B4-FE49-4B9F-B0CE-C9B11DA7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B343B-5C49-4617-ABC7-8F62DD537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454</Words>
  <Characters>2689</Characters>
  <Application>Microsoft Office Word</Application>
  <DocSecurity>0</DocSecurity>
  <PresentationFormat/>
  <Lines>384</Lines>
  <Paragraphs>349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2794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Liegenschaften</dc:subject>
  <dc:creator>Staatsarchiv des Kantons Zürich</dc:creator>
  <cp:lastModifiedBy>Mirjam Stadler</cp:lastModifiedBy>
  <cp:revision>1</cp:revision>
  <cp:lastPrinted>2012-06-15T14:37:00Z</cp:lastPrinted>
  <dcterms:created xsi:type="dcterms:W3CDTF">2017-09-14T06:23:00Z</dcterms:created>
  <dcterms:modified xsi:type="dcterms:W3CDTF">2017-09-14T06:23:00Z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