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56E93" w:rsidP="00931B1F">
            <w:pPr>
              <w:pStyle w:val="70SignaturX"/>
            </w:pPr>
            <w:r>
              <w:t>StAZH MM 3.203 RRB 1994/0435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56E9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(Flugsteigbeleuchtungen)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56E93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56E93" w:rsidP="00931B1F">
            <w:pPr>
              <w:pStyle w:val="00Vorgabetext"/>
            </w:pPr>
            <w:r>
              <w:t>225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56E93" w:rsidRPr="00034798" w:rsidRDefault="00356E93" w:rsidP="00356E9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56E93">
        <w:rPr>
          <w:i/>
        </w:rPr>
        <w:t>p. 225</w:t>
      </w:r>
      <w:r w:rsidRPr="00356E93">
        <w:t>]</w:t>
      </w:r>
      <w:r>
        <w:t xml:space="preserve"> </w:t>
      </w:r>
      <w:r w:rsidRPr="00034798">
        <w:rPr>
          <w:rFonts w:cs="Arial"/>
        </w:rPr>
        <w:t>Für die Beleuchtung der Flugzeugabstellplätze und Rollzonen sind gesamthaft 34 Beleuchtungsmasten vorhanden. Für die Wartungsarbeiten</w:t>
      </w:r>
      <w:r>
        <w:rPr>
          <w:rFonts w:cs="Arial"/>
        </w:rPr>
        <w:t xml:space="preserve"> </w:t>
      </w:r>
      <w:r w:rsidRPr="00034798">
        <w:rPr>
          <w:rFonts w:cs="Arial"/>
        </w:rPr>
        <w:t>an den Scheinwerfern sind alle Mastkronen absenkbar. Diese Absenk</w:t>
      </w:r>
      <w:r>
        <w:rPr>
          <w:rFonts w:cs="Arial"/>
        </w:rPr>
        <w:t>- und</w:t>
      </w:r>
      <w:r w:rsidRPr="00034798">
        <w:rPr>
          <w:rFonts w:cs="Arial"/>
        </w:rPr>
        <w:t xml:space="preserve"> Sicherungssysteme müssen infolge Alterung und Anpassungen an</w:t>
      </w:r>
      <w:r>
        <w:rPr>
          <w:rFonts w:cs="Arial"/>
        </w:rPr>
        <w:t xml:space="preserve"> </w:t>
      </w:r>
      <w:r w:rsidRPr="00034798">
        <w:rPr>
          <w:rFonts w:cs="Arial"/>
        </w:rPr>
        <w:t>die Sicherheitsanforderungen in Etappen ersetzt werden.</w:t>
      </w:r>
    </w:p>
    <w:p w:rsidR="00356E93" w:rsidRPr="00034798" w:rsidRDefault="00356E93" w:rsidP="00356E93">
      <w:pPr>
        <w:spacing w:before="60"/>
        <w:rPr>
          <w:rFonts w:cs="Arial"/>
        </w:rPr>
      </w:pPr>
      <w:r w:rsidRPr="00034798">
        <w:rPr>
          <w:rFonts w:cs="Arial"/>
        </w:rPr>
        <w:t>1989 und 1992 wurden die Absenksysteme der 22 ältesten Masten umgebaut. Im Rahmen der anstehenden allgemeinen Revisionsarbeiten ist</w:t>
      </w:r>
      <w:r>
        <w:rPr>
          <w:rFonts w:cs="Arial"/>
        </w:rPr>
        <w:t xml:space="preserve"> </w:t>
      </w:r>
      <w:r w:rsidRPr="00034798">
        <w:rPr>
          <w:rFonts w:cs="Arial"/>
        </w:rPr>
        <w:t>es zweckmässig, im laufenden Jahr die restlichen zwölf Konstruktionen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auf dem Fingerdock </w:t>
      </w:r>
      <w:r w:rsidRPr="00B077D7">
        <w:rPr>
          <w:rFonts w:cs="Arial"/>
          <w:lang w:eastAsia="fr-FR" w:bidi="fr-FR"/>
        </w:rPr>
        <w:t xml:space="preserve">A </w:t>
      </w:r>
      <w:r w:rsidRPr="00034798">
        <w:rPr>
          <w:rFonts w:cs="Arial"/>
        </w:rPr>
        <w:t>umzubauen. Gleichzeitig wird ein Beleuchtungsmast um 2 m gekürzt, der die freie Sicht vom Apron Control auf die</w:t>
      </w:r>
      <w:r>
        <w:rPr>
          <w:rFonts w:cs="Arial"/>
        </w:rPr>
        <w:t xml:space="preserve"> </w:t>
      </w:r>
      <w:r w:rsidRPr="00034798">
        <w:rPr>
          <w:rFonts w:cs="Arial"/>
        </w:rPr>
        <w:t>wichtige Rollzone verdeckt, in welcher die Übergabe landender Flugzeuge vom Verantwortungsbereich der Swisscontrol zur Apron Control</w:t>
      </w:r>
      <w:r>
        <w:rPr>
          <w:rFonts w:cs="Arial"/>
        </w:rPr>
        <w:t xml:space="preserve"> </w:t>
      </w:r>
      <w:r w:rsidRPr="00034798">
        <w:rPr>
          <w:rFonts w:cs="Arial"/>
        </w:rPr>
        <w:t>stattfindet.</w:t>
      </w:r>
    </w:p>
    <w:p w:rsidR="00356E93" w:rsidRPr="00034798" w:rsidRDefault="00356E93" w:rsidP="00356E93">
      <w:pPr>
        <w:spacing w:before="60"/>
        <w:rPr>
          <w:rFonts w:cs="Arial"/>
        </w:rPr>
      </w:pPr>
      <w:r w:rsidRPr="00034798">
        <w:rPr>
          <w:rFonts w:cs="Arial"/>
        </w:rPr>
        <w:t>Die Kosten für den Umbau der zwölf Absenksysteme belaufen sich</w:t>
      </w:r>
      <w:r>
        <w:rPr>
          <w:rFonts w:cs="Arial"/>
        </w:rPr>
        <w:t xml:space="preserve"> </w:t>
      </w:r>
      <w:r w:rsidRPr="00034798">
        <w:rPr>
          <w:rFonts w:cs="Arial"/>
        </w:rPr>
        <w:t>gemäss Offerte der Swisel Handels AG, Zürich, vom 8. November 1993</w:t>
      </w:r>
      <w:r>
        <w:rPr>
          <w:rFonts w:cs="Arial"/>
        </w:rPr>
        <w:t xml:space="preserve"> </w:t>
      </w:r>
      <w:r w:rsidRPr="00034798">
        <w:rPr>
          <w:rFonts w:cs="Arial"/>
        </w:rPr>
        <w:t>auf Fr. 423</w:t>
      </w:r>
      <w:r>
        <w:rPr>
          <w:rFonts w:cs="Arial"/>
        </w:rPr>
        <w:t> </w:t>
      </w:r>
      <w:r w:rsidRPr="00034798">
        <w:rPr>
          <w:rFonts w:cs="Arial"/>
        </w:rPr>
        <w:t>600. Dazu kommen noch Fr. 26</w:t>
      </w:r>
      <w:r>
        <w:rPr>
          <w:rFonts w:cs="Arial"/>
        </w:rPr>
        <w:t> </w:t>
      </w:r>
      <w:r w:rsidRPr="00034798">
        <w:rPr>
          <w:rFonts w:cs="Arial"/>
        </w:rPr>
        <w:t>475 für die Verkürzung des</w:t>
      </w:r>
      <w:r>
        <w:rPr>
          <w:rFonts w:cs="Arial"/>
        </w:rPr>
        <w:t xml:space="preserve"> </w:t>
      </w:r>
      <w:r w:rsidRPr="00034798">
        <w:rPr>
          <w:rFonts w:cs="Arial"/>
        </w:rPr>
        <w:t>Masten TA 9. Einschliesslich Fr. 39</w:t>
      </w:r>
      <w:r>
        <w:rPr>
          <w:rFonts w:cs="Arial"/>
        </w:rPr>
        <w:t> </w:t>
      </w:r>
      <w:r w:rsidRPr="00034798">
        <w:rPr>
          <w:rFonts w:cs="Arial"/>
        </w:rPr>
        <w:t>925 für Unvorhergesehenes, Warenumsatzsteuer und Ersatzteile ist somit ein Gesamtkredit von Fr. 490</w:t>
      </w:r>
      <w:r>
        <w:rPr>
          <w:rFonts w:cs="Arial"/>
        </w:rPr>
        <w:t> </w:t>
      </w:r>
      <w:r w:rsidRPr="00034798">
        <w:rPr>
          <w:rFonts w:cs="Arial"/>
        </w:rPr>
        <w:t>000</w:t>
      </w:r>
      <w:r>
        <w:rPr>
          <w:rFonts w:cs="Arial"/>
        </w:rPr>
        <w:t xml:space="preserve"> </w:t>
      </w:r>
      <w:r w:rsidRPr="00034798">
        <w:rPr>
          <w:rFonts w:cs="Arial"/>
        </w:rPr>
        <w:t>erforderlich. Im Staatsvoranschlag 1994 sind Fr. 450</w:t>
      </w:r>
      <w:r>
        <w:rPr>
          <w:rFonts w:cs="Arial"/>
        </w:rPr>
        <w:t> </w:t>
      </w:r>
      <w:r w:rsidRPr="00034798">
        <w:rPr>
          <w:rFonts w:cs="Arial"/>
        </w:rPr>
        <w:t>000 enthalten. Die</w:t>
      </w:r>
      <w:r>
        <w:rPr>
          <w:rFonts w:cs="Arial"/>
        </w:rPr>
        <w:t xml:space="preserve"> </w:t>
      </w:r>
      <w:r w:rsidRPr="00034798">
        <w:rPr>
          <w:rFonts w:cs="Arial"/>
        </w:rPr>
        <w:t>fehlenden Fr. 40</w:t>
      </w:r>
      <w:r>
        <w:rPr>
          <w:rFonts w:cs="Arial"/>
        </w:rPr>
        <w:t> </w:t>
      </w:r>
      <w:r w:rsidRPr="00034798">
        <w:rPr>
          <w:rFonts w:cs="Arial"/>
        </w:rPr>
        <w:t>000 können durch zeitliche Verschiebungen bei anderen</w:t>
      </w:r>
      <w:r>
        <w:rPr>
          <w:rFonts w:cs="Arial"/>
        </w:rPr>
        <w:t xml:space="preserve"> </w:t>
      </w:r>
      <w:r w:rsidRPr="00034798">
        <w:rPr>
          <w:rFonts w:cs="Arial"/>
        </w:rPr>
        <w:t>Projekten verfügbar gemacht werden.</w:t>
      </w:r>
    </w:p>
    <w:p w:rsidR="00356E93" w:rsidRDefault="00356E93" w:rsidP="00356E93">
      <w:pPr>
        <w:spacing w:before="60"/>
        <w:rPr>
          <w:rFonts w:cs="Arial"/>
        </w:rPr>
      </w:pPr>
      <w:r w:rsidRPr="00034798">
        <w:rPr>
          <w:rFonts w:cs="Arial"/>
        </w:rPr>
        <w:t>Auf Antrag der Direktion der Volkswirtschaft</w:t>
      </w:r>
    </w:p>
    <w:p w:rsidR="00356E93" w:rsidRDefault="00356E93" w:rsidP="00356E93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356E93" w:rsidRPr="00034798" w:rsidRDefault="00356E93" w:rsidP="00356E93">
      <w:pPr>
        <w:tabs>
          <w:tab w:val="left" w:pos="473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Für die Erneuerung der Absenksysteme an zwölf Beleuchtungsmasten auf dem Flughafen sowie für die Verkürzung eines Betonmastes</w:t>
      </w:r>
      <w:r>
        <w:rPr>
          <w:rFonts w:cs="Arial"/>
        </w:rPr>
        <w:t xml:space="preserve"> </w:t>
      </w:r>
      <w:r w:rsidRPr="00034798">
        <w:rPr>
          <w:rFonts w:cs="Arial"/>
        </w:rPr>
        <w:t>wird ein Objektkredit von Fr. 490</w:t>
      </w:r>
      <w:r>
        <w:rPr>
          <w:rFonts w:cs="Arial"/>
        </w:rPr>
        <w:t> </w:t>
      </w:r>
      <w:r w:rsidRPr="00034798">
        <w:rPr>
          <w:rFonts w:cs="Arial"/>
        </w:rPr>
        <w:t>000 zu Lasten des Kontos 2616.01.5069, Anschaffung übriger Mobilien, bewilligt.</w:t>
      </w:r>
    </w:p>
    <w:p w:rsidR="00356E93" w:rsidRPr="00034798" w:rsidRDefault="00356E93" w:rsidP="00356E93">
      <w:pPr>
        <w:keepNext/>
        <w:keepLines/>
        <w:tabs>
          <w:tab w:val="left" w:pos="529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Der Auftrag für den Ersatz der zwölf Absenksysteme und für die</w:t>
      </w:r>
      <w:r>
        <w:rPr>
          <w:rFonts w:cs="Arial"/>
        </w:rPr>
        <w:t xml:space="preserve"> </w:t>
      </w:r>
      <w:r w:rsidRPr="00034798">
        <w:rPr>
          <w:rFonts w:cs="Arial"/>
        </w:rPr>
        <w:t>Verkürzung eines Betonmastes wird an die Swisel Handels AG, Zürich,</w:t>
      </w:r>
      <w:r>
        <w:rPr>
          <w:rFonts w:cs="Arial"/>
        </w:rPr>
        <w:t xml:space="preserve"> </w:t>
      </w:r>
      <w:r w:rsidRPr="00034798">
        <w:rPr>
          <w:rFonts w:cs="Arial"/>
        </w:rPr>
        <w:t>gemäss Offerte vom 8. November 1993 im Betrag von Fr. 450</w:t>
      </w:r>
      <w:r>
        <w:rPr>
          <w:rFonts w:cs="Arial"/>
        </w:rPr>
        <w:t> </w:t>
      </w:r>
      <w:r w:rsidRPr="00034798">
        <w:rPr>
          <w:rFonts w:cs="Arial"/>
        </w:rPr>
        <w:t>075 vergeben.</w:t>
      </w:r>
    </w:p>
    <w:p w:rsidR="00356E93" w:rsidRDefault="00356E93" w:rsidP="00356E93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Direktionen der Volkswirtschaft und der Finanzen.</w:t>
      </w:r>
    </w:p>
    <w:p w:rsidR="00356E93" w:rsidRDefault="00356E93" w:rsidP="00356E93">
      <w:pPr>
        <w:pStyle w:val="00Vorgabetext"/>
        <w:keepNext/>
        <w:keepLines/>
        <w:rPr>
          <w:rFonts w:cs="Arial"/>
        </w:rPr>
      </w:pPr>
    </w:p>
    <w:p w:rsidR="00356E93" w:rsidRDefault="00356E93" w:rsidP="00356E93">
      <w:pPr>
        <w:pStyle w:val="00Vorgabetext"/>
        <w:keepNext/>
        <w:keepLines/>
        <w:rPr>
          <w:rFonts w:cs="Arial"/>
        </w:rPr>
      </w:pPr>
    </w:p>
    <w:p w:rsidR="00BE768B" w:rsidRDefault="00356E93" w:rsidP="00356E93">
      <w:pPr>
        <w:pStyle w:val="00Vorgabetext"/>
        <w:keepNext/>
        <w:keepLines/>
      </w:pPr>
      <w:r>
        <w:rPr>
          <w:rFonts w:cs="Arial"/>
        </w:rPr>
        <w:t>[</w:t>
      </w:r>
      <w:r w:rsidRPr="00356E93">
        <w:rPr>
          <w:rFonts w:cs="Arial"/>
          <w:i/>
        </w:rPr>
        <w:t>Transkript: OCR (Überarbeitung: Team TKR)/14.09.2017</w:t>
      </w:r>
      <w:bookmarkStart w:id="1" w:name="_GoBack"/>
      <w:r w:rsidRPr="00356E9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E93" w:rsidRDefault="00356E93">
      <w:r>
        <w:separator/>
      </w:r>
    </w:p>
    <w:p w:rsidR="00356E93" w:rsidRDefault="00356E93"/>
    <w:p w:rsidR="00356E93" w:rsidRDefault="00356E93"/>
  </w:endnote>
  <w:endnote w:type="continuationSeparator" w:id="0">
    <w:p w:rsidR="00356E93" w:rsidRDefault="00356E93">
      <w:r>
        <w:continuationSeparator/>
      </w:r>
    </w:p>
    <w:p w:rsidR="00356E93" w:rsidRDefault="00356E93"/>
    <w:p w:rsidR="00356E93" w:rsidRDefault="00356E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E93" w:rsidRDefault="00356E93">
      <w:r>
        <w:separator/>
      </w:r>
    </w:p>
    <w:p w:rsidR="00356E93" w:rsidRDefault="00356E93"/>
    <w:p w:rsidR="00356E93" w:rsidRDefault="00356E93"/>
  </w:footnote>
  <w:footnote w:type="continuationSeparator" w:id="0">
    <w:p w:rsidR="00356E93" w:rsidRDefault="00356E93">
      <w:r>
        <w:continuationSeparator/>
      </w:r>
    </w:p>
    <w:p w:rsidR="00356E93" w:rsidRDefault="00356E93"/>
    <w:p w:rsidR="00356E93" w:rsidRDefault="00356E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56E9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56E9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9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56E93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2F3A64B-C893-4237-813A-E4C93B7E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6E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28C95-B10D-4B9E-AC2E-E2E22996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264</Words>
  <Characters>1830</Characters>
  <Application>Microsoft Office Word</Application>
  <DocSecurity>0</DocSecurity>
  <PresentationFormat/>
  <Lines>183</Lines>
  <Paragraphs>174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1920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(Flugsteigbeleuchtungen)</dc:subject>
  <dc:creator>Staatsarchiv des Kantons Zürich</dc:creator>
  <cp:lastModifiedBy>Mirjam Stadler</cp:lastModifiedBy>
  <cp:revision>1</cp:revision>
  <cp:lastPrinted>2012-06-15T14:37:00Z</cp:lastPrinted>
  <dcterms:created xsi:type="dcterms:W3CDTF">2017-09-14T06:25:00Z</dcterms:created>
  <dcterms:modified xsi:type="dcterms:W3CDTF">2017-09-14T06:25:00Z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