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857C5E" w:rsidP="00931B1F">
            <w:pPr>
              <w:pStyle w:val="70SignaturX"/>
            </w:pPr>
            <w:proofErr w:type="spellStart"/>
            <w:r>
              <w:t>StAZH</w:t>
            </w:r>
            <w:proofErr w:type="spellEnd"/>
            <w:r>
              <w:t xml:space="preserve"> MM 3.203 RRB 1994/0605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857C5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Pflegeabteilungen von Altersheimen (Beitragsberechtigung)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857C5E" w:rsidP="00931B1F">
            <w:pPr>
              <w:pStyle w:val="71DatumX"/>
            </w:pPr>
            <w:r>
              <w:t>02.03.1994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857C5E" w:rsidP="00931B1F">
            <w:pPr>
              <w:pStyle w:val="00Vorgabetext"/>
            </w:pPr>
            <w:r>
              <w:t>295</w:t>
            </w:r>
          </w:p>
        </w:tc>
      </w:tr>
    </w:tbl>
    <w:p w:rsidR="00616641" w:rsidRDefault="00616641" w:rsidP="0077655B">
      <w:pPr>
        <w:pStyle w:val="00Vorgabetext"/>
        <w:spacing w:before="0" w:after="60"/>
      </w:pPr>
    </w:p>
    <w:p w:rsidR="00857C5E" w:rsidRPr="00887236" w:rsidRDefault="00857C5E" w:rsidP="00857C5E">
      <w:pPr>
        <w:tabs>
          <w:tab w:val="left" w:pos="471"/>
        </w:tabs>
        <w:spacing w:before="60"/>
        <w:rPr>
          <w:rFonts w:cs="Arial"/>
        </w:rPr>
      </w:pPr>
      <w:bookmarkStart w:id="0" w:name="ContentText"/>
      <w:bookmarkEnd w:id="0"/>
      <w:r>
        <w:t>[</w:t>
      </w:r>
      <w:r w:rsidRPr="00857C5E">
        <w:rPr>
          <w:i/>
        </w:rPr>
        <w:t>p. 295</w:t>
      </w:r>
      <w:r w:rsidRPr="00857C5E">
        <w:t>]</w:t>
      </w:r>
      <w:r>
        <w:t xml:space="preserve"> </w:t>
      </w:r>
      <w:r w:rsidRPr="00887236">
        <w:rPr>
          <w:rFonts w:cs="Arial"/>
        </w:rPr>
        <w:t>1.</w:t>
      </w:r>
      <w:r>
        <w:rPr>
          <w:rFonts w:cs="Arial"/>
        </w:rPr>
        <w:t xml:space="preserve"> </w:t>
      </w:r>
      <w:r w:rsidRPr="00887236">
        <w:rPr>
          <w:rFonts w:cs="Arial"/>
        </w:rPr>
        <w:t>In der Volksabstimmung vom 27. September 1992 wurden das Gesetz über die Beitragsleistungen des Staates für Altersheime sowie</w:t>
      </w:r>
      <w:r>
        <w:rPr>
          <w:rFonts w:cs="Arial"/>
        </w:rPr>
        <w:t xml:space="preserve"> </w:t>
      </w:r>
      <w:r w:rsidRPr="00887236">
        <w:rPr>
          <w:rFonts w:cs="Arial"/>
        </w:rPr>
        <w:t>Heime, Eingliederungsstätten und Werkstätten für Invalide vom 4.</w:t>
      </w:r>
      <w:r>
        <w:rPr>
          <w:rFonts w:cs="Arial"/>
        </w:rPr>
        <w:t xml:space="preserve"> </w:t>
      </w:r>
      <w:r w:rsidRPr="00887236">
        <w:rPr>
          <w:rFonts w:cs="Arial"/>
        </w:rPr>
        <w:t>März 1973 sowie das Gesundheitsgesetz vom 4. November 1962 geändert. Mit den Änderungen wurden die Pflegeabteilungen der Altersheime subventionsrechtlich den Krankenheimen gleichgestellt. Sie erhalten neu Betriebsbeiträge wie Krankenheime. Die Höhe der Beiträge richtet sich nach den für Krankenheime geltenden Beitragsbestimmungen.</w:t>
      </w:r>
      <w:r>
        <w:rPr>
          <w:rFonts w:cs="Arial"/>
        </w:rPr>
        <w:t xml:space="preserve"> </w:t>
      </w:r>
      <w:r w:rsidRPr="00887236">
        <w:rPr>
          <w:rFonts w:cs="Arial"/>
        </w:rPr>
        <w:t>Die Gesundheitsdirektion bestimmt die Grösse der Pflegeabteilungen</w:t>
      </w:r>
      <w:r>
        <w:rPr>
          <w:rFonts w:cs="Arial"/>
        </w:rPr>
        <w:t xml:space="preserve"> </w:t>
      </w:r>
      <w:r w:rsidRPr="00887236">
        <w:rPr>
          <w:rFonts w:cs="Arial"/>
        </w:rPr>
        <w:t>und der auf sie entfallenden Defizite. Die Staatsbeiträge werden über die</w:t>
      </w:r>
      <w:r>
        <w:rPr>
          <w:rFonts w:cs="Arial"/>
        </w:rPr>
        <w:t xml:space="preserve"> </w:t>
      </w:r>
      <w:r w:rsidRPr="00887236">
        <w:rPr>
          <w:rFonts w:cs="Arial"/>
        </w:rPr>
        <w:t>Fürsorgedirektion ausgerichtet. Am 28. Oktober 1992 hat der Regierungsrat die Änderungen auf den 1. Januar 1993 in Kraft gesetzt. Damit</w:t>
      </w:r>
      <w:r>
        <w:rPr>
          <w:rFonts w:cs="Arial"/>
        </w:rPr>
        <w:t xml:space="preserve"> </w:t>
      </w:r>
      <w:r w:rsidRPr="00887236">
        <w:rPr>
          <w:rFonts w:cs="Arial"/>
        </w:rPr>
        <w:t>sind die Pflegeabteilungen der Altersheime, welche die baulichen und</w:t>
      </w:r>
      <w:r>
        <w:rPr>
          <w:rFonts w:cs="Arial"/>
        </w:rPr>
        <w:t xml:space="preserve"> </w:t>
      </w:r>
      <w:r w:rsidRPr="00887236">
        <w:rPr>
          <w:rFonts w:cs="Arial"/>
        </w:rPr>
        <w:t>betrieblichen Voraussetzungen erfüllen, ab 1993 beitragsberechtigt.</w:t>
      </w:r>
      <w:r>
        <w:rPr>
          <w:rFonts w:cs="Arial"/>
        </w:rPr>
        <w:t xml:space="preserve"> </w:t>
      </w:r>
      <w:r w:rsidRPr="00887236">
        <w:rPr>
          <w:rFonts w:cs="Arial"/>
        </w:rPr>
        <w:t>Nach § 4 des Staatsbeitragsgesetzes vom 1. April 1990 wird die Beitrags</w:t>
      </w:r>
      <w:bookmarkStart w:id="1" w:name="_GoBack"/>
      <w:bookmarkEnd w:id="1"/>
      <w:r w:rsidRPr="00887236">
        <w:rPr>
          <w:rFonts w:cs="Arial"/>
        </w:rPr>
        <w:t>berechtigung privater Heime vom Regierungsrat jeweils für längstens</w:t>
      </w:r>
      <w:r>
        <w:rPr>
          <w:rFonts w:cs="Arial"/>
        </w:rPr>
        <w:t xml:space="preserve"> </w:t>
      </w:r>
      <w:r w:rsidRPr="00887236">
        <w:rPr>
          <w:rFonts w:cs="Arial"/>
        </w:rPr>
        <w:t>acht Jahre beschlossen.</w:t>
      </w:r>
    </w:p>
    <w:p w:rsidR="00857C5E" w:rsidRPr="00887236" w:rsidRDefault="00857C5E" w:rsidP="00857C5E">
      <w:pPr>
        <w:tabs>
          <w:tab w:val="left" w:pos="491"/>
        </w:tabs>
        <w:spacing w:before="60"/>
        <w:rPr>
          <w:rFonts w:cs="Arial"/>
        </w:rPr>
      </w:pPr>
      <w:r w:rsidRPr="00887236">
        <w:rPr>
          <w:rFonts w:cs="Arial"/>
        </w:rPr>
        <w:t>2.</w:t>
      </w:r>
      <w:r>
        <w:rPr>
          <w:rFonts w:cs="Arial"/>
        </w:rPr>
        <w:t xml:space="preserve"> </w:t>
      </w:r>
      <w:r w:rsidRPr="00887236">
        <w:rPr>
          <w:rFonts w:cs="Arial"/>
        </w:rPr>
        <w:t>Die Beitragsvoraussetzungen erfüllen die Pflegeabteilungen folgender Altersheime:</w:t>
      </w:r>
    </w:p>
    <w:p w:rsidR="00857C5E" w:rsidRPr="00887236" w:rsidRDefault="00857C5E" w:rsidP="00857C5E">
      <w:pPr>
        <w:tabs>
          <w:tab w:val="left" w:pos="237"/>
        </w:tabs>
        <w:spacing w:before="60"/>
        <w:rPr>
          <w:rFonts w:cs="Arial"/>
        </w:rPr>
      </w:pPr>
      <w:r>
        <w:rPr>
          <w:rFonts w:cs="Arial"/>
        </w:rPr>
        <w:t xml:space="preserve">- </w:t>
      </w:r>
      <w:r w:rsidRPr="00887236">
        <w:rPr>
          <w:rFonts w:cs="Arial"/>
        </w:rPr>
        <w:t xml:space="preserve">St. </w:t>
      </w:r>
      <w:proofErr w:type="spellStart"/>
      <w:r w:rsidRPr="00887236">
        <w:rPr>
          <w:rFonts w:cs="Arial"/>
        </w:rPr>
        <w:t>Annahaus</w:t>
      </w:r>
      <w:proofErr w:type="spellEnd"/>
      <w:r w:rsidRPr="00887236">
        <w:rPr>
          <w:rFonts w:cs="Arial"/>
        </w:rPr>
        <w:t>, Zürich</w:t>
      </w:r>
    </w:p>
    <w:p w:rsidR="00857C5E" w:rsidRPr="00887236" w:rsidRDefault="00857C5E" w:rsidP="00857C5E">
      <w:pPr>
        <w:tabs>
          <w:tab w:val="left" w:pos="237"/>
        </w:tabs>
        <w:spacing w:before="60"/>
        <w:rPr>
          <w:rFonts w:cs="Arial"/>
        </w:rPr>
      </w:pPr>
      <w:r>
        <w:rPr>
          <w:rFonts w:cs="Arial"/>
        </w:rPr>
        <w:t xml:space="preserve">- </w:t>
      </w:r>
      <w:proofErr w:type="spellStart"/>
      <w:r w:rsidRPr="00887236">
        <w:rPr>
          <w:rFonts w:cs="Arial"/>
        </w:rPr>
        <w:t>Aussersihl</w:t>
      </w:r>
      <w:proofErr w:type="spellEnd"/>
      <w:r w:rsidRPr="00887236">
        <w:rPr>
          <w:rFonts w:cs="Arial"/>
        </w:rPr>
        <w:t>, Zürich</w:t>
      </w:r>
    </w:p>
    <w:p w:rsidR="00857C5E" w:rsidRPr="00887236" w:rsidRDefault="00857C5E" w:rsidP="00857C5E">
      <w:pPr>
        <w:tabs>
          <w:tab w:val="left" w:pos="237"/>
        </w:tabs>
        <w:spacing w:before="60"/>
        <w:rPr>
          <w:rFonts w:cs="Arial"/>
        </w:rPr>
      </w:pPr>
      <w:r>
        <w:rPr>
          <w:rFonts w:cs="Arial"/>
        </w:rPr>
        <w:t xml:space="preserve">- </w:t>
      </w:r>
      <w:proofErr w:type="spellStart"/>
      <w:r w:rsidRPr="00887236">
        <w:rPr>
          <w:rFonts w:cs="Arial"/>
        </w:rPr>
        <w:t>Hauserstiftung</w:t>
      </w:r>
      <w:proofErr w:type="spellEnd"/>
      <w:r w:rsidRPr="00887236">
        <w:rPr>
          <w:rFonts w:cs="Arial"/>
        </w:rPr>
        <w:t>, Zürich</w:t>
      </w:r>
    </w:p>
    <w:p w:rsidR="00857C5E" w:rsidRPr="00887236" w:rsidRDefault="00857C5E" w:rsidP="00857C5E">
      <w:pPr>
        <w:tabs>
          <w:tab w:val="left" w:pos="237"/>
        </w:tabs>
        <w:spacing w:before="60"/>
        <w:rPr>
          <w:rFonts w:cs="Arial"/>
        </w:rPr>
      </w:pPr>
      <w:r>
        <w:rPr>
          <w:rFonts w:cs="Arial"/>
        </w:rPr>
        <w:t xml:space="preserve">- </w:t>
      </w:r>
      <w:r w:rsidRPr="00887236">
        <w:rPr>
          <w:rFonts w:cs="Arial"/>
        </w:rPr>
        <w:t>Haus Marie</w:t>
      </w:r>
      <w:r>
        <w:rPr>
          <w:rFonts w:cs="Arial"/>
        </w:rPr>
        <w:t>-</w:t>
      </w:r>
      <w:r w:rsidRPr="00887236">
        <w:rPr>
          <w:rFonts w:cs="Arial"/>
        </w:rPr>
        <w:t>Louise, Zürich</w:t>
      </w:r>
    </w:p>
    <w:p w:rsidR="00857C5E" w:rsidRPr="00887236" w:rsidRDefault="00857C5E" w:rsidP="00857C5E">
      <w:pPr>
        <w:tabs>
          <w:tab w:val="left" w:pos="237"/>
        </w:tabs>
        <w:spacing w:before="60"/>
        <w:rPr>
          <w:rFonts w:cs="Arial"/>
        </w:rPr>
      </w:pPr>
      <w:r>
        <w:rPr>
          <w:rFonts w:cs="Arial"/>
        </w:rPr>
        <w:t xml:space="preserve">- </w:t>
      </w:r>
      <w:r w:rsidRPr="00887236">
        <w:rPr>
          <w:rFonts w:cs="Arial"/>
        </w:rPr>
        <w:t>St. Otmar, Zürich</w:t>
      </w:r>
    </w:p>
    <w:p w:rsidR="00857C5E" w:rsidRPr="00887236" w:rsidRDefault="00857C5E" w:rsidP="00857C5E">
      <w:pPr>
        <w:tabs>
          <w:tab w:val="left" w:pos="237"/>
        </w:tabs>
        <w:spacing w:before="60"/>
        <w:rPr>
          <w:rFonts w:cs="Arial"/>
        </w:rPr>
      </w:pPr>
      <w:r>
        <w:rPr>
          <w:rFonts w:cs="Arial"/>
        </w:rPr>
        <w:t xml:space="preserve">- </w:t>
      </w:r>
      <w:r w:rsidRPr="00910FE8">
        <w:rPr>
          <w:rFonts w:cs="Arial"/>
          <w:lang w:eastAsia="fr-FR" w:bidi="fr-FR"/>
        </w:rPr>
        <w:t xml:space="preserve">Perla, </w:t>
      </w:r>
      <w:r w:rsidRPr="00887236">
        <w:rPr>
          <w:rFonts w:cs="Arial"/>
        </w:rPr>
        <w:t>Zürich</w:t>
      </w:r>
    </w:p>
    <w:p w:rsidR="00857C5E" w:rsidRPr="00887236" w:rsidRDefault="00857C5E" w:rsidP="00857C5E">
      <w:pPr>
        <w:tabs>
          <w:tab w:val="left" w:pos="237"/>
        </w:tabs>
        <w:spacing w:before="60"/>
        <w:rPr>
          <w:rFonts w:cs="Arial"/>
        </w:rPr>
      </w:pPr>
      <w:r>
        <w:rPr>
          <w:rFonts w:cs="Arial"/>
        </w:rPr>
        <w:t xml:space="preserve">- </w:t>
      </w:r>
      <w:r w:rsidRPr="00887236">
        <w:rPr>
          <w:rFonts w:cs="Arial"/>
        </w:rPr>
        <w:t xml:space="preserve">Walter L. und </w:t>
      </w:r>
      <w:proofErr w:type="gramStart"/>
      <w:r w:rsidRPr="00887236">
        <w:rPr>
          <w:rFonts w:cs="Arial"/>
        </w:rPr>
        <w:t>Johanna Wolf</w:t>
      </w:r>
      <w:r>
        <w:rPr>
          <w:rFonts w:cs="Arial"/>
        </w:rPr>
        <w:t>-</w:t>
      </w:r>
      <w:r w:rsidRPr="00887236">
        <w:rPr>
          <w:rFonts w:cs="Arial"/>
        </w:rPr>
        <w:t>Haus</w:t>
      </w:r>
      <w:proofErr w:type="gramEnd"/>
      <w:r w:rsidRPr="00887236">
        <w:rPr>
          <w:rFonts w:cs="Arial"/>
        </w:rPr>
        <w:t>, Adliswil</w:t>
      </w:r>
    </w:p>
    <w:p w:rsidR="00857C5E" w:rsidRPr="00887236" w:rsidRDefault="00857C5E" w:rsidP="00857C5E">
      <w:pPr>
        <w:tabs>
          <w:tab w:val="left" w:pos="237"/>
        </w:tabs>
        <w:spacing w:before="60"/>
        <w:rPr>
          <w:rFonts w:cs="Arial"/>
        </w:rPr>
      </w:pPr>
      <w:r>
        <w:rPr>
          <w:rFonts w:cs="Arial"/>
        </w:rPr>
        <w:t xml:space="preserve">- </w:t>
      </w:r>
      <w:proofErr w:type="spellStart"/>
      <w:r w:rsidRPr="00887236">
        <w:rPr>
          <w:rFonts w:cs="Arial"/>
        </w:rPr>
        <w:t>Sandbüel</w:t>
      </w:r>
      <w:proofErr w:type="spellEnd"/>
      <w:r w:rsidRPr="00887236">
        <w:rPr>
          <w:rFonts w:cs="Arial"/>
        </w:rPr>
        <w:t>, Tann</w:t>
      </w:r>
      <w:r>
        <w:rPr>
          <w:rFonts w:cs="Arial"/>
        </w:rPr>
        <w:t>-</w:t>
      </w:r>
      <w:r w:rsidRPr="00887236">
        <w:rPr>
          <w:rFonts w:cs="Arial"/>
        </w:rPr>
        <w:t>Dürnten</w:t>
      </w:r>
    </w:p>
    <w:p w:rsidR="00857C5E" w:rsidRPr="00887236" w:rsidRDefault="00857C5E" w:rsidP="00857C5E">
      <w:pPr>
        <w:tabs>
          <w:tab w:val="left" w:pos="491"/>
        </w:tabs>
        <w:spacing w:before="60"/>
        <w:rPr>
          <w:rFonts w:cs="Arial"/>
        </w:rPr>
      </w:pPr>
      <w:r w:rsidRPr="00887236">
        <w:rPr>
          <w:rFonts w:cs="Arial"/>
        </w:rPr>
        <w:t>3.</w:t>
      </w:r>
      <w:r>
        <w:rPr>
          <w:rFonts w:cs="Arial"/>
        </w:rPr>
        <w:t xml:space="preserve"> </w:t>
      </w:r>
      <w:r w:rsidRPr="00887236">
        <w:rPr>
          <w:rFonts w:cs="Arial"/>
        </w:rPr>
        <w:t>Ihre Beitragsberechtigung wird für die Dauer vom 1. Januar 1993</w:t>
      </w:r>
      <w:r>
        <w:rPr>
          <w:rFonts w:cs="Arial"/>
        </w:rPr>
        <w:t xml:space="preserve"> </w:t>
      </w:r>
      <w:r w:rsidRPr="00887236">
        <w:rPr>
          <w:rFonts w:cs="Arial"/>
        </w:rPr>
        <w:t>bis 31. Dezember 2000 festgelegt.</w:t>
      </w:r>
    </w:p>
    <w:p w:rsidR="00857C5E" w:rsidRDefault="00857C5E" w:rsidP="00857C5E">
      <w:pPr>
        <w:spacing w:before="60"/>
        <w:rPr>
          <w:rFonts w:cs="Arial"/>
        </w:rPr>
      </w:pPr>
      <w:r w:rsidRPr="00887236">
        <w:rPr>
          <w:rFonts w:cs="Arial"/>
        </w:rPr>
        <w:t>Auf Antrag der Direktion der Fürsorge</w:t>
      </w:r>
    </w:p>
    <w:p w:rsidR="00857C5E" w:rsidRDefault="00857C5E" w:rsidP="00857C5E">
      <w:pPr>
        <w:spacing w:before="60"/>
        <w:jc w:val="center"/>
        <w:rPr>
          <w:rFonts w:cs="Arial"/>
        </w:rPr>
      </w:pPr>
      <w:r w:rsidRPr="00887236">
        <w:rPr>
          <w:rFonts w:cs="Arial"/>
        </w:rPr>
        <w:t>beschliesst der Regierungsrat:</w:t>
      </w:r>
    </w:p>
    <w:p w:rsidR="00857C5E" w:rsidRPr="00887236" w:rsidRDefault="00857C5E" w:rsidP="00857C5E">
      <w:pPr>
        <w:tabs>
          <w:tab w:val="left" w:pos="472"/>
        </w:tabs>
        <w:spacing w:before="60"/>
        <w:rPr>
          <w:rFonts w:cs="Arial"/>
        </w:rPr>
      </w:pPr>
      <w:r w:rsidRPr="00887236">
        <w:rPr>
          <w:rFonts w:cs="Arial"/>
        </w:rPr>
        <w:t>I.</w:t>
      </w:r>
      <w:r>
        <w:rPr>
          <w:rFonts w:cs="Arial"/>
        </w:rPr>
        <w:t xml:space="preserve"> </w:t>
      </w:r>
      <w:r w:rsidRPr="00887236">
        <w:rPr>
          <w:rFonts w:cs="Arial"/>
        </w:rPr>
        <w:t>Die Pflegeabteilungen der in Ziffer 2 der Erwägungen aufgeführten</w:t>
      </w:r>
      <w:r>
        <w:rPr>
          <w:rFonts w:cs="Arial"/>
        </w:rPr>
        <w:t xml:space="preserve"> </w:t>
      </w:r>
      <w:r w:rsidRPr="00887236">
        <w:rPr>
          <w:rFonts w:cs="Arial"/>
        </w:rPr>
        <w:t>Altersheime werden im Sinne von § 3 des Gesetzes über die Beitragsleistungen des Staates für Altersheime sowie Heime, Eingliederungsstätten</w:t>
      </w:r>
      <w:r>
        <w:rPr>
          <w:rFonts w:cs="Arial"/>
        </w:rPr>
        <w:t xml:space="preserve"> </w:t>
      </w:r>
      <w:r w:rsidRPr="00887236">
        <w:rPr>
          <w:rFonts w:cs="Arial"/>
        </w:rPr>
        <w:t>und Werkstätten für Invalide mit Wirkung ab 1. Januar 1993 als beitragsberechtigt anerkannt.</w:t>
      </w:r>
    </w:p>
    <w:p w:rsidR="00857C5E" w:rsidRPr="00887236" w:rsidRDefault="00857C5E" w:rsidP="00857C5E">
      <w:pPr>
        <w:tabs>
          <w:tab w:val="left" w:pos="573"/>
        </w:tabs>
        <w:spacing w:before="60"/>
        <w:rPr>
          <w:rFonts w:cs="Arial"/>
        </w:rPr>
      </w:pPr>
      <w:r w:rsidRPr="00887236">
        <w:rPr>
          <w:rFonts w:cs="Arial"/>
        </w:rPr>
        <w:t>II.</w:t>
      </w:r>
      <w:r>
        <w:rPr>
          <w:rFonts w:cs="Arial"/>
        </w:rPr>
        <w:t xml:space="preserve"> </w:t>
      </w:r>
      <w:r w:rsidRPr="00887236">
        <w:rPr>
          <w:rFonts w:cs="Arial"/>
        </w:rPr>
        <w:t>Die Beitragsberechtigung ist befristet bis 31. Dezember 2000.</w:t>
      </w:r>
    </w:p>
    <w:p w:rsidR="00857C5E" w:rsidRPr="00887236" w:rsidRDefault="00857C5E" w:rsidP="00857C5E">
      <w:pPr>
        <w:tabs>
          <w:tab w:val="left" w:pos="626"/>
        </w:tabs>
        <w:spacing w:before="60"/>
        <w:rPr>
          <w:rFonts w:cs="Arial"/>
        </w:rPr>
      </w:pPr>
      <w:r w:rsidRPr="00887236">
        <w:rPr>
          <w:rFonts w:cs="Arial"/>
        </w:rPr>
        <w:t>III.</w:t>
      </w:r>
      <w:r>
        <w:rPr>
          <w:rFonts w:cs="Arial"/>
        </w:rPr>
        <w:t xml:space="preserve"> </w:t>
      </w:r>
      <w:r w:rsidRPr="00887236">
        <w:rPr>
          <w:rFonts w:cs="Arial"/>
        </w:rPr>
        <w:t>Vor Ablauf der Beitragsberechtigung ist rechtzeitig ein begründetes Gesuch um Verlängerung der Beitragsberechtigung einzureichen.</w:t>
      </w:r>
    </w:p>
    <w:p w:rsidR="00857C5E" w:rsidRPr="00887236" w:rsidRDefault="00857C5E" w:rsidP="00857C5E">
      <w:pPr>
        <w:tabs>
          <w:tab w:val="left" w:pos="616"/>
        </w:tabs>
        <w:spacing w:before="60"/>
        <w:rPr>
          <w:rFonts w:cs="Arial"/>
        </w:rPr>
      </w:pPr>
      <w:r w:rsidRPr="00887236">
        <w:rPr>
          <w:rFonts w:cs="Arial"/>
        </w:rPr>
        <w:lastRenderedPageBreak/>
        <w:t>IV.</w:t>
      </w:r>
      <w:r>
        <w:rPr>
          <w:rFonts w:cs="Arial"/>
        </w:rPr>
        <w:t xml:space="preserve"> </w:t>
      </w:r>
      <w:r w:rsidRPr="00887236">
        <w:rPr>
          <w:rFonts w:cs="Arial"/>
        </w:rPr>
        <w:t>Die Fürsorgedirektion wird ermächtigt, die Staatsbeiträge zu Lasten des Kontos 2800.03.3650.501, Betriebsbeiträge an private Institutionen für Pflegeabteilungen in Altersheimen, ab 1994 auszuzahlen und</w:t>
      </w:r>
      <w:r>
        <w:rPr>
          <w:rFonts w:cs="Arial"/>
        </w:rPr>
        <w:t xml:space="preserve"> </w:t>
      </w:r>
      <w:r w:rsidRPr="00887236">
        <w:rPr>
          <w:rFonts w:cs="Arial"/>
        </w:rPr>
        <w:t>künftig in die Voranschläge aufzunehmen.</w:t>
      </w:r>
    </w:p>
    <w:p w:rsidR="00857C5E" w:rsidRDefault="00857C5E" w:rsidP="00857C5E">
      <w:pPr>
        <w:pStyle w:val="00Vorgabetext"/>
        <w:keepNext/>
        <w:keepLines/>
        <w:rPr>
          <w:rFonts w:cs="Arial"/>
        </w:rPr>
      </w:pPr>
      <w:r w:rsidRPr="00887236">
        <w:rPr>
          <w:rFonts w:cs="Arial"/>
        </w:rPr>
        <w:t>V.</w:t>
      </w:r>
      <w:r>
        <w:rPr>
          <w:rFonts w:cs="Arial"/>
        </w:rPr>
        <w:t xml:space="preserve"> </w:t>
      </w:r>
      <w:r w:rsidRPr="00887236">
        <w:rPr>
          <w:rFonts w:cs="Arial"/>
        </w:rPr>
        <w:t>Mitteilung an die Direktion der Finanzen sowie an die Direktionen</w:t>
      </w:r>
      <w:r>
        <w:rPr>
          <w:rFonts w:cs="Arial"/>
        </w:rPr>
        <w:t xml:space="preserve"> </w:t>
      </w:r>
      <w:r w:rsidRPr="00887236">
        <w:rPr>
          <w:rFonts w:cs="Arial"/>
        </w:rPr>
        <w:t>der Fürsorge und des Gesundheitswesens für sich und zuhanden der genannten Institutionen.</w:t>
      </w:r>
    </w:p>
    <w:p w:rsidR="00857C5E" w:rsidRDefault="00857C5E" w:rsidP="00857C5E">
      <w:pPr>
        <w:pStyle w:val="00Vorgabetext"/>
        <w:keepNext/>
        <w:keepLines/>
        <w:rPr>
          <w:rFonts w:cs="Arial"/>
        </w:rPr>
      </w:pPr>
    </w:p>
    <w:p w:rsidR="00857C5E" w:rsidRDefault="00857C5E" w:rsidP="00857C5E">
      <w:pPr>
        <w:pStyle w:val="00Vorgabetext"/>
        <w:keepNext/>
        <w:keepLines/>
        <w:rPr>
          <w:rFonts w:cs="Arial"/>
        </w:rPr>
      </w:pPr>
    </w:p>
    <w:p w:rsidR="00BE768B" w:rsidRDefault="00857C5E" w:rsidP="00857C5E">
      <w:pPr>
        <w:pStyle w:val="00Vorgabetext"/>
        <w:keepNext/>
        <w:keepLines/>
      </w:pPr>
      <w:r>
        <w:rPr>
          <w:rFonts w:cs="Arial"/>
        </w:rPr>
        <w:t>[</w:t>
      </w:r>
      <w:r w:rsidRPr="00857C5E">
        <w:rPr>
          <w:rFonts w:cs="Arial"/>
          <w:i/>
        </w:rPr>
        <w:t xml:space="preserve">Transkript: OCR (Überarbeitung: Team </w:t>
      </w:r>
      <w:proofErr w:type="gramStart"/>
      <w:r w:rsidRPr="00857C5E">
        <w:rPr>
          <w:rFonts w:cs="Arial"/>
          <w:i/>
        </w:rPr>
        <w:t>TKR)/</w:t>
      </w:r>
      <w:proofErr w:type="gramEnd"/>
      <w:r w:rsidRPr="00857C5E">
        <w:rPr>
          <w:rFonts w:cs="Arial"/>
          <w:i/>
        </w:rPr>
        <w:t>14.09.2017</w:t>
      </w:r>
      <w:r w:rsidRPr="00857C5E">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C5E" w:rsidRDefault="00857C5E">
      <w:r>
        <w:separator/>
      </w:r>
    </w:p>
    <w:p w:rsidR="00857C5E" w:rsidRDefault="00857C5E"/>
    <w:p w:rsidR="00857C5E" w:rsidRDefault="00857C5E"/>
  </w:endnote>
  <w:endnote w:type="continuationSeparator" w:id="0">
    <w:p w:rsidR="00857C5E" w:rsidRDefault="00857C5E">
      <w:r>
        <w:continuationSeparator/>
      </w:r>
    </w:p>
    <w:p w:rsidR="00857C5E" w:rsidRDefault="00857C5E"/>
    <w:p w:rsidR="00857C5E" w:rsidRDefault="00857C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C5E" w:rsidRDefault="00857C5E">
      <w:r>
        <w:separator/>
      </w:r>
    </w:p>
    <w:p w:rsidR="00857C5E" w:rsidRDefault="00857C5E"/>
    <w:p w:rsidR="00857C5E" w:rsidRDefault="00857C5E"/>
  </w:footnote>
  <w:footnote w:type="continuationSeparator" w:id="0">
    <w:p w:rsidR="00857C5E" w:rsidRDefault="00857C5E">
      <w:r>
        <w:continuationSeparator/>
      </w:r>
    </w:p>
    <w:p w:rsidR="00857C5E" w:rsidRDefault="00857C5E"/>
    <w:p w:rsidR="00857C5E" w:rsidRDefault="00857C5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811C9E">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11C9E">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811C9E">
        <w:rPr>
          <w:noProof/>
        </w:rPr>
        <w:t>StAZH MM 3.203 RRB 1994/0605</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811C9E">
        <w:rPr>
          <w:noProof/>
        </w:rPr>
        <w:t>02.03.1994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11C9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C5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1C9E"/>
    <w:rsid w:val="00812DAF"/>
    <w:rsid w:val="00816954"/>
    <w:rsid w:val="008269F3"/>
    <w:rsid w:val="00831F90"/>
    <w:rsid w:val="00836288"/>
    <w:rsid w:val="00836EC0"/>
    <w:rsid w:val="00846DCC"/>
    <w:rsid w:val="00850747"/>
    <w:rsid w:val="00852468"/>
    <w:rsid w:val="00857C5E"/>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D362FE4"/>
  <w15:docId w15:val="{48FD68FA-446D-4DBF-923A-F08DC0F25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57C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DB3E0-28BF-48F3-B7FC-0770A3993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346</Words>
  <Characters>2322</Characters>
  <Application>Microsoft Office Word</Application>
  <DocSecurity>0</DocSecurity>
  <PresentationFormat/>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2663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Pflegeabteilungen von Altersheimen (Beitragsberechtigung)</dc:subject>
  <dc:creator>Staatsarchiv des Kantons Zürich</dc:creator>
  <cp:lastModifiedBy>Himmelberger Ilona</cp:lastModifiedBy>
  <cp:revision>2</cp:revision>
  <cp:lastPrinted>2012-06-15T14:37:00Z</cp:lastPrinted>
  <dcterms:created xsi:type="dcterms:W3CDTF">2017-09-14T06:29:00Z</dcterms:created>
  <dcterms:modified xsi:type="dcterms:W3CDTF">2019-02-14T10:50:00Z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