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C5F5B" w:rsidP="00931B1F">
            <w:pPr>
              <w:pStyle w:val="70SignaturX"/>
            </w:pPr>
            <w:r>
              <w:t>StAZH MM 3.203 RRB 1994/0682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4489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Universität,</w:t>
            </w:r>
            <w:r w:rsidR="006C5F5B">
              <w:rPr>
                <w:rFonts w:ascii="Arial Black" w:hAnsi="Arial Black"/>
              </w:rPr>
              <w:t xml:space="preserve"> Institut für Pflanzenbiologie (Einrichtungskredit Prof. Dr. Friedrich Jüttner)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C5F5B" w:rsidP="00931B1F">
            <w:pPr>
              <w:pStyle w:val="71DatumX"/>
            </w:pPr>
            <w:r>
              <w:t>09.03.1994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C5F5B" w:rsidP="00931B1F">
            <w:pPr>
              <w:pStyle w:val="00Vorgabetext"/>
            </w:pPr>
            <w:r>
              <w:t>325–326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C5F5B" w:rsidRDefault="006C5F5B" w:rsidP="0014489C">
      <w:pPr>
        <w:tabs>
          <w:tab w:val="left" w:pos="481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6C5F5B">
        <w:rPr>
          <w:i/>
        </w:rPr>
        <w:t>p. 325</w:t>
      </w:r>
      <w:r w:rsidRPr="006C5F5B">
        <w:t>]</w:t>
      </w:r>
      <w:r>
        <w:t xml:space="preserve"> </w:t>
      </w:r>
      <w:bookmarkStart w:id="1" w:name="_GoBack"/>
      <w:bookmarkEnd w:id="1"/>
      <w:r w:rsidRPr="00887236">
        <w:rPr>
          <w:rFonts w:cs="Arial"/>
        </w:rPr>
        <w:t>Mit Beschluss Nr. 1398/1990 wählte der Regierungsrat auf den 1. Juli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1990 Prof. </w:t>
      </w:r>
      <w:r w:rsidRPr="00910FE8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>Friedrich Jüttner zum Ordinarius ad personam für</w:t>
      </w:r>
      <w:r>
        <w:rPr>
          <w:rFonts w:cs="Arial"/>
        </w:rPr>
        <w:t xml:space="preserve"> </w:t>
      </w:r>
      <w:r w:rsidRPr="00887236">
        <w:rPr>
          <w:rFonts w:cs="Arial"/>
        </w:rPr>
        <w:t>Limnologie sowie als Leiter der Hydrobiologisch</w:t>
      </w:r>
      <w:r>
        <w:rPr>
          <w:rFonts w:cs="Arial"/>
        </w:rPr>
        <w:t>-</w:t>
      </w:r>
      <w:r w:rsidRPr="00887236">
        <w:rPr>
          <w:rFonts w:cs="Arial"/>
        </w:rPr>
        <w:t>limnologischen Station des Instituts für Pflanzenbiologie an der Philosophischen Fakultät</w:t>
      </w:r>
      <w:r>
        <w:rPr>
          <w:rFonts w:cs="Arial"/>
        </w:rPr>
        <w:t xml:space="preserve"> </w:t>
      </w:r>
      <w:r w:rsidRPr="00887236">
        <w:rPr>
          <w:rFonts w:cs="Arial"/>
        </w:rPr>
        <w:t>II der Universität. Gleichzeitig wurde u. a. von der Absicht Kenntnis</w:t>
      </w:r>
      <w:r>
        <w:rPr>
          <w:rFonts w:cs="Arial"/>
        </w:rPr>
        <w:t xml:space="preserve"> </w:t>
      </w:r>
      <w:r w:rsidRPr="00887236">
        <w:rPr>
          <w:rFonts w:cs="Arial"/>
        </w:rPr>
        <w:t>genommen, dem Institut für Pflanzenbiologie einen einmaligen Einrichtungskredit von Fr. 600</w:t>
      </w:r>
      <w:r>
        <w:rPr>
          <w:rFonts w:cs="Arial"/>
        </w:rPr>
        <w:t> </w:t>
      </w:r>
      <w:r w:rsidRPr="00887236">
        <w:rPr>
          <w:rFonts w:cs="Arial"/>
        </w:rPr>
        <w:t>000 zu gewähren. Der Gewählte wurde eingeladen, darüber der Erziehungsdirektion gesondert Antrag zu stellen.</w:t>
      </w:r>
      <w:r>
        <w:rPr>
          <w:rFonts w:cs="Arial"/>
        </w:rPr>
        <w:t xml:space="preserve"> </w:t>
      </w:r>
      <w:r w:rsidRPr="00887236">
        <w:rPr>
          <w:rFonts w:cs="Arial"/>
        </w:rPr>
        <w:t>Inzwischen wurde mit Direktionsverfügungen vom 15. Juni 1990 Fr.</w:t>
      </w:r>
      <w:r>
        <w:rPr>
          <w:rFonts w:cs="Arial"/>
        </w:rPr>
        <w:t xml:space="preserve"> </w:t>
      </w:r>
      <w:r w:rsidRPr="00887236">
        <w:rPr>
          <w:rFonts w:cs="Arial"/>
        </w:rPr>
        <w:t>3</w:t>
      </w:r>
      <w:r>
        <w:rPr>
          <w:rFonts w:cs="Arial"/>
        </w:rPr>
        <w:t>0 000</w:t>
      </w:r>
      <w:r w:rsidRPr="00887236">
        <w:rPr>
          <w:rFonts w:cs="Arial"/>
        </w:rPr>
        <w:t xml:space="preserve"> (1. Quote), vom 11. Juli 1990 Fr. 9</w:t>
      </w:r>
      <w:r>
        <w:rPr>
          <w:rFonts w:cs="Arial"/>
        </w:rPr>
        <w:t>0 000</w:t>
      </w:r>
      <w:r w:rsidRPr="00887236">
        <w:rPr>
          <w:rFonts w:cs="Arial"/>
        </w:rPr>
        <w:t xml:space="preserve"> (2. Quote), vom 5. September 1990 Fr. 5</w:t>
      </w:r>
      <w:r>
        <w:rPr>
          <w:rFonts w:cs="Arial"/>
        </w:rPr>
        <w:t>0 000</w:t>
      </w:r>
      <w:r w:rsidRPr="00887236">
        <w:rPr>
          <w:rFonts w:cs="Arial"/>
        </w:rPr>
        <w:t xml:space="preserve"> (3. Quote) und vom 22. Februar 1991 Fr. 52000</w:t>
      </w:r>
      <w:r>
        <w:rPr>
          <w:rFonts w:cs="Arial"/>
        </w:rPr>
        <w:t xml:space="preserve"> </w:t>
      </w:r>
      <w:r w:rsidRPr="00887236">
        <w:rPr>
          <w:rFonts w:cs="Arial"/>
        </w:rPr>
        <w:t>(4. Quote), mit RRB Nr. 1989/1991 Fr. 14</w:t>
      </w:r>
      <w:r>
        <w:rPr>
          <w:rFonts w:cs="Arial"/>
        </w:rPr>
        <w:t>0 000</w:t>
      </w:r>
      <w:r w:rsidRPr="00887236">
        <w:rPr>
          <w:rFonts w:cs="Arial"/>
        </w:rPr>
        <w:t xml:space="preserve"> (5. Quote), mit Direktionsverfügungen vom 14. November 1991 Fr. 35</w:t>
      </w:r>
      <w:r>
        <w:rPr>
          <w:rFonts w:cs="Arial"/>
        </w:rPr>
        <w:t> </w:t>
      </w:r>
      <w:r w:rsidRPr="00887236">
        <w:rPr>
          <w:rFonts w:cs="Arial"/>
        </w:rPr>
        <w:t>000 (6. Quote) und</w:t>
      </w:r>
      <w:r>
        <w:rPr>
          <w:rFonts w:cs="Arial"/>
        </w:rPr>
        <w:t xml:space="preserve"> </w:t>
      </w:r>
      <w:r w:rsidRPr="00887236">
        <w:rPr>
          <w:rFonts w:cs="Arial"/>
        </w:rPr>
        <w:t>vom 28. Juli 1992 Fr. 55</w:t>
      </w:r>
      <w:r>
        <w:rPr>
          <w:rFonts w:cs="Arial"/>
        </w:rPr>
        <w:t> </w:t>
      </w:r>
      <w:r w:rsidRPr="00887236">
        <w:rPr>
          <w:rFonts w:cs="Arial"/>
        </w:rPr>
        <w:t>000 (7. Quote), insgesamt Fr. 452</w:t>
      </w:r>
      <w:r>
        <w:rPr>
          <w:rFonts w:cs="Arial"/>
        </w:rPr>
        <w:t> </w:t>
      </w:r>
      <w:r w:rsidRPr="00887236">
        <w:rPr>
          <w:rFonts w:cs="Arial"/>
        </w:rPr>
        <w:t>000, bewilligt.</w:t>
      </w:r>
      <w:r>
        <w:rPr>
          <w:rFonts w:cs="Arial"/>
        </w:rPr>
        <w:t xml:space="preserve"> // [</w:t>
      </w:r>
      <w:r w:rsidRPr="006C5F5B">
        <w:rPr>
          <w:rFonts w:cs="Arial"/>
          <w:i/>
        </w:rPr>
        <w:t>p. 326</w:t>
      </w:r>
      <w:r w:rsidRPr="006C5F5B">
        <w:rPr>
          <w:rFonts w:cs="Arial"/>
        </w:rPr>
        <w:t>]</w:t>
      </w:r>
    </w:p>
    <w:p w:rsidR="006C5F5B" w:rsidRPr="00887236" w:rsidRDefault="006C5F5B" w:rsidP="006C5F5B">
      <w:pPr>
        <w:spacing w:before="60"/>
        <w:rPr>
          <w:rFonts w:cs="Arial"/>
        </w:rPr>
      </w:pPr>
      <w:r w:rsidRPr="00910FE8">
        <w:rPr>
          <w:rFonts w:cs="Arial"/>
          <w:lang w:eastAsia="fr-FR" w:bidi="fr-FR"/>
        </w:rPr>
        <w:t xml:space="preserve">Prof. Dr. </w:t>
      </w:r>
      <w:r w:rsidRPr="00887236">
        <w:rPr>
          <w:rFonts w:cs="Arial"/>
        </w:rPr>
        <w:t>Friedrich Jüttner ersucht mit Schreiben vom 11. Februar</w:t>
      </w:r>
      <w:r>
        <w:rPr>
          <w:rFonts w:cs="Arial"/>
        </w:rPr>
        <w:t xml:space="preserve"> </w:t>
      </w:r>
      <w:r w:rsidRPr="00887236">
        <w:rPr>
          <w:rFonts w:cs="Arial"/>
        </w:rPr>
        <w:t>1994 um die Freigabe der 8. und letzten Quote des Einrichtungskredits</w:t>
      </w:r>
      <w:r>
        <w:rPr>
          <w:rFonts w:cs="Arial"/>
        </w:rPr>
        <w:t xml:space="preserve"> </w:t>
      </w:r>
      <w:r w:rsidRPr="00887236">
        <w:rPr>
          <w:rFonts w:cs="Arial"/>
        </w:rPr>
        <w:t>von Fr. 148</w:t>
      </w:r>
      <w:r>
        <w:rPr>
          <w:rFonts w:cs="Arial"/>
        </w:rPr>
        <w:t> </w:t>
      </w:r>
      <w:r w:rsidRPr="00887236">
        <w:rPr>
          <w:rFonts w:cs="Arial"/>
        </w:rPr>
        <w:t>000 für folgende Anschaffungen: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8"/>
        <w:gridCol w:w="816"/>
      </w:tblGrid>
      <w:tr w:rsidR="006C5F5B" w:rsidRPr="00887236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6C5F5B" w:rsidRPr="00887236" w:rsidRDefault="006C5F5B" w:rsidP="000A2F95">
            <w:pPr>
              <w:spacing w:before="60"/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887236">
              <w:rPr>
                <w:rFonts w:cs="Arial"/>
              </w:rPr>
              <w:t xml:space="preserve"> FT/IR</w:t>
            </w:r>
            <w:r>
              <w:rPr>
                <w:rFonts w:cs="Arial"/>
              </w:rPr>
              <w:t>-</w:t>
            </w:r>
            <w:r w:rsidRPr="00887236">
              <w:rPr>
                <w:rFonts w:cs="Arial"/>
              </w:rPr>
              <w:t>Spektralphotometer (Occasionsgerät)</w:t>
            </w:r>
          </w:p>
        </w:tc>
        <w:tc>
          <w:tcPr>
            <w:tcW w:w="0" w:type="auto"/>
            <w:shd w:val="clear" w:color="auto" w:fill="FFFFFF"/>
          </w:tcPr>
          <w:p w:rsidR="006C5F5B" w:rsidRPr="00887236" w:rsidRDefault="006C5F5B" w:rsidP="000A2F95">
            <w:pPr>
              <w:spacing w:before="60"/>
              <w:jc w:val="right"/>
              <w:rPr>
                <w:rFonts w:cs="Arial"/>
              </w:rPr>
            </w:pPr>
            <w:r w:rsidRPr="00887236">
              <w:rPr>
                <w:rFonts w:cs="Arial"/>
              </w:rPr>
              <w:t>Fr.</w:t>
            </w:r>
          </w:p>
        </w:tc>
      </w:tr>
      <w:tr w:rsidR="006C5F5B" w:rsidRPr="00887236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6C5F5B" w:rsidRPr="00887236" w:rsidRDefault="006C5F5B" w:rsidP="000A2F95">
            <w:pPr>
              <w:spacing w:before="60"/>
              <w:rPr>
                <w:rFonts w:cs="Arial"/>
              </w:rPr>
            </w:pPr>
            <w:r w:rsidRPr="00887236">
              <w:rPr>
                <w:rFonts w:cs="Arial"/>
              </w:rPr>
              <w:t>(Kantonales Labor Aarau)</w:t>
            </w:r>
          </w:p>
        </w:tc>
        <w:tc>
          <w:tcPr>
            <w:tcW w:w="0" w:type="auto"/>
            <w:shd w:val="clear" w:color="auto" w:fill="FFFFFF"/>
          </w:tcPr>
          <w:p w:rsidR="006C5F5B" w:rsidRPr="00887236" w:rsidRDefault="006C5F5B" w:rsidP="000A2F95">
            <w:pPr>
              <w:spacing w:before="60"/>
              <w:jc w:val="right"/>
              <w:rPr>
                <w:rFonts w:cs="Arial"/>
              </w:rPr>
            </w:pPr>
            <w:r w:rsidRPr="00887236">
              <w:rPr>
                <w:rFonts w:cs="Arial"/>
              </w:rPr>
              <w:t>80</w:t>
            </w:r>
            <w:r>
              <w:rPr>
                <w:rFonts w:cs="Arial"/>
              </w:rPr>
              <w:t> </w:t>
            </w:r>
            <w:r w:rsidRPr="00887236">
              <w:rPr>
                <w:rFonts w:cs="Arial"/>
              </w:rPr>
              <w:t>000</w:t>
            </w:r>
          </w:p>
        </w:tc>
      </w:tr>
      <w:tr w:rsidR="006C5F5B" w:rsidRPr="00887236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6C5F5B" w:rsidRPr="00887236" w:rsidRDefault="006C5F5B" w:rsidP="000A2F95">
            <w:pPr>
              <w:spacing w:before="60"/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887236">
              <w:rPr>
                <w:rFonts w:cs="Arial"/>
              </w:rPr>
              <w:t xml:space="preserve"> Gaschromatograph</w:t>
            </w:r>
          </w:p>
        </w:tc>
        <w:tc>
          <w:tcPr>
            <w:tcW w:w="0" w:type="auto"/>
            <w:shd w:val="clear" w:color="auto" w:fill="FFFFFF"/>
          </w:tcPr>
          <w:p w:rsidR="006C5F5B" w:rsidRPr="00887236" w:rsidRDefault="006C5F5B" w:rsidP="000A2F95">
            <w:pPr>
              <w:spacing w:before="60"/>
              <w:jc w:val="right"/>
              <w:rPr>
                <w:rFonts w:cs="Arial"/>
                <w:szCs w:val="10"/>
              </w:rPr>
            </w:pPr>
          </w:p>
        </w:tc>
      </w:tr>
      <w:tr w:rsidR="006C5F5B" w:rsidRPr="00887236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6C5F5B" w:rsidRPr="00887236" w:rsidRDefault="006C5F5B" w:rsidP="000A2F95">
            <w:pPr>
              <w:spacing w:before="60"/>
              <w:rPr>
                <w:rFonts w:cs="Arial"/>
              </w:rPr>
            </w:pPr>
            <w:r w:rsidRPr="00887236">
              <w:rPr>
                <w:rFonts w:cs="Arial"/>
              </w:rPr>
              <w:t xml:space="preserve">(Hewlett </w:t>
            </w:r>
            <w:r w:rsidRPr="00910FE8">
              <w:rPr>
                <w:rFonts w:cs="Arial"/>
                <w:lang w:eastAsia="fr-FR" w:bidi="fr-FR"/>
              </w:rPr>
              <w:t xml:space="preserve">Packard </w:t>
            </w:r>
            <w:r w:rsidRPr="00887236">
              <w:rPr>
                <w:rFonts w:cs="Arial"/>
              </w:rPr>
              <w:t>[Schweiz] AG, Urdorf)</w:t>
            </w:r>
          </w:p>
        </w:tc>
        <w:tc>
          <w:tcPr>
            <w:tcW w:w="0" w:type="auto"/>
            <w:shd w:val="clear" w:color="auto" w:fill="FFFFFF"/>
          </w:tcPr>
          <w:p w:rsidR="006C5F5B" w:rsidRPr="00887236" w:rsidRDefault="006C5F5B" w:rsidP="000A2F95">
            <w:pPr>
              <w:spacing w:before="60"/>
              <w:jc w:val="right"/>
              <w:rPr>
                <w:rFonts w:cs="Arial"/>
              </w:rPr>
            </w:pPr>
            <w:r w:rsidRPr="00887236">
              <w:rPr>
                <w:rFonts w:cs="Arial"/>
              </w:rPr>
              <w:t>18</w:t>
            </w:r>
            <w:r>
              <w:rPr>
                <w:rFonts w:cs="Arial"/>
              </w:rPr>
              <w:t> </w:t>
            </w:r>
            <w:r w:rsidRPr="00887236">
              <w:rPr>
                <w:rFonts w:cs="Arial"/>
              </w:rPr>
              <w:t>000</w:t>
            </w:r>
          </w:p>
        </w:tc>
      </w:tr>
      <w:tr w:rsidR="006C5F5B" w:rsidRPr="00887236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6C5F5B" w:rsidRPr="00887236" w:rsidRDefault="006C5F5B" w:rsidP="000A2F95">
            <w:pPr>
              <w:spacing w:before="60"/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887236">
              <w:rPr>
                <w:rFonts w:cs="Arial"/>
              </w:rPr>
              <w:t xml:space="preserve"> Elektrospray zu Massenspektrometer</w:t>
            </w:r>
          </w:p>
        </w:tc>
        <w:tc>
          <w:tcPr>
            <w:tcW w:w="0" w:type="auto"/>
            <w:shd w:val="clear" w:color="auto" w:fill="FFFFFF"/>
          </w:tcPr>
          <w:p w:rsidR="006C5F5B" w:rsidRPr="00887236" w:rsidRDefault="006C5F5B" w:rsidP="000A2F95">
            <w:pPr>
              <w:spacing w:before="60"/>
              <w:jc w:val="right"/>
              <w:rPr>
                <w:rFonts w:cs="Arial"/>
                <w:szCs w:val="10"/>
              </w:rPr>
            </w:pPr>
          </w:p>
        </w:tc>
      </w:tr>
      <w:tr w:rsidR="006C5F5B" w:rsidRPr="00887236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6C5F5B" w:rsidRPr="00887236" w:rsidRDefault="006C5F5B" w:rsidP="000A2F95">
            <w:pPr>
              <w:spacing w:before="60"/>
              <w:rPr>
                <w:rFonts w:cs="Arial"/>
              </w:rPr>
            </w:pPr>
            <w:r w:rsidRPr="00887236">
              <w:rPr>
                <w:rFonts w:cs="Arial"/>
              </w:rPr>
              <w:t>(GSG Mess</w:t>
            </w:r>
            <w:r>
              <w:rPr>
                <w:rFonts w:cs="Arial"/>
              </w:rPr>
              <w:t>-</w:t>
            </w:r>
            <w:r w:rsidRPr="00887236">
              <w:rPr>
                <w:rFonts w:cs="Arial"/>
              </w:rPr>
              <w:t xml:space="preserve"> und Analysegeräte, Karlsruhe [D])</w:t>
            </w:r>
          </w:p>
        </w:tc>
        <w:tc>
          <w:tcPr>
            <w:tcW w:w="0" w:type="auto"/>
            <w:shd w:val="clear" w:color="auto" w:fill="FFFFFF"/>
          </w:tcPr>
          <w:p w:rsidR="006C5F5B" w:rsidRPr="00887236" w:rsidRDefault="006C5F5B" w:rsidP="000A2F95">
            <w:pPr>
              <w:spacing w:before="60"/>
              <w:jc w:val="right"/>
              <w:rPr>
                <w:rFonts w:cs="Arial"/>
              </w:rPr>
            </w:pPr>
            <w:r w:rsidRPr="00887236">
              <w:rPr>
                <w:rFonts w:cs="Arial"/>
              </w:rPr>
              <w:t>58</w:t>
            </w:r>
            <w:r>
              <w:rPr>
                <w:rFonts w:cs="Arial"/>
              </w:rPr>
              <w:t> </w:t>
            </w:r>
            <w:r w:rsidRPr="00887236">
              <w:rPr>
                <w:rFonts w:cs="Arial"/>
              </w:rPr>
              <w:t>400</w:t>
            </w:r>
          </w:p>
        </w:tc>
      </w:tr>
      <w:tr w:rsidR="006C5F5B" w:rsidRPr="00887236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6C5F5B" w:rsidRPr="00887236" w:rsidRDefault="006C5F5B" w:rsidP="000A2F95">
            <w:pPr>
              <w:spacing w:before="60"/>
              <w:rPr>
                <w:rFonts w:cs="Arial"/>
              </w:rPr>
            </w:pPr>
            <w:r w:rsidRPr="00887236">
              <w:rPr>
                <w:rFonts w:cs="Arial"/>
              </w:rPr>
              <w:t>Total</w:t>
            </w:r>
          </w:p>
        </w:tc>
        <w:tc>
          <w:tcPr>
            <w:tcW w:w="0" w:type="auto"/>
            <w:shd w:val="clear" w:color="auto" w:fill="FFFFFF"/>
          </w:tcPr>
          <w:p w:rsidR="006C5F5B" w:rsidRPr="00887236" w:rsidRDefault="006C5F5B" w:rsidP="000A2F95">
            <w:pPr>
              <w:spacing w:before="60"/>
              <w:jc w:val="right"/>
              <w:rPr>
                <w:rFonts w:cs="Arial"/>
              </w:rPr>
            </w:pPr>
            <w:r w:rsidRPr="00887236">
              <w:rPr>
                <w:rFonts w:cs="Arial"/>
              </w:rPr>
              <w:t>156</w:t>
            </w:r>
            <w:r>
              <w:rPr>
                <w:rFonts w:cs="Arial"/>
              </w:rPr>
              <w:t> </w:t>
            </w:r>
            <w:r w:rsidRPr="00887236">
              <w:rPr>
                <w:rFonts w:cs="Arial"/>
              </w:rPr>
              <w:t>400</w:t>
            </w:r>
          </w:p>
        </w:tc>
      </w:tr>
    </w:tbl>
    <w:p w:rsidR="006C5F5B" w:rsidRPr="00887236" w:rsidRDefault="006C5F5B" w:rsidP="006C5F5B">
      <w:pPr>
        <w:spacing w:before="60"/>
        <w:rPr>
          <w:rFonts w:cs="Arial"/>
        </w:rPr>
      </w:pPr>
      <w:r w:rsidRPr="00887236">
        <w:rPr>
          <w:rFonts w:cs="Arial"/>
        </w:rPr>
        <w:t>Vom erforderlichen Kredit sind Fr. 148</w:t>
      </w:r>
      <w:r>
        <w:rPr>
          <w:rFonts w:cs="Arial"/>
        </w:rPr>
        <w:t> </w:t>
      </w:r>
      <w:r w:rsidRPr="00887236">
        <w:rPr>
          <w:rFonts w:cs="Arial"/>
        </w:rPr>
        <w:t>000 auf dem Konto 2957.99.</w:t>
      </w:r>
      <w:r>
        <w:rPr>
          <w:rFonts w:cs="Arial"/>
        </w:rPr>
        <w:t xml:space="preserve"> </w:t>
      </w:r>
      <w:r w:rsidRPr="00887236">
        <w:rPr>
          <w:rFonts w:cs="Arial"/>
        </w:rPr>
        <w:t>4991.201(715), Entnahme aus dem Fonds für die Universität, verfügbar</w:t>
      </w:r>
      <w:r>
        <w:rPr>
          <w:rFonts w:cs="Arial"/>
        </w:rPr>
        <w:t xml:space="preserve"> </w:t>
      </w:r>
      <w:r w:rsidRPr="00887236">
        <w:rPr>
          <w:rFonts w:cs="Arial"/>
        </w:rPr>
        <w:t>und durch den Voranschlag 1994 gedeckt.</w:t>
      </w:r>
    </w:p>
    <w:p w:rsidR="006C5F5B" w:rsidRPr="00887236" w:rsidRDefault="006C5F5B" w:rsidP="006C5F5B">
      <w:pPr>
        <w:spacing w:before="60"/>
        <w:rPr>
          <w:rFonts w:cs="Arial"/>
        </w:rPr>
      </w:pPr>
      <w:r w:rsidRPr="00887236">
        <w:rPr>
          <w:rFonts w:cs="Arial"/>
        </w:rPr>
        <w:t>Der Restbetrag von Fr. 8400 kann aus bereits bewilligten früheren</w:t>
      </w:r>
      <w:r>
        <w:rPr>
          <w:rFonts w:cs="Arial"/>
        </w:rPr>
        <w:t xml:space="preserve"> </w:t>
      </w:r>
      <w:r w:rsidRPr="00887236">
        <w:rPr>
          <w:rFonts w:cs="Arial"/>
        </w:rPr>
        <w:t>Quoten finanziert werden.</w:t>
      </w:r>
    </w:p>
    <w:p w:rsidR="006C5F5B" w:rsidRDefault="006C5F5B" w:rsidP="006C5F5B">
      <w:pPr>
        <w:spacing w:before="60"/>
        <w:outlineLvl w:val="0"/>
        <w:rPr>
          <w:rFonts w:cs="Arial"/>
        </w:rPr>
      </w:pPr>
      <w:r w:rsidRPr="00887236">
        <w:rPr>
          <w:rFonts w:cs="Arial"/>
        </w:rPr>
        <w:t>Auf Antrag der Direktion des Erziehungswesens</w:t>
      </w:r>
    </w:p>
    <w:p w:rsidR="006C5F5B" w:rsidRDefault="006C5F5B" w:rsidP="006C5F5B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6C5F5B" w:rsidRPr="00887236" w:rsidRDefault="006C5F5B" w:rsidP="006C5F5B">
      <w:pPr>
        <w:tabs>
          <w:tab w:val="left" w:pos="447"/>
        </w:tabs>
        <w:spacing w:before="60"/>
        <w:rPr>
          <w:rFonts w:cs="Arial"/>
        </w:rPr>
      </w:pPr>
      <w:r w:rsidRPr="00887236">
        <w:rPr>
          <w:rFonts w:cs="Arial"/>
        </w:rPr>
        <w:t>1.</w:t>
      </w:r>
      <w:r>
        <w:rPr>
          <w:rFonts w:cs="Arial"/>
        </w:rPr>
        <w:t xml:space="preserve"> </w:t>
      </w:r>
      <w:r w:rsidRPr="00887236">
        <w:rPr>
          <w:rFonts w:cs="Arial"/>
        </w:rPr>
        <w:t>Für die in den Erwägungen genannten Anschaffungen beim Institut</w:t>
      </w:r>
      <w:r>
        <w:rPr>
          <w:rFonts w:cs="Arial"/>
        </w:rPr>
        <w:t xml:space="preserve"> </w:t>
      </w:r>
      <w:r w:rsidRPr="00887236">
        <w:rPr>
          <w:rFonts w:cs="Arial"/>
        </w:rPr>
        <w:t>für Pflanzenbiologie der Universität, Hydrobiologisch</w:t>
      </w:r>
      <w:r>
        <w:rPr>
          <w:rFonts w:cs="Arial"/>
        </w:rPr>
        <w:t>-</w:t>
      </w:r>
      <w:r w:rsidRPr="00887236">
        <w:rPr>
          <w:rFonts w:cs="Arial"/>
        </w:rPr>
        <w:t>limnologische</w:t>
      </w:r>
      <w:r>
        <w:rPr>
          <w:rFonts w:cs="Arial"/>
        </w:rPr>
        <w:t xml:space="preserve"> </w:t>
      </w:r>
      <w:r w:rsidRPr="00887236">
        <w:rPr>
          <w:rFonts w:cs="Arial"/>
        </w:rPr>
        <w:t>Station, Konto 2957.99.3106(715), wird ein Einrichtungskredit von Fr.</w:t>
      </w:r>
      <w:r>
        <w:rPr>
          <w:rFonts w:cs="Arial"/>
        </w:rPr>
        <w:t xml:space="preserve"> </w:t>
      </w:r>
      <w:r w:rsidRPr="00887236">
        <w:rPr>
          <w:rFonts w:cs="Arial"/>
        </w:rPr>
        <w:t>148</w:t>
      </w:r>
      <w:r>
        <w:rPr>
          <w:rFonts w:cs="Arial"/>
        </w:rPr>
        <w:t> </w:t>
      </w:r>
      <w:r w:rsidRPr="00887236">
        <w:rPr>
          <w:rFonts w:cs="Arial"/>
        </w:rPr>
        <w:t xml:space="preserve">000 (8. und letzte Quote </w:t>
      </w:r>
      <w:r>
        <w:rPr>
          <w:rFonts w:cs="Arial"/>
        </w:rPr>
        <w:t>-</w:t>
      </w:r>
      <w:r w:rsidRPr="00887236">
        <w:rPr>
          <w:rFonts w:cs="Arial"/>
        </w:rPr>
        <w:t xml:space="preserve"> Prof. Jüttner) zu Lasten des Fonds für die</w:t>
      </w:r>
      <w:r>
        <w:rPr>
          <w:rFonts w:cs="Arial"/>
        </w:rPr>
        <w:t xml:space="preserve"> </w:t>
      </w:r>
      <w:r w:rsidRPr="00887236">
        <w:rPr>
          <w:rFonts w:cs="Arial"/>
        </w:rPr>
        <w:t>Universität, Konto 2901.3991.001, bewilligt.</w:t>
      </w:r>
    </w:p>
    <w:p w:rsidR="006C5F5B" w:rsidRPr="00887236" w:rsidRDefault="006C5F5B" w:rsidP="006C5F5B">
      <w:pPr>
        <w:spacing w:before="60"/>
        <w:rPr>
          <w:rFonts w:cs="Arial"/>
        </w:rPr>
      </w:pPr>
      <w:r w:rsidRPr="00887236">
        <w:rPr>
          <w:rFonts w:cs="Arial"/>
        </w:rPr>
        <w:lastRenderedPageBreak/>
        <w:t>LI. Die Erziehungsdirektion wird eingeladen, dem Institut für Pflanzenbiologie der Universität, Konto 2957.99.4991.201(715), Fr. 148</w:t>
      </w:r>
      <w:r>
        <w:rPr>
          <w:rFonts w:cs="Arial"/>
        </w:rPr>
        <w:t> </w:t>
      </w:r>
      <w:r w:rsidRPr="00887236">
        <w:rPr>
          <w:rFonts w:cs="Arial"/>
        </w:rPr>
        <w:t>000</w:t>
      </w:r>
      <w:r>
        <w:rPr>
          <w:rFonts w:cs="Arial"/>
        </w:rPr>
        <w:t xml:space="preserve"> </w:t>
      </w:r>
      <w:r w:rsidRPr="00887236">
        <w:rPr>
          <w:rFonts w:cs="Arial"/>
        </w:rPr>
        <w:t>zu Lasten des Fonds für die Universität, Konto 2901.3991.001, auszurichten.</w:t>
      </w:r>
    </w:p>
    <w:p w:rsidR="006C5F5B" w:rsidRPr="00887236" w:rsidRDefault="006C5F5B" w:rsidP="006C5F5B">
      <w:pPr>
        <w:keepNext/>
        <w:keepLines/>
        <w:tabs>
          <w:tab w:val="left" w:pos="601"/>
        </w:tabs>
        <w:spacing w:before="60"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>Die Aufträge werden an die in den Erwägungen genannten Unternehmungen gemäss den vorliegenden Angeboten vergeben.</w:t>
      </w:r>
    </w:p>
    <w:p w:rsidR="006C5F5B" w:rsidRDefault="006C5F5B" w:rsidP="006C5F5B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IV.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Direktionen der Finanzen und des Erziehungswesens.</w:t>
      </w:r>
    </w:p>
    <w:p w:rsidR="006C5F5B" w:rsidRDefault="006C5F5B" w:rsidP="006C5F5B">
      <w:pPr>
        <w:pStyle w:val="00Vorgabetext"/>
        <w:keepNext/>
        <w:keepLines/>
        <w:rPr>
          <w:rFonts w:cs="Arial"/>
        </w:rPr>
      </w:pPr>
    </w:p>
    <w:p w:rsidR="006C5F5B" w:rsidRDefault="006C5F5B" w:rsidP="006C5F5B">
      <w:pPr>
        <w:pStyle w:val="00Vorgabetext"/>
        <w:keepNext/>
        <w:keepLines/>
        <w:rPr>
          <w:rFonts w:cs="Arial"/>
        </w:rPr>
      </w:pPr>
    </w:p>
    <w:p w:rsidR="00BE768B" w:rsidRDefault="006C5F5B" w:rsidP="006C5F5B">
      <w:pPr>
        <w:pStyle w:val="00Vorgabetext"/>
        <w:keepNext/>
        <w:keepLines/>
      </w:pPr>
      <w:r>
        <w:rPr>
          <w:rFonts w:cs="Arial"/>
        </w:rPr>
        <w:t>[</w:t>
      </w:r>
      <w:r w:rsidRPr="006C5F5B">
        <w:rPr>
          <w:rFonts w:cs="Arial"/>
          <w:i/>
        </w:rPr>
        <w:t>Transkript: OCR (Überarbeitung: Team TKR)/14.09.2017</w:t>
      </w:r>
      <w:r w:rsidRPr="006C5F5B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F5B" w:rsidRDefault="006C5F5B">
      <w:r>
        <w:separator/>
      </w:r>
    </w:p>
    <w:p w:rsidR="006C5F5B" w:rsidRDefault="006C5F5B"/>
    <w:p w:rsidR="006C5F5B" w:rsidRDefault="006C5F5B"/>
  </w:endnote>
  <w:endnote w:type="continuationSeparator" w:id="0">
    <w:p w:rsidR="006C5F5B" w:rsidRDefault="006C5F5B">
      <w:r>
        <w:continuationSeparator/>
      </w:r>
    </w:p>
    <w:p w:rsidR="006C5F5B" w:rsidRDefault="006C5F5B"/>
    <w:p w:rsidR="006C5F5B" w:rsidRDefault="006C5F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Black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F5B" w:rsidRDefault="006C5F5B">
      <w:r>
        <w:separator/>
      </w:r>
    </w:p>
    <w:p w:rsidR="006C5F5B" w:rsidRDefault="006C5F5B"/>
    <w:p w:rsidR="006C5F5B" w:rsidRDefault="006C5F5B"/>
  </w:footnote>
  <w:footnote w:type="continuationSeparator" w:id="0">
    <w:p w:rsidR="006C5F5B" w:rsidRDefault="006C5F5B">
      <w:r>
        <w:continuationSeparator/>
      </w:r>
    </w:p>
    <w:p w:rsidR="006C5F5B" w:rsidRDefault="006C5F5B"/>
    <w:p w:rsidR="006C5F5B" w:rsidRDefault="006C5F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1448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448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14489C">
        <w:rPr>
          <w:noProof/>
        </w:rPr>
        <w:t>StAZH MM 3.203 RRB 1994/0682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14489C">
        <w:rPr>
          <w:noProof/>
        </w:rPr>
        <w:t>09.03.1994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4489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5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489C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C5F5B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488D9DB2"/>
  <w15:docId w15:val="{5A350A04-24E7-4D80-93D2-1902C983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5F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64121-B4F9-4154-865C-BD17F559E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371</Words>
  <Characters>2340</Characters>
  <Application>Microsoft Office Word</Application>
  <DocSecurity>0</DocSecurity>
  <PresentationFormat/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2706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Universität. Institut für Pflanzenbiologie (Einrichtungskredit Prof. Dr. Friedrich Jüttner)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2017-09-14T06:31:00Z</dcterms:created>
  <dcterms:modified xsi:type="dcterms:W3CDTF">2019-02-08T16:17:00Z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