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20C19" w:rsidP="00931B1F">
            <w:pPr>
              <w:pStyle w:val="70SignaturX"/>
            </w:pPr>
            <w:r>
              <w:t>StAZH MM 3.203 RRB 1994/0687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20C1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(N 4.2.9, Verzweigung N 1/N 4-Henggart), Projekt- und Kreditzustimmung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20C19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20C19" w:rsidP="00931B1F">
            <w:pPr>
              <w:pStyle w:val="00Vorgabetext"/>
            </w:pPr>
            <w:r>
              <w:t>327–328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20C19" w:rsidRPr="00887236" w:rsidRDefault="00120C19" w:rsidP="00120C1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20C19">
        <w:rPr>
          <w:i/>
        </w:rPr>
        <w:t>p. 327</w:t>
      </w:r>
      <w:r w:rsidRPr="00120C19">
        <w:t>]</w:t>
      </w:r>
      <w:r>
        <w:t xml:space="preserve"> </w:t>
      </w:r>
      <w:r w:rsidRPr="00887236">
        <w:rPr>
          <w:rFonts w:cs="Arial"/>
        </w:rPr>
        <w:t>Mit dem Bau der N 1.1.4 (Umfahrung Winterthur) 1964</w:t>
      </w:r>
      <w:r>
        <w:rPr>
          <w:rFonts w:cs="Arial"/>
        </w:rPr>
        <w:t xml:space="preserve"> - </w:t>
      </w:r>
      <w:r w:rsidRPr="00887236">
        <w:rPr>
          <w:rFonts w:cs="Arial"/>
        </w:rPr>
        <w:t>1968 wurde</w:t>
      </w:r>
      <w:r>
        <w:rPr>
          <w:rFonts w:cs="Arial"/>
        </w:rPr>
        <w:t xml:space="preserve"> </w:t>
      </w:r>
      <w:r w:rsidRPr="00887236">
        <w:rPr>
          <w:rFonts w:cs="Arial"/>
        </w:rPr>
        <w:t>auch Richtung Schaffhausen der Anschluss für die geplante N 4</w:t>
      </w:r>
      <w:r>
        <w:rPr>
          <w:rFonts w:cs="Arial"/>
        </w:rPr>
        <w:t>-</w:t>
      </w:r>
      <w:r w:rsidRPr="00887236">
        <w:rPr>
          <w:rFonts w:cs="Arial"/>
        </w:rPr>
        <w:t>Abzweigung erstellt. Dabei wurden die Beschleunigungs</w:t>
      </w:r>
      <w:r>
        <w:rPr>
          <w:rFonts w:cs="Arial"/>
        </w:rPr>
        <w:t>-</w:t>
      </w:r>
      <w:r w:rsidRPr="00887236">
        <w:rPr>
          <w:rFonts w:cs="Arial"/>
        </w:rPr>
        <w:t xml:space="preserve"> und Verzögerungsspuren entsprechend einem Lokalanschluss und somit zu kurz</w:t>
      </w:r>
      <w:r>
        <w:rPr>
          <w:rFonts w:cs="Arial"/>
        </w:rPr>
        <w:t xml:space="preserve"> </w:t>
      </w:r>
      <w:r w:rsidRPr="00887236">
        <w:rPr>
          <w:rFonts w:cs="Arial"/>
        </w:rPr>
        <w:t>dimensioniert. Die zwei Lokalanschlüsse Winterthur</w:t>
      </w:r>
      <w:r>
        <w:rPr>
          <w:rFonts w:cs="Arial"/>
        </w:rPr>
        <w:t>-</w:t>
      </w:r>
      <w:r w:rsidRPr="00887236">
        <w:rPr>
          <w:rFonts w:cs="Arial"/>
        </w:rPr>
        <w:t>Wülflingen und</w:t>
      </w:r>
      <w:r>
        <w:rPr>
          <w:rFonts w:cs="Arial"/>
        </w:rPr>
        <w:t xml:space="preserve"> </w:t>
      </w:r>
      <w:r w:rsidRPr="00887236">
        <w:rPr>
          <w:rFonts w:cs="Arial"/>
        </w:rPr>
        <w:t>Winterthur</w:t>
      </w:r>
      <w:r>
        <w:rPr>
          <w:rFonts w:cs="Arial"/>
        </w:rPr>
        <w:t>-</w:t>
      </w:r>
      <w:r w:rsidRPr="00887236">
        <w:rPr>
          <w:rFonts w:cs="Arial"/>
        </w:rPr>
        <w:t>Ohringen sowie das Verzweigungsbauwerk liegen zudem</w:t>
      </w:r>
      <w:r>
        <w:rPr>
          <w:rFonts w:cs="Arial"/>
        </w:rPr>
        <w:t xml:space="preserve"> </w:t>
      </w:r>
      <w:r w:rsidRPr="00887236">
        <w:rPr>
          <w:rFonts w:cs="Arial"/>
        </w:rPr>
        <w:t>sehr nahe beieinander.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>Der bedeutende Verkehrsstrom aus dem Raum Schaffhausen</w:t>
      </w:r>
      <w:r>
        <w:rPr>
          <w:rFonts w:cs="Arial"/>
        </w:rPr>
        <w:t>-</w:t>
      </w:r>
      <w:r w:rsidRPr="00887236">
        <w:rPr>
          <w:rFonts w:cs="Arial"/>
        </w:rPr>
        <w:t xml:space="preserve">Weinland zur Stadt Winterthur, welcher bisher die </w:t>
      </w:r>
      <w:r w:rsidRPr="00B84A6F">
        <w:rPr>
          <w:rFonts w:cs="Arial"/>
          <w:lang w:eastAsia="fr-FR" w:bidi="fr-FR"/>
        </w:rPr>
        <w:t xml:space="preserve">N </w:t>
      </w:r>
      <w:r w:rsidRPr="00887236">
        <w:rPr>
          <w:rFonts w:cs="Arial"/>
        </w:rPr>
        <w:t>1 nicht tangierte, fliesst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neu von der N4 auf die </w:t>
      </w:r>
      <w:r w:rsidRPr="00B84A6F">
        <w:rPr>
          <w:rFonts w:cs="Arial"/>
          <w:lang w:eastAsia="fr-FR" w:bidi="fr-FR"/>
        </w:rPr>
        <w:t xml:space="preserve">N </w:t>
      </w:r>
      <w:r w:rsidRPr="00887236">
        <w:rPr>
          <w:rFonts w:cs="Arial"/>
        </w:rPr>
        <w:t>1 und über die Anschlüsse Wülflingen und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Ohringen zur Stadt Winterthur. Damit wird die </w:t>
      </w:r>
      <w:r w:rsidRPr="00B84A6F">
        <w:rPr>
          <w:rFonts w:cs="Arial"/>
          <w:lang w:eastAsia="fr-FR" w:bidi="fr-FR"/>
        </w:rPr>
        <w:t xml:space="preserve">N </w:t>
      </w:r>
      <w:r w:rsidRPr="00887236">
        <w:rPr>
          <w:rFonts w:cs="Arial"/>
        </w:rPr>
        <w:t>1 auf dieser kurzen</w:t>
      </w:r>
      <w:r>
        <w:rPr>
          <w:rFonts w:cs="Arial"/>
        </w:rPr>
        <w:t xml:space="preserve"> </w:t>
      </w:r>
      <w:r w:rsidRPr="00887236">
        <w:rPr>
          <w:rFonts w:cs="Arial"/>
        </w:rPr>
        <w:t>Strecke zusätzlich stark belastet. Deshalb soll zwischen dem Anschluss</w:t>
      </w:r>
      <w:r>
        <w:rPr>
          <w:rFonts w:cs="Arial"/>
        </w:rPr>
        <w:t xml:space="preserve"> </w:t>
      </w:r>
      <w:r w:rsidRPr="00887236">
        <w:rPr>
          <w:rFonts w:cs="Arial"/>
        </w:rPr>
        <w:t>Wülflingen, der Verzweigung N4 und dem Anschluss Ohringen das jeweilige Ende der bestehenden Einfahrts</w:t>
      </w:r>
      <w:r>
        <w:rPr>
          <w:rFonts w:cs="Arial"/>
        </w:rPr>
        <w:t>-</w:t>
      </w:r>
      <w:r w:rsidRPr="00887236">
        <w:rPr>
          <w:rFonts w:cs="Arial"/>
        </w:rPr>
        <w:t>/Beschleunigungsspur mit der</w:t>
      </w:r>
      <w:r>
        <w:rPr>
          <w:rFonts w:cs="Arial"/>
        </w:rPr>
        <w:t xml:space="preserve"> </w:t>
      </w:r>
      <w:r w:rsidRPr="00887236">
        <w:rPr>
          <w:rFonts w:cs="Arial"/>
        </w:rPr>
        <w:t>nächstfolgenden Ausfahrts</w:t>
      </w:r>
      <w:r>
        <w:rPr>
          <w:rFonts w:cs="Arial"/>
        </w:rPr>
        <w:t>-</w:t>
      </w:r>
      <w:r w:rsidRPr="00887236">
        <w:rPr>
          <w:rFonts w:cs="Arial"/>
        </w:rPr>
        <w:t>/Verzögerungsspur als durchgehende dritte</w:t>
      </w:r>
      <w:r>
        <w:rPr>
          <w:rFonts w:cs="Arial"/>
        </w:rPr>
        <w:t xml:space="preserve"> </w:t>
      </w:r>
      <w:r w:rsidRPr="00887236">
        <w:rPr>
          <w:rFonts w:cs="Arial"/>
        </w:rPr>
        <w:t>Fahrspur verbunden werden. Dadurch muss sich der Verkehr von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Schaffhausen nach Winterthur und umgekehrt nicht in den Durchgangsverkehr auf der </w:t>
      </w:r>
      <w:r w:rsidRPr="00B84A6F">
        <w:rPr>
          <w:rFonts w:cs="Arial"/>
          <w:lang w:eastAsia="fr-FR" w:bidi="fr-FR"/>
        </w:rPr>
        <w:t xml:space="preserve">N </w:t>
      </w:r>
      <w:r w:rsidRPr="00887236">
        <w:rPr>
          <w:rFonts w:cs="Arial"/>
        </w:rPr>
        <w:t>1 einordnen.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>Diese einzelnen Anpassungen bewirken keine Kapazitätserweiterung;</w:t>
      </w:r>
      <w:r>
        <w:rPr>
          <w:rFonts w:cs="Arial"/>
        </w:rPr>
        <w:t xml:space="preserve"> </w:t>
      </w:r>
      <w:r w:rsidRPr="00887236">
        <w:rPr>
          <w:rFonts w:cs="Arial"/>
        </w:rPr>
        <w:t>sie dienen lediglich der Verkehrssicherheit, nämlich der Vermeidung unerwünschter und gefährlicher Einordnungsmanöver in die durchgehende, stark belastete Fahrspur. Die Immissionslage erfährt in lufthygienischer Hinsicht keine Verschlechterung. Lärmmässig bewirken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die ins Anpassungsprojekt integrierten Lärmschutzwälle und </w:t>
      </w:r>
      <w:r>
        <w:rPr>
          <w:rFonts w:cs="Arial"/>
        </w:rPr>
        <w:t>-</w:t>
      </w:r>
      <w:r w:rsidRPr="00887236">
        <w:rPr>
          <w:rFonts w:cs="Arial"/>
        </w:rPr>
        <w:t>wände</w:t>
      </w:r>
      <w:r>
        <w:rPr>
          <w:rFonts w:cs="Arial"/>
        </w:rPr>
        <w:t xml:space="preserve"> </w:t>
      </w:r>
      <w:r w:rsidRPr="00887236">
        <w:rPr>
          <w:rFonts w:cs="Arial"/>
        </w:rPr>
        <w:t>eine wesentliche Verbesserung: Das hiezu eingeholte Lärmgutachten</w:t>
      </w:r>
      <w:r>
        <w:rPr>
          <w:rFonts w:cs="Arial"/>
        </w:rPr>
        <w:t xml:space="preserve"> </w:t>
      </w:r>
      <w:r w:rsidRPr="00887236">
        <w:rPr>
          <w:rFonts w:cs="Arial"/>
        </w:rPr>
        <w:t>weist nach, dass die massgebenden Grenzwerte eingehalten werden können. Das gilt sowohl für das Gemeindegebiet Seuzach, wo die Empfindlichkeitsstufen im Rahmen der Revision der Bau</w:t>
      </w:r>
      <w:r>
        <w:rPr>
          <w:rFonts w:cs="Arial"/>
        </w:rPr>
        <w:t>-</w:t>
      </w:r>
      <w:r w:rsidRPr="00887236">
        <w:rPr>
          <w:rFonts w:cs="Arial"/>
        </w:rPr>
        <w:t xml:space="preserve"> und Zonenordnung</w:t>
      </w:r>
      <w:r>
        <w:rPr>
          <w:rFonts w:cs="Arial"/>
        </w:rPr>
        <w:t xml:space="preserve"> </w:t>
      </w:r>
      <w:r w:rsidRPr="00887236">
        <w:rPr>
          <w:rFonts w:cs="Arial"/>
        </w:rPr>
        <w:t>(genehmigt mit RRB Nr. 3405/1991) zugeordnet wurden, als auch im</w:t>
      </w:r>
      <w:r>
        <w:rPr>
          <w:rFonts w:cs="Arial"/>
        </w:rPr>
        <w:t xml:space="preserve"> </w:t>
      </w:r>
      <w:r w:rsidRPr="00887236">
        <w:rPr>
          <w:rFonts w:cs="Arial"/>
        </w:rPr>
        <w:t>betroffenen Gebiet «Lantig» der Stadt Winterthur, das gemäss den vom</w:t>
      </w:r>
      <w:r>
        <w:rPr>
          <w:rFonts w:cs="Arial"/>
        </w:rPr>
        <w:t xml:space="preserve"> </w:t>
      </w:r>
      <w:r w:rsidRPr="00887236">
        <w:rPr>
          <w:rFonts w:cs="Arial"/>
        </w:rPr>
        <w:t>Amt für Raumplanung unterstützten Bestrebungen des Stadtrates Winterthur (vgl. dessen Beschluss vom 18. August 1993) nutzungskonform</w:t>
      </w:r>
      <w:r>
        <w:rPr>
          <w:rFonts w:cs="Arial"/>
        </w:rPr>
        <w:t xml:space="preserve"> </w:t>
      </w:r>
      <w:r w:rsidRPr="00887236">
        <w:rPr>
          <w:rFonts w:cs="Arial"/>
        </w:rPr>
        <w:t>der Empfindlichkeitsstufe III zuzuordnen ist. Selbst wenn hier die Empfindlichkeitsstufe II festgelegt würde, wären mit Ausnahme eines einzigen Beurteilungspunktes (wo sich Erleichterungen nach Art. 14 LSV</w:t>
      </w:r>
      <w:r>
        <w:rPr>
          <w:rFonts w:cs="Arial"/>
        </w:rPr>
        <w:t xml:space="preserve"> </w:t>
      </w:r>
      <w:r w:rsidRPr="00887236">
        <w:rPr>
          <w:rFonts w:cs="Arial"/>
        </w:rPr>
        <w:t>beanspruchen Messen) deren tiefere Immissionsgrenzwerte eingehalten.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>Beim Entwässerungssystem sind keine Änderungen oder zusätzliche</w:t>
      </w:r>
      <w:r>
        <w:rPr>
          <w:rFonts w:cs="Arial"/>
        </w:rPr>
        <w:t xml:space="preserve"> </w:t>
      </w:r>
      <w:r w:rsidRPr="00887236">
        <w:rPr>
          <w:rFonts w:cs="Arial"/>
        </w:rPr>
        <w:t>Massnahmen erforderlich. Schliesslich ist darauf hinzuweisen, dass die</w:t>
      </w:r>
      <w:r>
        <w:rPr>
          <w:rFonts w:cs="Arial"/>
        </w:rPr>
        <w:t xml:space="preserve"> </w:t>
      </w:r>
      <w:r w:rsidRPr="00887236">
        <w:rPr>
          <w:rFonts w:cs="Arial"/>
        </w:rPr>
        <w:t>in Anspruch genommene Fläche grösstenteils innerhalb des zur Strasse</w:t>
      </w:r>
      <w:r>
        <w:rPr>
          <w:rFonts w:cs="Arial"/>
        </w:rPr>
        <w:t xml:space="preserve"> </w:t>
      </w:r>
      <w:r w:rsidRPr="00887236">
        <w:rPr>
          <w:rFonts w:cs="Arial"/>
        </w:rPr>
        <w:t>vermarkten Gebiets liegt; von Dritten muss lediglich ein schmaler, höchstens 3,5 m breiter Streifen (insgesamt 1800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>) erworben werden. Vom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insgesamt benötigten Land (5300 </w:t>
      </w:r>
      <w:r>
        <w:rPr>
          <w:rFonts w:cs="Arial"/>
        </w:rPr>
        <w:t>m</w:t>
      </w:r>
      <w:r w:rsidRPr="00887236">
        <w:rPr>
          <w:rFonts w:cs="Arial"/>
        </w:rPr>
        <w:t>) werden 500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landwirtschaftlich</w:t>
      </w:r>
      <w:r>
        <w:rPr>
          <w:rFonts w:cs="Arial"/>
        </w:rPr>
        <w:t xml:space="preserve"> </w:t>
      </w:r>
      <w:r w:rsidRPr="00887236">
        <w:rPr>
          <w:rFonts w:cs="Arial"/>
        </w:rPr>
        <w:t>genutzt, 3500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entfallen auf vom Nationalstrassenunternehmen aufgeforstetes Gebiet.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>Mithin stellt die projektierte Anpassung sowohl nach Massgabe des</w:t>
      </w:r>
      <w:r>
        <w:rPr>
          <w:rFonts w:cs="Arial"/>
        </w:rPr>
        <w:t xml:space="preserve"> </w:t>
      </w:r>
      <w:r w:rsidRPr="00887236">
        <w:rPr>
          <w:rFonts w:cs="Arial"/>
        </w:rPr>
        <w:t>Nationalstrassen</w:t>
      </w:r>
      <w:r>
        <w:rPr>
          <w:rFonts w:cs="Arial"/>
        </w:rPr>
        <w:t>-</w:t>
      </w:r>
      <w:r w:rsidRPr="00887236">
        <w:rPr>
          <w:rFonts w:cs="Arial"/>
        </w:rPr>
        <w:t xml:space="preserve"> wie auch des Umweltschutzrechts eine unwesentliche</w:t>
      </w:r>
      <w:r>
        <w:rPr>
          <w:rFonts w:cs="Arial"/>
        </w:rPr>
        <w:t xml:space="preserve"> </w:t>
      </w:r>
      <w:r w:rsidRPr="00887236">
        <w:rPr>
          <w:rFonts w:cs="Arial"/>
        </w:rPr>
        <w:t>Änderung des ursprünglichen Ausführungsprojekts dar. Sie bedarf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daher in Analogie zu Art. 28 Abs. 2 NSG keiner Auflage </w:t>
      </w:r>
      <w:r>
        <w:rPr>
          <w:rFonts w:cs="Arial"/>
        </w:rPr>
        <w:t>-</w:t>
      </w:r>
      <w:r w:rsidRPr="00887236">
        <w:rPr>
          <w:rFonts w:cs="Arial"/>
        </w:rPr>
        <w:t xml:space="preserve"> zumal das benötigte Land freihändig erworben werden kann. Das Vorhaben stellt</w:t>
      </w:r>
      <w:r>
        <w:rPr>
          <w:rFonts w:cs="Arial"/>
        </w:rPr>
        <w:t xml:space="preserve"> </w:t>
      </w:r>
      <w:r w:rsidRPr="00887236">
        <w:rPr>
          <w:rFonts w:cs="Arial"/>
        </w:rPr>
        <w:t>auch keine wesentliche Umbaute oder Erweiterung im Sinne von Art. 2</w:t>
      </w:r>
      <w:r>
        <w:rPr>
          <w:rFonts w:cs="Arial"/>
        </w:rPr>
        <w:t xml:space="preserve"> </w:t>
      </w:r>
      <w:r w:rsidRPr="00887236">
        <w:rPr>
          <w:rFonts w:cs="Arial"/>
        </w:rPr>
        <w:t>UVPV dar, weshalb weder eine Umweltverträglichkeitsprüfung noch</w:t>
      </w:r>
      <w:r>
        <w:rPr>
          <w:rFonts w:cs="Arial"/>
        </w:rPr>
        <w:t xml:space="preserve"> </w:t>
      </w:r>
      <w:r w:rsidRPr="00887236">
        <w:rPr>
          <w:rFonts w:cs="Arial"/>
        </w:rPr>
        <w:t>(zusätzliche) Immissionsschutzmassnahmen notwendig sind.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 xml:space="preserve">Das Ingenieurbüro E. Winkler &amp; Partner AG, Effretikon, hat ein allgemeines Projekt für die bauliche Anpassung der </w:t>
      </w:r>
      <w:r w:rsidRPr="00B84A6F">
        <w:rPr>
          <w:rFonts w:cs="Arial"/>
          <w:lang w:eastAsia="fr-FR" w:bidi="fr-FR"/>
        </w:rPr>
        <w:t xml:space="preserve">N </w:t>
      </w:r>
      <w:r w:rsidRPr="00887236">
        <w:rPr>
          <w:rFonts w:cs="Arial"/>
        </w:rPr>
        <w:t>1 ausgearbeitet. Die</w:t>
      </w:r>
      <w:r>
        <w:rPr>
          <w:rFonts w:cs="Arial"/>
        </w:rPr>
        <w:t xml:space="preserve"> </w:t>
      </w:r>
      <w:r w:rsidRPr="00887236">
        <w:rPr>
          <w:rFonts w:cs="Arial"/>
        </w:rPr>
        <w:t>Baukosten betragen gemäss Kostenvoranschlag vom 2. Juni 1993 Fr.</w:t>
      </w:r>
      <w:r>
        <w:rPr>
          <w:rFonts w:cs="Arial"/>
        </w:rPr>
        <w:t xml:space="preserve"> </w:t>
      </w:r>
      <w:r w:rsidRPr="00887236">
        <w:rPr>
          <w:rFonts w:cs="Arial"/>
        </w:rPr>
        <w:t>17 300</w:t>
      </w:r>
      <w:r>
        <w:rPr>
          <w:rFonts w:cs="Arial"/>
        </w:rPr>
        <w:t> </w:t>
      </w:r>
      <w:r w:rsidRPr="00887236">
        <w:rPr>
          <w:rFonts w:cs="Arial"/>
        </w:rPr>
        <w:t>000. Der Bund übernimmt 80</w:t>
      </w:r>
      <w:r>
        <w:rPr>
          <w:rFonts w:cs="Arial"/>
        </w:rPr>
        <w:t>%</w:t>
      </w:r>
      <w:r w:rsidRPr="00887236">
        <w:rPr>
          <w:rFonts w:cs="Arial"/>
        </w:rPr>
        <w:t xml:space="preserve"> der Kosten.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>Das Bundesamt für Strassenbau hat das Projekt am 13. August 1993</w:t>
      </w:r>
      <w:r>
        <w:rPr>
          <w:rFonts w:cs="Arial"/>
        </w:rPr>
        <w:t xml:space="preserve"> </w:t>
      </w:r>
      <w:r w:rsidRPr="00887236">
        <w:rPr>
          <w:rFonts w:cs="Arial"/>
        </w:rPr>
        <w:t>genehmigt; es ist auch auf kantonaler Ebene förmlich zu beschliessen.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>Mit Beschluss Nr. 3908/1988 bewilligte der Regierungsrat für den Bau</w:t>
      </w:r>
      <w:r>
        <w:rPr>
          <w:rFonts w:cs="Arial"/>
        </w:rPr>
        <w:t xml:space="preserve"> </w:t>
      </w:r>
      <w:r w:rsidRPr="00887236">
        <w:rPr>
          <w:rFonts w:cs="Arial"/>
        </w:rPr>
        <w:t>der Nationalstrasse N 4.2.9 einen Kredit von Fr. 120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> </w:t>
      </w:r>
      <w:r w:rsidRPr="00887236">
        <w:rPr>
          <w:rFonts w:cs="Arial"/>
        </w:rPr>
        <w:t>000. Um die beschriebenen Änderungen vornehmen zu können, ist dieser Betrag um Fr.</w:t>
      </w:r>
      <w:r>
        <w:rPr>
          <w:rFonts w:cs="Arial"/>
        </w:rPr>
        <w:t xml:space="preserve"> </w:t>
      </w:r>
      <w:r w:rsidRPr="00887236">
        <w:rPr>
          <w:rFonts w:cs="Arial"/>
        </w:rPr>
        <w:t>17 300</w:t>
      </w:r>
      <w:r>
        <w:rPr>
          <w:rFonts w:cs="Arial"/>
        </w:rPr>
        <w:t> </w:t>
      </w:r>
      <w:r w:rsidRPr="00887236">
        <w:rPr>
          <w:rFonts w:cs="Arial"/>
        </w:rPr>
        <w:t>000 auf Fr. 137 300</w:t>
      </w:r>
      <w:r>
        <w:rPr>
          <w:rFonts w:cs="Arial"/>
        </w:rPr>
        <w:t> </w:t>
      </w:r>
      <w:r w:rsidRPr="00887236">
        <w:rPr>
          <w:rFonts w:cs="Arial"/>
        </w:rPr>
        <w:t>000 zu erhöhen.</w:t>
      </w:r>
    </w:p>
    <w:p w:rsidR="00120C19" w:rsidRPr="00887236" w:rsidRDefault="00120C19" w:rsidP="00120C19">
      <w:pPr>
        <w:spacing w:before="60"/>
        <w:rPr>
          <w:rFonts w:cs="Arial"/>
        </w:rPr>
      </w:pPr>
      <w:r w:rsidRPr="00887236">
        <w:rPr>
          <w:rFonts w:cs="Arial"/>
        </w:rPr>
        <w:t>Die Aufwendungen sind im Staatsvoranschlag 1994 enthalten bzw.</w:t>
      </w:r>
      <w:r>
        <w:rPr>
          <w:rFonts w:cs="Arial"/>
        </w:rPr>
        <w:t xml:space="preserve"> </w:t>
      </w:r>
      <w:r w:rsidRPr="00887236">
        <w:rPr>
          <w:rFonts w:cs="Arial"/>
        </w:rPr>
        <w:t>werden für die kommenden Jahre vorgemerkt.</w:t>
      </w:r>
    </w:p>
    <w:p w:rsidR="00120C19" w:rsidRDefault="00120C19" w:rsidP="00120C19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120C19" w:rsidRDefault="00120C19" w:rsidP="00120C19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120C19" w:rsidRPr="00887236" w:rsidRDefault="00120C19" w:rsidP="00120C19">
      <w:pPr>
        <w:tabs>
          <w:tab w:val="left" w:pos="469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Das Projekt für die im Rahmen des Baus der N 4.2.9 vorzunehmende bauliche Anpassung der </w:t>
      </w:r>
      <w:r w:rsidRPr="00B84A6F">
        <w:rPr>
          <w:rFonts w:cs="Arial"/>
          <w:lang w:eastAsia="fr-FR" w:bidi="fr-FR"/>
        </w:rPr>
        <w:t xml:space="preserve">N </w:t>
      </w:r>
      <w:r w:rsidRPr="00887236">
        <w:rPr>
          <w:rFonts w:cs="Arial"/>
        </w:rPr>
        <w:t>1 zwischen den Anschlüssen Winterthur</w:t>
      </w:r>
      <w:r>
        <w:rPr>
          <w:rFonts w:cs="Arial"/>
        </w:rPr>
        <w:t>-</w:t>
      </w:r>
      <w:r w:rsidRPr="00887236">
        <w:rPr>
          <w:rFonts w:cs="Arial"/>
        </w:rPr>
        <w:t>Wülflingen und Winterthur</w:t>
      </w:r>
      <w:r>
        <w:rPr>
          <w:rFonts w:cs="Arial"/>
        </w:rPr>
        <w:t>-</w:t>
      </w:r>
      <w:r w:rsidRPr="00887236">
        <w:rPr>
          <w:rFonts w:cs="Arial"/>
        </w:rPr>
        <w:t>Ohringen wird gemäss den bei den</w:t>
      </w:r>
      <w:r>
        <w:rPr>
          <w:rFonts w:cs="Arial"/>
        </w:rPr>
        <w:t xml:space="preserve"> </w:t>
      </w:r>
      <w:r w:rsidRPr="00887236">
        <w:rPr>
          <w:rFonts w:cs="Arial"/>
        </w:rPr>
        <w:t>Akten liegenden Plänen genehmigt.</w:t>
      </w:r>
    </w:p>
    <w:p w:rsidR="00120C19" w:rsidRPr="00887236" w:rsidRDefault="00120C19" w:rsidP="00120C19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Für den Bau der Nationalstrasse N 4.2.9, Verzweigung N4/</w:t>
      </w:r>
      <w:r>
        <w:rPr>
          <w:rFonts w:cs="Arial"/>
        </w:rPr>
        <w:t xml:space="preserve"> </w:t>
      </w:r>
      <w:r w:rsidRPr="00887236">
        <w:rPr>
          <w:rFonts w:cs="Arial"/>
        </w:rPr>
        <w:t>N 1</w:t>
      </w:r>
      <w:r>
        <w:rPr>
          <w:rFonts w:cs="Arial"/>
        </w:rPr>
        <w:t>-</w:t>
      </w:r>
      <w:r w:rsidRPr="00887236">
        <w:rPr>
          <w:rFonts w:cs="Arial"/>
        </w:rPr>
        <w:t>Henggart, wird der Kredit von Fr. 120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> </w:t>
      </w:r>
      <w:r w:rsidRPr="00887236">
        <w:rPr>
          <w:rFonts w:cs="Arial"/>
        </w:rPr>
        <w:t>000 um Fr. 17 300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 xml:space="preserve"> </w:t>
      </w:r>
      <w:r w:rsidRPr="00887236">
        <w:rPr>
          <w:rFonts w:cs="Arial"/>
        </w:rPr>
        <w:t>auf Fr. 137 300</w:t>
      </w:r>
      <w:r>
        <w:rPr>
          <w:rFonts w:cs="Arial"/>
        </w:rPr>
        <w:t> </w:t>
      </w:r>
      <w:r w:rsidRPr="00887236">
        <w:rPr>
          <w:rFonts w:cs="Arial"/>
        </w:rPr>
        <w:t>000 erhöht.</w:t>
      </w:r>
    </w:p>
    <w:p w:rsidR="00120C19" w:rsidRDefault="00120C19" w:rsidP="00120C19">
      <w:pPr>
        <w:pStyle w:val="00Vorgabetext"/>
        <w:rPr>
          <w:rFonts w:cs="Arial"/>
        </w:rPr>
      </w:pPr>
      <w:r w:rsidRPr="00887236">
        <w:rPr>
          <w:rFonts w:cs="Arial"/>
        </w:rPr>
        <w:t>Die Kosten gehen zu Lasten des Kontos 3014.03.5020, Bau von Nationalstrassen.</w:t>
      </w:r>
      <w:r>
        <w:rPr>
          <w:rFonts w:cs="Arial"/>
        </w:rPr>
        <w:t xml:space="preserve"> // [</w:t>
      </w:r>
      <w:r w:rsidRPr="00120C19">
        <w:rPr>
          <w:rFonts w:cs="Arial"/>
          <w:i/>
        </w:rPr>
        <w:t>p. 328</w:t>
      </w:r>
      <w:r w:rsidRPr="00120C19">
        <w:rPr>
          <w:rFonts w:cs="Arial"/>
        </w:rPr>
        <w:t>]</w:t>
      </w:r>
    </w:p>
    <w:p w:rsidR="00120C19" w:rsidRDefault="00120C19" w:rsidP="00120C19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887236">
        <w:rPr>
          <w:rFonts w:cs="Arial"/>
        </w:rPr>
        <w:t>an die Direktionen der öffentlichen Bauten und der Finanzen.</w:t>
      </w:r>
    </w:p>
    <w:p w:rsidR="00120C19" w:rsidRDefault="00120C19" w:rsidP="00120C19">
      <w:pPr>
        <w:pStyle w:val="00Vorgabetext"/>
        <w:keepNext/>
        <w:keepLines/>
        <w:rPr>
          <w:rFonts w:cs="Arial"/>
        </w:rPr>
      </w:pPr>
    </w:p>
    <w:p w:rsidR="00120C19" w:rsidRDefault="00120C19" w:rsidP="00120C19">
      <w:pPr>
        <w:pStyle w:val="00Vorgabetext"/>
        <w:keepNext/>
        <w:keepLines/>
        <w:rPr>
          <w:rFonts w:cs="Arial"/>
        </w:rPr>
      </w:pPr>
    </w:p>
    <w:p w:rsidR="00BE768B" w:rsidRDefault="00120C19" w:rsidP="00120C19">
      <w:pPr>
        <w:pStyle w:val="00Vorgabetext"/>
        <w:keepNext/>
        <w:keepLines/>
      </w:pPr>
      <w:r>
        <w:rPr>
          <w:rFonts w:cs="Arial"/>
        </w:rPr>
        <w:t>[</w:t>
      </w:r>
      <w:r w:rsidRPr="00120C19">
        <w:rPr>
          <w:rFonts w:cs="Arial"/>
          <w:i/>
        </w:rPr>
        <w:t>Transkript: OCR (Überarbeitung: Team TKR)/14.09.2017</w:t>
      </w:r>
      <w:bookmarkStart w:id="1" w:name="_GoBack"/>
      <w:r w:rsidRPr="00120C1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C19" w:rsidRDefault="00120C19">
      <w:r>
        <w:separator/>
      </w:r>
    </w:p>
    <w:p w:rsidR="00120C19" w:rsidRDefault="00120C19"/>
    <w:p w:rsidR="00120C19" w:rsidRDefault="00120C19"/>
  </w:endnote>
  <w:endnote w:type="continuationSeparator" w:id="0">
    <w:p w:rsidR="00120C19" w:rsidRDefault="00120C19">
      <w:r>
        <w:continuationSeparator/>
      </w:r>
    </w:p>
    <w:p w:rsidR="00120C19" w:rsidRDefault="00120C19"/>
    <w:p w:rsidR="00120C19" w:rsidRDefault="00120C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C19" w:rsidRDefault="00120C19">
      <w:r>
        <w:separator/>
      </w:r>
    </w:p>
    <w:p w:rsidR="00120C19" w:rsidRDefault="00120C19"/>
    <w:p w:rsidR="00120C19" w:rsidRDefault="00120C19"/>
  </w:footnote>
  <w:footnote w:type="continuationSeparator" w:id="0">
    <w:p w:rsidR="00120C19" w:rsidRDefault="00120C19">
      <w:r>
        <w:continuationSeparator/>
      </w:r>
    </w:p>
    <w:p w:rsidR="00120C19" w:rsidRDefault="00120C19"/>
    <w:p w:rsidR="00120C19" w:rsidRDefault="00120C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20C1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20C1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1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0C19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A624830-3549-46DD-BBBB-575FA0D8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9A4C8-E871-4438-BD44-D20824F6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681</Words>
  <Characters>4304</Characters>
  <Application>Microsoft Office Word</Application>
  <DocSecurity>0</DocSecurity>
  <PresentationFormat/>
  <Lines>331</Lines>
  <Paragraphs>276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4709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(N 4.2.9, Verzweigung N 1/N 4-Henggart), Projekt- und Kreditzustimmung</dc:subject>
  <dc:creator>Staatsarchiv des Kantons Zürich</dc:creator>
  <cp:lastModifiedBy>Mirjam Stadler</cp:lastModifiedBy>
  <cp:revision>1</cp:revision>
  <cp:lastPrinted>2012-06-15T14:37:00Z</cp:lastPrinted>
  <dcterms:created xsi:type="dcterms:W3CDTF">2017-09-14T06:31:00Z</dcterms:created>
  <dcterms:modified xsi:type="dcterms:W3CDTF">2017-09-14T06:31:00Z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