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63C1" w:rsidP="00931B1F">
            <w:pPr>
              <w:pStyle w:val="70SignaturX"/>
            </w:pPr>
            <w:r>
              <w:t>StAZH MM 3.203 RRB 1994/0767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C63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Wiedikon Zürich, Fachkreis Musik (Umbau und 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63C1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63C1" w:rsidP="00931B1F">
            <w:pPr>
              <w:pStyle w:val="00Vorgabetext"/>
            </w:pPr>
            <w:r>
              <w:t>364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63C1" w:rsidRPr="00192103" w:rsidRDefault="008C63C1" w:rsidP="008C63C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C63C1">
        <w:rPr>
          <w:i/>
        </w:rPr>
        <w:t>p. 364</w:t>
      </w:r>
      <w:r w:rsidRPr="008C63C1">
        <w:t>]</w:t>
      </w:r>
      <w:r>
        <w:t xml:space="preserve"> </w:t>
      </w:r>
      <w:r w:rsidRPr="00192103">
        <w:rPr>
          <w:rFonts w:cs="Arial"/>
        </w:rPr>
        <w:t>Mit RRB Nr. 3859/1992 wurde für den Ausbau und die Erweiterung der</w:t>
      </w:r>
      <w:r>
        <w:rPr>
          <w:rFonts w:cs="Arial"/>
        </w:rPr>
        <w:t xml:space="preserve"> </w:t>
      </w:r>
      <w:r w:rsidRPr="00192103">
        <w:rPr>
          <w:rFonts w:cs="Arial"/>
        </w:rPr>
        <w:t>Musik</w:t>
      </w:r>
      <w:r>
        <w:rPr>
          <w:rFonts w:cs="Arial"/>
        </w:rPr>
        <w:t>-</w:t>
      </w:r>
      <w:r w:rsidRPr="00192103">
        <w:rPr>
          <w:rFonts w:cs="Arial"/>
        </w:rPr>
        <w:t xml:space="preserve"> und Werkräume der Kantonsschule Wiedikon Zürich ein Projektierungskredit von Fr. 246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8C63C1" w:rsidRPr="00192103" w:rsidRDefault="008C63C1" w:rsidP="008C63C1">
      <w:pPr>
        <w:spacing w:before="60"/>
        <w:rPr>
          <w:rFonts w:cs="Arial"/>
        </w:rPr>
      </w:pPr>
      <w:r w:rsidRPr="00192103">
        <w:rPr>
          <w:rFonts w:cs="Arial"/>
        </w:rPr>
        <w:t>Für den Umbau und die Erweiterung der Musikräume liegen ein Projekt und ein Kostenvoranschlag über Fr. 1 500</w:t>
      </w:r>
      <w:r>
        <w:rPr>
          <w:rFonts w:cs="Arial"/>
        </w:rPr>
        <w:t xml:space="preserve"> </w:t>
      </w:r>
      <w:r w:rsidRPr="00192103">
        <w:rPr>
          <w:rFonts w:cs="Arial"/>
        </w:rPr>
        <w:t>000 (Preisstand 1. April</w:t>
      </w:r>
      <w:r>
        <w:rPr>
          <w:rFonts w:cs="Arial"/>
        </w:rPr>
        <w:t xml:space="preserve"> </w:t>
      </w:r>
      <w:r w:rsidRPr="00192103">
        <w:rPr>
          <w:rFonts w:cs="Arial"/>
        </w:rPr>
        <w:t>1993) von Hugo Müller, Dipl. Arch. ETH/SIA, Zürich, vor, wofür ein</w:t>
      </w:r>
      <w:r>
        <w:rPr>
          <w:rFonts w:cs="Arial"/>
        </w:rPr>
        <w:t xml:space="preserve"> </w:t>
      </w:r>
      <w:r w:rsidRPr="00192103">
        <w:rPr>
          <w:rFonts w:cs="Arial"/>
        </w:rPr>
        <w:t>Objektkredit zu bewilligen ist. Für den Ausbau und die Sanierung der</w:t>
      </w:r>
      <w:r>
        <w:rPr>
          <w:rFonts w:cs="Arial"/>
        </w:rPr>
        <w:t xml:space="preserve"> </w:t>
      </w:r>
      <w:r w:rsidRPr="00192103">
        <w:rPr>
          <w:rFonts w:cs="Arial"/>
        </w:rPr>
        <w:t>Werkräume wurde bereits mit RRB Nr. 2653/1993 ein Objektkredit von</w:t>
      </w:r>
      <w:r>
        <w:rPr>
          <w:rFonts w:cs="Arial"/>
        </w:rPr>
        <w:t xml:space="preserve"> </w:t>
      </w:r>
      <w:r w:rsidRPr="00192103">
        <w:rPr>
          <w:rFonts w:cs="Arial"/>
        </w:rPr>
        <w:t>Fr. 1 962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</w:t>
      </w:r>
    </w:p>
    <w:p w:rsidR="008C63C1" w:rsidRPr="00192103" w:rsidRDefault="008C63C1" w:rsidP="008C63C1">
      <w:pPr>
        <w:spacing w:before="60"/>
        <w:rPr>
          <w:rFonts w:cs="Arial"/>
        </w:rPr>
      </w:pPr>
      <w:r w:rsidRPr="00192103">
        <w:rPr>
          <w:rFonts w:cs="Arial"/>
        </w:rPr>
        <w:t>Die Kosten sind im Staatsvoranschlag 1994 mit Fr. 200</w:t>
      </w:r>
      <w:r>
        <w:rPr>
          <w:rFonts w:cs="Arial"/>
        </w:rPr>
        <w:t xml:space="preserve"> </w:t>
      </w:r>
      <w:r w:rsidRPr="00192103">
        <w:rPr>
          <w:rFonts w:cs="Arial"/>
        </w:rPr>
        <w:t>000 enthalten</w:t>
      </w:r>
      <w:r>
        <w:rPr>
          <w:rFonts w:cs="Arial"/>
        </w:rPr>
        <w:t xml:space="preserve"> </w:t>
      </w:r>
      <w:r w:rsidRPr="00192103">
        <w:rPr>
          <w:rFonts w:cs="Arial"/>
        </w:rPr>
        <w:t>und im übrigen im Finanzplan für das Jahr 1995 vorgemerkt. Die Folgekosten setzen sich wie folgt zusammen: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1"/>
        <w:gridCol w:w="1146"/>
      </w:tblGrid>
      <w:tr w:rsidR="008C63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1. Kapitalfolgekosten:</w:t>
            </w:r>
          </w:p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10% der Nettoinvestitionen</w:t>
            </w:r>
          </w:p>
        </w:tc>
        <w:tc>
          <w:tcPr>
            <w:tcW w:w="0" w:type="auto"/>
            <w:shd w:val="clear" w:color="auto" w:fill="FFFFFF"/>
          </w:tcPr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Fr. 150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000</w:t>
            </w:r>
          </w:p>
        </w:tc>
      </w:tr>
      <w:tr w:rsidR="008C63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2. Betriebliche Folgekosten</w:t>
            </w:r>
          </w:p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Es entstehen keine betrieblichen Folgekosten.</w:t>
            </w:r>
          </w:p>
        </w:tc>
        <w:tc>
          <w:tcPr>
            <w:tcW w:w="0" w:type="auto"/>
            <w:shd w:val="clear" w:color="auto" w:fill="FFFFFF"/>
          </w:tcPr>
          <w:p w:rsidR="008C63C1" w:rsidRPr="00192103" w:rsidRDefault="008C63C1" w:rsidP="000A2F95">
            <w:pPr>
              <w:spacing w:before="60"/>
              <w:rPr>
                <w:rFonts w:cs="Arial"/>
                <w:szCs w:val="10"/>
              </w:rPr>
            </w:pPr>
          </w:p>
        </w:tc>
      </w:tr>
      <w:tr w:rsidR="008C63C1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3. Personelle Folgekosten</w:t>
            </w:r>
          </w:p>
          <w:p w:rsidR="008C63C1" w:rsidRPr="00192103" w:rsidRDefault="008C63C1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Es entstehen keine personellen Folgekosten.</w:t>
            </w:r>
          </w:p>
        </w:tc>
        <w:tc>
          <w:tcPr>
            <w:tcW w:w="0" w:type="auto"/>
            <w:shd w:val="clear" w:color="auto" w:fill="FFFFFF"/>
          </w:tcPr>
          <w:p w:rsidR="008C63C1" w:rsidRPr="00192103" w:rsidRDefault="008C63C1" w:rsidP="000A2F95">
            <w:pPr>
              <w:spacing w:before="60"/>
              <w:rPr>
                <w:rFonts w:cs="Arial"/>
                <w:szCs w:val="10"/>
              </w:rPr>
            </w:pPr>
          </w:p>
        </w:tc>
      </w:tr>
    </w:tbl>
    <w:p w:rsidR="008C63C1" w:rsidRDefault="008C63C1" w:rsidP="008C63C1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8C63C1" w:rsidRDefault="008C63C1" w:rsidP="008C63C1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8C63C1" w:rsidRPr="00192103" w:rsidRDefault="008C63C1" w:rsidP="008C63C1">
      <w:pPr>
        <w:tabs>
          <w:tab w:val="left" w:pos="59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den Umbau und die Erweiterung der Musikräume der Kantonsschule Wiedikon Zürich wird ein Objektkredit von Fr. 1 500</w:t>
      </w:r>
      <w:r>
        <w:rPr>
          <w:rFonts w:cs="Arial"/>
        </w:rPr>
        <w:t xml:space="preserve"> </w:t>
      </w:r>
      <w:r w:rsidRPr="00192103">
        <w:rPr>
          <w:rFonts w:cs="Arial"/>
        </w:rPr>
        <w:t>000 zu Lasten des Kontos 3010.5032.008, Umbau von Liegenschaften; Sammelkonto, bewilligt.</w:t>
      </w:r>
    </w:p>
    <w:p w:rsidR="008C63C1" w:rsidRDefault="008C63C1" w:rsidP="008C63C1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Bauten, des Erziehungswesens und der Finanzen.</w:t>
      </w:r>
    </w:p>
    <w:p w:rsidR="008C63C1" w:rsidRDefault="008C63C1" w:rsidP="008C63C1">
      <w:pPr>
        <w:pStyle w:val="00Vorgabetext"/>
        <w:keepNext/>
        <w:keepLines/>
        <w:rPr>
          <w:rFonts w:cs="Arial"/>
        </w:rPr>
      </w:pPr>
    </w:p>
    <w:p w:rsidR="008C63C1" w:rsidRDefault="008C63C1" w:rsidP="008C63C1">
      <w:pPr>
        <w:pStyle w:val="00Vorgabetext"/>
        <w:keepNext/>
        <w:keepLines/>
        <w:rPr>
          <w:rFonts w:cs="Arial"/>
        </w:rPr>
      </w:pPr>
    </w:p>
    <w:p w:rsidR="00BE768B" w:rsidRDefault="008C63C1" w:rsidP="008C63C1">
      <w:pPr>
        <w:pStyle w:val="00Vorgabetext"/>
        <w:keepNext/>
        <w:keepLines/>
      </w:pPr>
      <w:r>
        <w:rPr>
          <w:rFonts w:cs="Arial"/>
        </w:rPr>
        <w:t>[</w:t>
      </w:r>
      <w:r w:rsidRPr="008C63C1">
        <w:rPr>
          <w:rFonts w:cs="Arial"/>
          <w:i/>
        </w:rPr>
        <w:t>Transkript: OCR (Überarbeitung: Team TKR)/14.09.2017</w:t>
      </w:r>
      <w:bookmarkStart w:id="1" w:name="_GoBack"/>
      <w:r w:rsidRPr="008C63C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3C1" w:rsidRDefault="008C63C1">
      <w:r>
        <w:separator/>
      </w:r>
    </w:p>
    <w:p w:rsidR="008C63C1" w:rsidRDefault="008C63C1"/>
    <w:p w:rsidR="008C63C1" w:rsidRDefault="008C63C1"/>
  </w:endnote>
  <w:endnote w:type="continuationSeparator" w:id="0">
    <w:p w:rsidR="008C63C1" w:rsidRDefault="008C63C1">
      <w:r>
        <w:continuationSeparator/>
      </w:r>
    </w:p>
    <w:p w:rsidR="008C63C1" w:rsidRDefault="008C63C1"/>
    <w:p w:rsidR="008C63C1" w:rsidRDefault="008C6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3C1" w:rsidRDefault="008C63C1">
      <w:r>
        <w:separator/>
      </w:r>
    </w:p>
    <w:p w:rsidR="008C63C1" w:rsidRDefault="008C63C1"/>
    <w:p w:rsidR="008C63C1" w:rsidRDefault="008C63C1"/>
  </w:footnote>
  <w:footnote w:type="continuationSeparator" w:id="0">
    <w:p w:rsidR="008C63C1" w:rsidRDefault="008C63C1">
      <w:r>
        <w:continuationSeparator/>
      </w:r>
    </w:p>
    <w:p w:rsidR="008C63C1" w:rsidRDefault="008C63C1"/>
    <w:p w:rsidR="008C63C1" w:rsidRDefault="008C6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63C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63C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3C1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8222777-ACEF-4A29-8482-702C4726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6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E8D09-53B2-43E3-A313-9ADD2B6F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208</Words>
  <Characters>1315</Characters>
  <Application>Microsoft Office Word</Application>
  <DocSecurity>0</DocSecurity>
  <PresentationFormat/>
  <Lines>109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Wiedikon Zürich, Fachkreis Musik (Umbau und 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2017-09-14T06:33:00Z</dcterms:created>
  <dcterms:modified xsi:type="dcterms:W3CDTF">2017-09-14T06:33:00Z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