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B4386" w:rsidP="00931B1F">
            <w:pPr>
              <w:pStyle w:val="70SignaturX"/>
            </w:pPr>
            <w:r>
              <w:t>StAZH MM 3.203 RRB 1994/0806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B438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Kinderspital Zürich (Anschluss an die Fernwärmeversorgung)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B4386" w:rsidP="00931B1F">
            <w:pPr>
              <w:pStyle w:val="71DatumX"/>
            </w:pPr>
            <w:r>
              <w:t>23.03.1994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B4386" w:rsidP="00931B1F">
            <w:pPr>
              <w:pStyle w:val="00Vorgabetext"/>
            </w:pPr>
            <w:r>
              <w:t>389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B4386" w:rsidRPr="00192103" w:rsidRDefault="00FB4386" w:rsidP="00FB438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B4386">
        <w:rPr>
          <w:i/>
        </w:rPr>
        <w:t>p. 389</w:t>
      </w:r>
      <w:r w:rsidRPr="00FB4386">
        <w:t>]</w:t>
      </w:r>
      <w:r>
        <w:t xml:space="preserve"> </w:t>
      </w:r>
      <w:r w:rsidRPr="00192103">
        <w:rPr>
          <w:rFonts w:cs="Arial"/>
        </w:rPr>
        <w:t>Die Heizkesselanlage des Kinderspitals ist 26 Jahre alt. Abgaswerte und</w:t>
      </w:r>
      <w:r>
        <w:rPr>
          <w:rFonts w:cs="Arial"/>
        </w:rPr>
        <w:t xml:space="preserve"> </w:t>
      </w:r>
      <w:r w:rsidRPr="00192103">
        <w:rPr>
          <w:rFonts w:cs="Arial"/>
        </w:rPr>
        <w:t>Wirkungsgrad entsprechen nicht mehr den Vorschriften. Die Wärmeversorgung ist mit der überalterten und störungsanfälligen Anlage nicht</w:t>
      </w:r>
      <w:r>
        <w:rPr>
          <w:rFonts w:cs="Arial"/>
        </w:rPr>
        <w:t xml:space="preserve"> </w:t>
      </w:r>
      <w:r w:rsidRPr="00192103">
        <w:rPr>
          <w:rFonts w:cs="Arial"/>
        </w:rPr>
        <w:t>weiter sichergestellt. Die Sanierung der Wärmeerzeugungsanlage ist</w:t>
      </w:r>
      <w:r>
        <w:rPr>
          <w:rFonts w:cs="Arial"/>
        </w:rPr>
        <w:t xml:space="preserve"> </w:t>
      </w:r>
      <w:r w:rsidRPr="00192103">
        <w:rPr>
          <w:rFonts w:cs="Arial"/>
        </w:rPr>
        <w:t>zwingend.</w:t>
      </w:r>
    </w:p>
    <w:p w:rsidR="00FB4386" w:rsidRPr="00192103" w:rsidRDefault="00FB4386" w:rsidP="00FB4386">
      <w:pPr>
        <w:spacing w:before="60"/>
        <w:rPr>
          <w:rFonts w:cs="Arial"/>
        </w:rPr>
      </w:pPr>
      <w:r w:rsidRPr="00192103">
        <w:rPr>
          <w:rFonts w:cs="Arial"/>
        </w:rPr>
        <w:t>Das Kinderspital liegt in einem Bereich, welcher von der Stadt Zürich</w:t>
      </w:r>
      <w:r>
        <w:rPr>
          <w:rFonts w:cs="Arial"/>
        </w:rPr>
        <w:t xml:space="preserve"> </w:t>
      </w:r>
      <w:r w:rsidRPr="00192103">
        <w:rPr>
          <w:rFonts w:cs="Arial"/>
        </w:rPr>
        <w:t>aus lufthygienischen Gründen als Fernwärmegebiet betrachtet wird. Anstelle der Beschaffung einer eigenen neuen Heizkesselanlage soll das</w:t>
      </w:r>
      <w:r>
        <w:rPr>
          <w:rFonts w:cs="Arial"/>
        </w:rPr>
        <w:t xml:space="preserve"> </w:t>
      </w:r>
      <w:r w:rsidRPr="00192103">
        <w:rPr>
          <w:rFonts w:cs="Arial"/>
        </w:rPr>
        <w:t>Kinderspital an die Fernwärmeversorgung angeschlossen werden. Mit</w:t>
      </w:r>
      <w:r>
        <w:rPr>
          <w:rFonts w:cs="Arial"/>
        </w:rPr>
        <w:t xml:space="preserve"> </w:t>
      </w:r>
      <w:r w:rsidRPr="00192103">
        <w:rPr>
          <w:rFonts w:cs="Arial"/>
        </w:rPr>
        <w:t>Beschluss des Kantonsrates vom 11. Oktober 1993 (Vorlage 3316) wurde</w:t>
      </w:r>
      <w:r>
        <w:rPr>
          <w:rFonts w:cs="Arial"/>
        </w:rPr>
        <w:t xml:space="preserve"> </w:t>
      </w:r>
      <w:r w:rsidRPr="00192103">
        <w:rPr>
          <w:rFonts w:cs="Arial"/>
        </w:rPr>
        <w:t>die Verlängerung der Fernwärmeleitung bis zum Kinderspital bewilligt.</w:t>
      </w:r>
      <w:r>
        <w:rPr>
          <w:rFonts w:cs="Arial"/>
        </w:rPr>
        <w:t xml:space="preserve"> </w:t>
      </w:r>
      <w:r w:rsidRPr="00192103">
        <w:rPr>
          <w:rFonts w:cs="Arial"/>
        </w:rPr>
        <w:t>Im Kinderspital müssen die alten Heizkessel abgebrochen und durch</w:t>
      </w:r>
      <w:r>
        <w:rPr>
          <w:rFonts w:cs="Arial"/>
        </w:rPr>
        <w:t xml:space="preserve"> </w:t>
      </w:r>
      <w:r w:rsidRPr="00192103">
        <w:rPr>
          <w:rFonts w:cs="Arial"/>
        </w:rPr>
        <w:t>Wärmetauscher ersetzt werden. Anschlussleitungen, Pumpenanlage,</w:t>
      </w:r>
      <w:r>
        <w:rPr>
          <w:rFonts w:cs="Arial"/>
        </w:rPr>
        <w:t xml:space="preserve"> </w:t>
      </w:r>
      <w:r w:rsidRPr="00192103">
        <w:rPr>
          <w:rFonts w:cs="Arial"/>
        </w:rPr>
        <w:t>Verteilung und Regulierung sind anzupassen.</w:t>
      </w:r>
    </w:p>
    <w:p w:rsidR="00FB4386" w:rsidRPr="00192103" w:rsidRDefault="00FB4386" w:rsidP="00FB4386">
      <w:pPr>
        <w:spacing w:before="60"/>
        <w:rPr>
          <w:rFonts w:cs="Arial"/>
        </w:rPr>
      </w:pPr>
      <w:r w:rsidRPr="00192103">
        <w:rPr>
          <w:rFonts w:cs="Arial"/>
        </w:rPr>
        <w:t>Gemäss Kostenvoranschlag der Elektrowatt Ingenieurunternehmung</w:t>
      </w:r>
      <w:r>
        <w:rPr>
          <w:rFonts w:cs="Arial"/>
        </w:rPr>
        <w:t xml:space="preserve"> </w:t>
      </w:r>
      <w:r w:rsidRPr="00192103">
        <w:rPr>
          <w:rFonts w:cs="Arial"/>
        </w:rPr>
        <w:t>AG, Zürich, betragen die Kosten für den Umbau der Heizungsanlage</w:t>
      </w:r>
      <w:r>
        <w:rPr>
          <w:rFonts w:cs="Arial"/>
        </w:rPr>
        <w:t xml:space="preserve"> </w:t>
      </w:r>
      <w:r w:rsidRPr="00192103">
        <w:rPr>
          <w:rFonts w:cs="Arial"/>
        </w:rPr>
        <w:t>Fr. 2</w:t>
      </w:r>
      <w:r>
        <w:rPr>
          <w:rFonts w:cs="Arial"/>
        </w:rPr>
        <w:t> </w:t>
      </w:r>
      <w:r w:rsidRPr="00192103">
        <w:rPr>
          <w:rFonts w:cs="Arial"/>
        </w:rPr>
        <w:t>744</w:t>
      </w:r>
      <w:r>
        <w:rPr>
          <w:rFonts w:cs="Arial"/>
        </w:rPr>
        <w:t> </w:t>
      </w:r>
      <w:r w:rsidRPr="00192103">
        <w:rPr>
          <w:rFonts w:cs="Arial"/>
        </w:rPr>
        <w:t>500 (Preisstand 1. Oktober 1992). Der Betrag ist im Voranschlag 1994 eingestellt. Das Kantonale Laboratorium bezieht die Wärme</w:t>
      </w:r>
      <w:r>
        <w:rPr>
          <w:rFonts w:cs="Arial"/>
        </w:rPr>
        <w:t xml:space="preserve"> </w:t>
      </w:r>
      <w:r w:rsidRPr="00192103">
        <w:rPr>
          <w:rFonts w:cs="Arial"/>
        </w:rPr>
        <w:t>vom Kinderspital. Proportional zu den bezogenen Wärmemengen teilen</w:t>
      </w:r>
      <w:r>
        <w:rPr>
          <w:rFonts w:cs="Arial"/>
        </w:rPr>
        <w:t xml:space="preserve"> </w:t>
      </w:r>
      <w:r w:rsidRPr="00192103">
        <w:rPr>
          <w:rFonts w:cs="Arial"/>
        </w:rPr>
        <w:t>sich die Investitionskosten wie folgt auf:</w:t>
      </w:r>
    </w:p>
    <w:p w:rsidR="00FB4386" w:rsidRPr="00192103" w:rsidRDefault="00FB4386" w:rsidP="00FB4386">
      <w:pPr>
        <w:tabs>
          <w:tab w:val="left" w:pos="3676"/>
        </w:tabs>
        <w:spacing w:before="60"/>
        <w:rPr>
          <w:rFonts w:cs="Arial"/>
        </w:rPr>
      </w:pPr>
      <w:r w:rsidRPr="00192103">
        <w:rPr>
          <w:rFonts w:cs="Arial"/>
        </w:rPr>
        <w:t>Kinderspital</w:t>
      </w:r>
      <w:r>
        <w:rPr>
          <w:rFonts w:cs="Arial"/>
        </w:rPr>
        <w:t xml:space="preserve"> </w:t>
      </w:r>
      <w:r w:rsidRPr="00192103">
        <w:rPr>
          <w:rFonts w:cs="Arial"/>
        </w:rPr>
        <w:t>Fr. 2</w:t>
      </w:r>
      <w:r>
        <w:rPr>
          <w:rFonts w:cs="Arial"/>
        </w:rPr>
        <w:t> </w:t>
      </w:r>
      <w:r w:rsidRPr="00192103">
        <w:rPr>
          <w:rFonts w:cs="Arial"/>
        </w:rPr>
        <w:t>469</w:t>
      </w:r>
      <w:r>
        <w:rPr>
          <w:rFonts w:cs="Arial"/>
        </w:rPr>
        <w:t> </w:t>
      </w:r>
      <w:r w:rsidRPr="00192103">
        <w:rPr>
          <w:rFonts w:cs="Arial"/>
        </w:rPr>
        <w:t>600</w:t>
      </w:r>
    </w:p>
    <w:p w:rsidR="00FB4386" w:rsidRPr="00192103" w:rsidRDefault="00FB4386" w:rsidP="00FB4386">
      <w:pPr>
        <w:spacing w:before="60"/>
        <w:rPr>
          <w:rFonts w:cs="Arial"/>
        </w:rPr>
      </w:pPr>
      <w:r w:rsidRPr="00192103">
        <w:rPr>
          <w:rFonts w:cs="Arial"/>
        </w:rPr>
        <w:t>Kantonales Laboratorium Fr. 274</w:t>
      </w:r>
      <w:r>
        <w:rPr>
          <w:rFonts w:cs="Arial"/>
        </w:rPr>
        <w:t> </w:t>
      </w:r>
      <w:r w:rsidRPr="00192103">
        <w:rPr>
          <w:rFonts w:cs="Arial"/>
        </w:rPr>
        <w:t>900</w:t>
      </w:r>
    </w:p>
    <w:p w:rsidR="00FB4386" w:rsidRPr="00192103" w:rsidRDefault="00FB4386" w:rsidP="00FB4386">
      <w:pPr>
        <w:spacing w:before="60"/>
        <w:rPr>
          <w:rFonts w:cs="Arial"/>
        </w:rPr>
      </w:pPr>
      <w:r w:rsidRPr="00192103">
        <w:rPr>
          <w:rFonts w:cs="Arial"/>
        </w:rPr>
        <w:t>Die jährlichen Kapitalfolgekosten belaufen sich auf Fr. 219</w:t>
      </w:r>
      <w:r>
        <w:rPr>
          <w:rFonts w:cs="Arial"/>
        </w:rPr>
        <w:t> </w:t>
      </w:r>
      <w:r w:rsidRPr="00192103">
        <w:rPr>
          <w:rFonts w:cs="Arial"/>
        </w:rPr>
        <w:t>560. Der</w:t>
      </w:r>
      <w:r>
        <w:rPr>
          <w:rFonts w:cs="Arial"/>
        </w:rPr>
        <w:t xml:space="preserve"> </w:t>
      </w:r>
      <w:r w:rsidRPr="00192103">
        <w:rPr>
          <w:rFonts w:cs="Arial"/>
        </w:rPr>
        <w:t>darin enthaltene Anteil des Kantonalen Laboratoriums beträgt Fr.</w:t>
      </w:r>
      <w:r>
        <w:rPr>
          <w:rFonts w:cs="Arial"/>
        </w:rPr>
        <w:t xml:space="preserve"> </w:t>
      </w:r>
      <w:r w:rsidRPr="00192103">
        <w:rPr>
          <w:rFonts w:cs="Arial"/>
        </w:rPr>
        <w:t>21</w:t>
      </w:r>
      <w:r>
        <w:rPr>
          <w:rFonts w:cs="Arial"/>
        </w:rPr>
        <w:t> </w:t>
      </w:r>
      <w:r w:rsidRPr="00192103">
        <w:rPr>
          <w:rFonts w:cs="Arial"/>
        </w:rPr>
        <w:t>992. Er wird dem Kantonalen Laboratorium mit der jährlichen Wärmeliefergebühr belastet. Das Kinderspital hat daher die gesamten Investitionskosten zu tragen.</w:t>
      </w:r>
    </w:p>
    <w:p w:rsidR="00FB4386" w:rsidRDefault="00FB4386" w:rsidP="00FB4386">
      <w:pPr>
        <w:spacing w:before="60"/>
        <w:rPr>
          <w:rFonts w:cs="Arial"/>
        </w:rPr>
      </w:pPr>
      <w:r w:rsidRPr="00192103">
        <w:rPr>
          <w:rFonts w:cs="Arial"/>
        </w:rPr>
        <w:t>Auf Antrag der Direktion des Gesundheitswesens</w:t>
      </w:r>
    </w:p>
    <w:p w:rsidR="00FB4386" w:rsidRDefault="00FB4386" w:rsidP="00FB4386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FB4386" w:rsidRPr="00192103" w:rsidRDefault="00FB4386" w:rsidP="00FB4386">
      <w:pPr>
        <w:tabs>
          <w:tab w:val="left" w:pos="480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Dem Kinderspital Zürich wird für die Sanierung der Heizanlage mit</w:t>
      </w:r>
      <w:r>
        <w:rPr>
          <w:rFonts w:cs="Arial"/>
        </w:rPr>
        <w:t xml:space="preserve"> </w:t>
      </w:r>
      <w:r w:rsidRPr="00192103">
        <w:rPr>
          <w:rFonts w:cs="Arial"/>
        </w:rPr>
        <w:t>Anschluss an das Fernwärmenetz ein Staatsbeitrag von 100% oder Fr.</w:t>
      </w:r>
      <w:r>
        <w:rPr>
          <w:rFonts w:cs="Arial"/>
        </w:rPr>
        <w:t xml:space="preserve"> </w:t>
      </w:r>
      <w:r w:rsidRPr="00192103">
        <w:rPr>
          <w:rFonts w:cs="Arial"/>
        </w:rPr>
        <w:t>2 744500 gewährt.</w:t>
      </w:r>
    </w:p>
    <w:p w:rsidR="00FB4386" w:rsidRPr="00192103" w:rsidRDefault="00FB4386" w:rsidP="00FB4386">
      <w:pPr>
        <w:tabs>
          <w:tab w:val="left" w:pos="524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Dieser Betrag geht zu Lasten des Kontos 2700.5640</w:t>
      </w:r>
      <w:r>
        <w:rPr>
          <w:rFonts w:cs="Arial"/>
        </w:rPr>
        <w:t>. In</w:t>
      </w:r>
      <w:r w:rsidRPr="00192103">
        <w:rPr>
          <w:rFonts w:cs="Arial"/>
        </w:rPr>
        <w:t>vestitionsbeiträge an gemischtwirtschaftliche Unternehmungen für Krankenhäuer</w:t>
      </w:r>
      <w:r>
        <w:rPr>
          <w:rFonts w:cs="Arial"/>
        </w:rPr>
        <w:t xml:space="preserve"> </w:t>
      </w:r>
      <w:r w:rsidRPr="00192103">
        <w:rPr>
          <w:rFonts w:cs="Arial"/>
        </w:rPr>
        <w:t>und Krankenpflegeschulen.</w:t>
      </w:r>
    </w:p>
    <w:p w:rsidR="00FB4386" w:rsidRPr="00192103" w:rsidRDefault="00FB4386" w:rsidP="00FB4386">
      <w:pPr>
        <w:tabs>
          <w:tab w:val="left" w:pos="606"/>
        </w:tabs>
        <w:spacing w:before="60"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Die Beitragssumme erhöht oder ermässigt sich um die Kosten, die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durch eine allfällige Bauverteuerung oder </w:t>
      </w:r>
      <w:r>
        <w:rPr>
          <w:rFonts w:cs="Arial"/>
        </w:rPr>
        <w:t>-</w:t>
      </w:r>
      <w:r w:rsidRPr="00192103">
        <w:rPr>
          <w:rFonts w:cs="Arial"/>
        </w:rPr>
        <w:t>Verbilligung in der Zeit zwischen der Aufstellung des Kostenvoranschlags (Preisstand 1. Oktober</w:t>
      </w:r>
      <w:r>
        <w:rPr>
          <w:rFonts w:cs="Arial"/>
        </w:rPr>
        <w:t xml:space="preserve"> </w:t>
      </w:r>
      <w:r w:rsidRPr="00192103">
        <w:rPr>
          <w:rFonts w:cs="Arial"/>
        </w:rPr>
        <w:t>1992) und der Bauausführung entstehen.</w:t>
      </w:r>
    </w:p>
    <w:p w:rsidR="00FB4386" w:rsidRDefault="00FB4386" w:rsidP="00FB4386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IV.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Verwaltungsdirektion des Kinderspitals, Steinwiesstrasse 75, 8032 Zürich, sowie an die Direktionen des Gesundheitswesens, der öffentlichen Bauten und der Finanzen.</w:t>
      </w:r>
    </w:p>
    <w:p w:rsidR="00FB4386" w:rsidRDefault="00FB4386" w:rsidP="00FB4386">
      <w:pPr>
        <w:pStyle w:val="00Vorgabetext"/>
        <w:keepNext/>
        <w:keepLines/>
        <w:rPr>
          <w:rFonts w:cs="Arial"/>
        </w:rPr>
      </w:pPr>
    </w:p>
    <w:p w:rsidR="00FB4386" w:rsidRDefault="00FB4386" w:rsidP="00FB4386">
      <w:pPr>
        <w:pStyle w:val="00Vorgabetext"/>
        <w:keepNext/>
        <w:keepLines/>
        <w:rPr>
          <w:rFonts w:cs="Arial"/>
        </w:rPr>
      </w:pPr>
    </w:p>
    <w:p w:rsidR="00BE768B" w:rsidRDefault="00FB4386" w:rsidP="00FB4386">
      <w:pPr>
        <w:pStyle w:val="00Vorgabetext"/>
        <w:keepNext/>
        <w:keepLines/>
      </w:pPr>
      <w:r>
        <w:rPr>
          <w:rFonts w:cs="Arial"/>
        </w:rPr>
        <w:t>[</w:t>
      </w:r>
      <w:r w:rsidRPr="00FB4386">
        <w:rPr>
          <w:rFonts w:cs="Arial"/>
          <w:i/>
        </w:rPr>
        <w:t>Transkript: OCR (Überarbeitung: Team TKR)/14.09.2017</w:t>
      </w:r>
      <w:bookmarkStart w:id="1" w:name="_GoBack"/>
      <w:r w:rsidRPr="00FB438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386" w:rsidRDefault="00FB4386">
      <w:r>
        <w:separator/>
      </w:r>
    </w:p>
    <w:p w:rsidR="00FB4386" w:rsidRDefault="00FB4386"/>
    <w:p w:rsidR="00FB4386" w:rsidRDefault="00FB4386"/>
  </w:endnote>
  <w:endnote w:type="continuationSeparator" w:id="0">
    <w:p w:rsidR="00FB4386" w:rsidRDefault="00FB4386">
      <w:r>
        <w:continuationSeparator/>
      </w:r>
    </w:p>
    <w:p w:rsidR="00FB4386" w:rsidRDefault="00FB4386"/>
    <w:p w:rsidR="00FB4386" w:rsidRDefault="00FB4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386" w:rsidRDefault="00FB4386">
      <w:r>
        <w:separator/>
      </w:r>
    </w:p>
    <w:p w:rsidR="00FB4386" w:rsidRDefault="00FB4386"/>
    <w:p w:rsidR="00FB4386" w:rsidRDefault="00FB4386"/>
  </w:footnote>
  <w:footnote w:type="continuationSeparator" w:id="0">
    <w:p w:rsidR="00FB4386" w:rsidRDefault="00FB4386">
      <w:r>
        <w:continuationSeparator/>
      </w:r>
    </w:p>
    <w:p w:rsidR="00FB4386" w:rsidRDefault="00FB4386"/>
    <w:p w:rsidR="00FB4386" w:rsidRDefault="00FB43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B438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B438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8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4386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4D6A093-292A-4F5D-BED4-C48D4E8B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4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A35D0-2682-4C41-BF3A-2C54EC616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351</Words>
  <Characters>2277</Characters>
  <Application>Microsoft Office Word</Application>
  <DocSecurity>0</DocSecurity>
  <PresentationFormat/>
  <Lines>207</Lines>
  <Paragraphs>187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2441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Kinderspital Zürich (Anschluss an die Fernwärmeversorgung)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2017-09-14T06:34:00Z</dcterms:created>
  <dcterms:modified xsi:type="dcterms:W3CDTF">2017-09-14T06:34:00Z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