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043F7C" w:rsidP="00931B1F">
            <w:pPr>
              <w:pStyle w:val="70SignaturX"/>
            </w:pPr>
            <w:r>
              <w:t>StAZH MM 3.203 RRB 1994/0966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043F7C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Strassen (Männedorf, Landverkauf)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043F7C" w:rsidP="00931B1F">
            <w:pPr>
              <w:pStyle w:val="71DatumX"/>
            </w:pPr>
            <w:r>
              <w:t>06.04.1994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043F7C" w:rsidP="00931B1F">
            <w:pPr>
              <w:pStyle w:val="00Vorgabetext"/>
            </w:pPr>
            <w:r>
              <w:t>460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043F7C" w:rsidRPr="00192103" w:rsidRDefault="00043F7C" w:rsidP="00043F7C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043F7C">
        <w:rPr>
          <w:i/>
        </w:rPr>
        <w:t>p. 460</w:t>
      </w:r>
      <w:r w:rsidRPr="00043F7C">
        <w:t>]</w:t>
      </w:r>
      <w:r>
        <w:t xml:space="preserve"> </w:t>
      </w:r>
      <w:r w:rsidRPr="00192103">
        <w:rPr>
          <w:rFonts w:cs="Arial"/>
        </w:rPr>
        <w:t>Im Hinblick auf den Bau der Verbindungsstrasse Bergstrasse bis Rebgasse wurde 1971 das Grundstück Kat.</w:t>
      </w:r>
      <w:r>
        <w:rPr>
          <w:rFonts w:cs="Arial"/>
        </w:rPr>
        <w:t>-</w:t>
      </w:r>
      <w:r w:rsidRPr="00192103">
        <w:rPr>
          <w:rFonts w:cs="Arial"/>
        </w:rPr>
        <w:t>Nr. 5086 mit der darauf befindlichen Scheune Assek.</w:t>
      </w:r>
      <w:r>
        <w:rPr>
          <w:rFonts w:cs="Arial"/>
        </w:rPr>
        <w:t>-</w:t>
      </w:r>
      <w:r w:rsidRPr="00192103">
        <w:rPr>
          <w:rFonts w:cs="Arial"/>
        </w:rPr>
        <w:t>Nr. 132 zum Preis von Fr. 100</w:t>
      </w:r>
      <w:r>
        <w:rPr>
          <w:rFonts w:cs="Arial"/>
        </w:rPr>
        <w:t xml:space="preserve"> </w:t>
      </w:r>
      <w:r w:rsidRPr="00192103">
        <w:rPr>
          <w:rFonts w:cs="Arial"/>
        </w:rPr>
        <w:t>520 erworben. Der</w:t>
      </w:r>
      <w:r>
        <w:rPr>
          <w:rFonts w:cs="Arial"/>
        </w:rPr>
        <w:t xml:space="preserve"> </w:t>
      </w:r>
      <w:r w:rsidRPr="00192103">
        <w:rPr>
          <w:rFonts w:cs="Arial"/>
        </w:rPr>
        <w:t>bisherige Mieter Arnold Schenk interessiert sich für den Kauf des</w:t>
      </w:r>
      <w:r>
        <w:rPr>
          <w:rFonts w:cs="Arial"/>
        </w:rPr>
        <w:t xml:space="preserve"> </w:t>
      </w:r>
      <w:r w:rsidRPr="00192103">
        <w:rPr>
          <w:rFonts w:cs="Arial"/>
        </w:rPr>
        <w:t>Grundstücks, um die Scheune zu renovieren. Da die ursprünglich ge</w:t>
      </w:r>
      <w:r w:rsidRPr="00043F7C">
        <w:rPr>
          <w:rFonts w:cs="Arial"/>
          <w:lang w:eastAsia="fr-FR" w:bidi="fr-FR"/>
        </w:rPr>
        <w:t xml:space="preserve"> </w:t>
      </w:r>
      <w:r w:rsidRPr="002734A5">
        <w:rPr>
          <w:rFonts w:cs="Arial"/>
          <w:lang w:eastAsia="fr-FR" w:bidi="fr-FR"/>
        </w:rPr>
        <w:t xml:space="preserve">plante </w:t>
      </w:r>
      <w:r w:rsidRPr="00192103">
        <w:rPr>
          <w:rFonts w:cs="Arial"/>
        </w:rPr>
        <w:t>Verbindungsstrasse weder vom Staat noch von der Gemeinde gebaut wird, steht einer Veräusserung nichts im Wege. Die Anfrage bei</w:t>
      </w:r>
      <w:r>
        <w:rPr>
          <w:rFonts w:cs="Arial"/>
        </w:rPr>
        <w:t xml:space="preserve"> </w:t>
      </w:r>
      <w:r w:rsidRPr="00192103">
        <w:rPr>
          <w:rFonts w:cs="Arial"/>
        </w:rPr>
        <w:t>den Grundeigentümern der angrenzenden Grundstücke ergab, dass ausser einer Grenzbereinigung kein weiteres Kaufinteresse bestand. Das an</w:t>
      </w:r>
      <w:r>
        <w:rPr>
          <w:rFonts w:cs="Arial"/>
        </w:rPr>
        <w:t xml:space="preserve"> </w:t>
      </w:r>
      <w:r w:rsidRPr="00192103">
        <w:rPr>
          <w:rFonts w:cs="Arial"/>
        </w:rPr>
        <w:t>der Gemeindestrasse bestehende Trottoirteilstück wird an die Gemeinde</w:t>
      </w:r>
      <w:r>
        <w:rPr>
          <w:rFonts w:cs="Arial"/>
        </w:rPr>
        <w:t xml:space="preserve"> </w:t>
      </w:r>
      <w:r w:rsidRPr="00192103">
        <w:rPr>
          <w:rFonts w:cs="Arial"/>
        </w:rPr>
        <w:t>Männedorf abgetreten.</w:t>
      </w:r>
    </w:p>
    <w:p w:rsidR="00043F7C" w:rsidRPr="00192103" w:rsidRDefault="00043F7C" w:rsidP="00043F7C">
      <w:pPr>
        <w:spacing w:before="60"/>
        <w:rPr>
          <w:rFonts w:cs="Arial"/>
        </w:rPr>
      </w:pPr>
      <w:r w:rsidRPr="00192103">
        <w:rPr>
          <w:rFonts w:cs="Arial"/>
        </w:rPr>
        <w:t>Auf dem Notariat Männedorf wurde am 23. Februar 1994 folgender</w:t>
      </w:r>
      <w:r>
        <w:rPr>
          <w:rFonts w:cs="Arial"/>
        </w:rPr>
        <w:t xml:space="preserve"> </w:t>
      </w:r>
      <w:r w:rsidRPr="00192103">
        <w:rPr>
          <w:rFonts w:cs="Arial"/>
        </w:rPr>
        <w:t>Vertrag öffentlich beurkundet:</w:t>
      </w:r>
    </w:p>
    <w:p w:rsidR="00043F7C" w:rsidRPr="00192103" w:rsidRDefault="00043F7C" w:rsidP="00043F7C">
      <w:pPr>
        <w:spacing w:before="60"/>
        <w:rPr>
          <w:rFonts w:cs="Arial"/>
        </w:rPr>
      </w:pPr>
      <w:r w:rsidRPr="00192103">
        <w:rPr>
          <w:rFonts w:cs="Arial"/>
        </w:rPr>
        <w:t>Landabtretungen von Kat.</w:t>
      </w:r>
      <w:r>
        <w:rPr>
          <w:rFonts w:cs="Arial"/>
        </w:rPr>
        <w:t>-</w:t>
      </w:r>
      <w:r w:rsidRPr="00192103">
        <w:rPr>
          <w:rFonts w:cs="Arial"/>
        </w:rPr>
        <w:t>Nr. 5086:</w:t>
      </w:r>
    </w:p>
    <w:tbl>
      <w:tblPr>
        <w:tblOverlap w:val="never"/>
        <w:tblW w:w="0" w:type="auto"/>
        <w:tblInd w:w="10" w:type="dxa"/>
        <w:shd w:val="clear" w:color="auto" w:fill="FFFFFF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18"/>
        <w:gridCol w:w="1256"/>
      </w:tblGrid>
      <w:tr w:rsidR="00043F7C" w:rsidRPr="00192103" w:rsidTr="000A2F95">
        <w:trPr>
          <w:trHeight w:val="283"/>
        </w:trPr>
        <w:tc>
          <w:tcPr>
            <w:tcW w:w="0" w:type="auto"/>
            <w:shd w:val="clear" w:color="auto" w:fill="FFFFFF"/>
          </w:tcPr>
          <w:p w:rsidR="00043F7C" w:rsidRPr="00192103" w:rsidRDefault="00043F7C" w:rsidP="000A2F95">
            <w:pPr>
              <w:spacing w:before="60"/>
              <w:rPr>
                <w:rFonts w:cs="Arial"/>
              </w:rPr>
            </w:pPr>
            <w:r w:rsidRPr="00192103">
              <w:rPr>
                <w:rFonts w:cs="Arial"/>
              </w:rPr>
              <w:t>1. Von Staat Zürich an Paul Fierz:</w:t>
            </w:r>
          </w:p>
        </w:tc>
        <w:tc>
          <w:tcPr>
            <w:tcW w:w="0" w:type="auto"/>
            <w:shd w:val="clear" w:color="auto" w:fill="FFFFFF"/>
          </w:tcPr>
          <w:p w:rsidR="00043F7C" w:rsidRPr="00192103" w:rsidRDefault="00043F7C" w:rsidP="000A2F95">
            <w:pPr>
              <w:spacing w:before="60"/>
              <w:jc w:val="right"/>
              <w:rPr>
                <w:rFonts w:cs="Arial"/>
              </w:rPr>
            </w:pPr>
            <w:r w:rsidRPr="00192103">
              <w:rPr>
                <w:rFonts w:cs="Arial"/>
              </w:rPr>
              <w:t>Fr.</w:t>
            </w:r>
          </w:p>
        </w:tc>
      </w:tr>
      <w:tr w:rsidR="00043F7C" w:rsidRPr="00192103" w:rsidTr="000A2F95">
        <w:trPr>
          <w:trHeight w:val="283"/>
        </w:trPr>
        <w:tc>
          <w:tcPr>
            <w:tcW w:w="0" w:type="auto"/>
            <w:shd w:val="clear" w:color="auto" w:fill="FFFFFF"/>
          </w:tcPr>
          <w:p w:rsidR="00043F7C" w:rsidRPr="00192103" w:rsidRDefault="00043F7C" w:rsidP="000A2F95">
            <w:pPr>
              <w:spacing w:before="60"/>
              <w:rPr>
                <w:rFonts w:cs="Arial"/>
              </w:rPr>
            </w:pPr>
            <w:r w:rsidRPr="00192103">
              <w:rPr>
                <w:rFonts w:cs="Arial"/>
              </w:rPr>
              <w:t>ca. 35 m</w:t>
            </w:r>
            <w:r w:rsidRPr="00192103">
              <w:rPr>
                <w:rFonts w:cs="Arial"/>
                <w:vertAlign w:val="superscript"/>
              </w:rPr>
              <w:t>2</w:t>
            </w:r>
            <w:r w:rsidRPr="00192103">
              <w:rPr>
                <w:rFonts w:cs="Arial"/>
              </w:rPr>
              <w:t xml:space="preserve"> Land zu Fr. 400/m</w:t>
            </w:r>
            <w:r w:rsidRPr="00192103">
              <w:rPr>
                <w:rFonts w:cs="Arial"/>
                <w:vertAlign w:val="superscript"/>
              </w:rPr>
              <w:t>2</w:t>
            </w:r>
          </w:p>
        </w:tc>
        <w:tc>
          <w:tcPr>
            <w:tcW w:w="0" w:type="auto"/>
            <w:shd w:val="clear" w:color="auto" w:fill="FFFFFF"/>
          </w:tcPr>
          <w:p w:rsidR="00043F7C" w:rsidRPr="00192103" w:rsidRDefault="00043F7C" w:rsidP="000A2F95">
            <w:pPr>
              <w:spacing w:before="60"/>
              <w:jc w:val="right"/>
              <w:rPr>
                <w:rFonts w:cs="Arial"/>
              </w:rPr>
            </w:pPr>
            <w:r w:rsidRPr="00192103">
              <w:rPr>
                <w:rFonts w:cs="Arial"/>
              </w:rPr>
              <w:t>14</w:t>
            </w:r>
            <w:r>
              <w:rPr>
                <w:rFonts w:cs="Arial"/>
              </w:rPr>
              <w:t> </w:t>
            </w:r>
            <w:r w:rsidRPr="00192103">
              <w:rPr>
                <w:rFonts w:cs="Arial"/>
              </w:rPr>
              <w:t>000</w:t>
            </w:r>
          </w:p>
        </w:tc>
      </w:tr>
      <w:tr w:rsidR="00043F7C" w:rsidRPr="00192103" w:rsidTr="000A2F95">
        <w:trPr>
          <w:trHeight w:val="283"/>
        </w:trPr>
        <w:tc>
          <w:tcPr>
            <w:tcW w:w="0" w:type="auto"/>
            <w:shd w:val="clear" w:color="auto" w:fill="FFFFFF"/>
          </w:tcPr>
          <w:p w:rsidR="00043F7C" w:rsidRPr="00192103" w:rsidRDefault="00043F7C" w:rsidP="000A2F95">
            <w:pPr>
              <w:spacing w:before="60"/>
              <w:rPr>
                <w:rFonts w:cs="Arial"/>
              </w:rPr>
            </w:pPr>
            <w:r w:rsidRPr="00192103">
              <w:rPr>
                <w:rFonts w:cs="Arial"/>
              </w:rPr>
              <w:t>2. Von Staat Zürich an die Gemeinde Männedorf:</w:t>
            </w:r>
            <w:r>
              <w:rPr>
                <w:rFonts w:cs="Arial"/>
              </w:rPr>
              <w:br/>
            </w:r>
            <w:r w:rsidRPr="00192103">
              <w:rPr>
                <w:rFonts w:cs="Arial"/>
              </w:rPr>
              <w:t>ca. 40 m</w:t>
            </w:r>
            <w:r w:rsidRPr="00192103">
              <w:rPr>
                <w:rFonts w:cs="Arial"/>
                <w:vertAlign w:val="superscript"/>
              </w:rPr>
              <w:t>2</w:t>
            </w:r>
            <w:r w:rsidRPr="00192103">
              <w:rPr>
                <w:rFonts w:cs="Arial"/>
              </w:rPr>
              <w:t xml:space="preserve"> Trottoirgebiet</w:t>
            </w:r>
          </w:p>
        </w:tc>
        <w:tc>
          <w:tcPr>
            <w:tcW w:w="0" w:type="auto"/>
            <w:shd w:val="clear" w:color="auto" w:fill="FFFFFF"/>
          </w:tcPr>
          <w:p w:rsidR="00043F7C" w:rsidRPr="00192103" w:rsidRDefault="00043F7C" w:rsidP="000A2F95">
            <w:pPr>
              <w:spacing w:before="60"/>
              <w:jc w:val="right"/>
              <w:rPr>
                <w:rFonts w:cs="Arial"/>
              </w:rPr>
            </w:pPr>
            <w:r w:rsidRPr="00192103">
              <w:rPr>
                <w:rFonts w:cs="Arial"/>
              </w:rPr>
              <w:t>unentgeltlich</w:t>
            </w:r>
          </w:p>
        </w:tc>
      </w:tr>
      <w:tr w:rsidR="00043F7C" w:rsidRPr="00192103" w:rsidTr="000A2F95">
        <w:trPr>
          <w:trHeight w:val="283"/>
        </w:trPr>
        <w:tc>
          <w:tcPr>
            <w:tcW w:w="0" w:type="auto"/>
            <w:shd w:val="clear" w:color="auto" w:fill="FFFFFF"/>
          </w:tcPr>
          <w:p w:rsidR="00043F7C" w:rsidRPr="00192103" w:rsidRDefault="00043F7C" w:rsidP="000A2F95">
            <w:pPr>
              <w:spacing w:before="60"/>
              <w:rPr>
                <w:rFonts w:cs="Arial"/>
              </w:rPr>
            </w:pPr>
            <w:r w:rsidRPr="00192103">
              <w:rPr>
                <w:rFonts w:cs="Arial"/>
              </w:rPr>
              <w:t>3. Von Staat Zürich an Arnold Schenk:</w:t>
            </w:r>
            <w:r>
              <w:rPr>
                <w:rFonts w:cs="Arial"/>
              </w:rPr>
              <w:t xml:space="preserve"> </w:t>
            </w:r>
            <w:r w:rsidRPr="00192103">
              <w:rPr>
                <w:rFonts w:cs="Arial"/>
              </w:rPr>
              <w:t>ca. 643 m</w:t>
            </w:r>
            <w:r w:rsidRPr="00192103">
              <w:rPr>
                <w:rFonts w:cs="Arial"/>
                <w:vertAlign w:val="superscript"/>
              </w:rPr>
              <w:t>2</w:t>
            </w:r>
            <w:r w:rsidRPr="00192103">
              <w:rPr>
                <w:rFonts w:cs="Arial"/>
              </w:rPr>
              <w:t xml:space="preserve"> Land</w:t>
            </w:r>
          </w:p>
          <w:p w:rsidR="00043F7C" w:rsidRPr="00192103" w:rsidRDefault="00043F7C" w:rsidP="000A2F95">
            <w:pPr>
              <w:spacing w:before="60"/>
              <w:rPr>
                <w:rFonts w:cs="Arial"/>
              </w:rPr>
            </w:pPr>
            <w:r w:rsidRPr="00192103">
              <w:rPr>
                <w:rFonts w:cs="Arial"/>
              </w:rPr>
              <w:t>und die Scheune Assek.</w:t>
            </w:r>
            <w:r>
              <w:rPr>
                <w:rFonts w:cs="Arial"/>
              </w:rPr>
              <w:t>-</w:t>
            </w:r>
            <w:r w:rsidRPr="00192103">
              <w:rPr>
                <w:rFonts w:cs="Arial"/>
              </w:rPr>
              <w:t>Nr. 132 für</w:t>
            </w:r>
          </w:p>
        </w:tc>
        <w:tc>
          <w:tcPr>
            <w:tcW w:w="0" w:type="auto"/>
            <w:shd w:val="clear" w:color="auto" w:fill="FFFFFF"/>
          </w:tcPr>
          <w:p w:rsidR="00043F7C" w:rsidRPr="00192103" w:rsidRDefault="00043F7C" w:rsidP="000A2F95">
            <w:pPr>
              <w:spacing w:before="60"/>
              <w:jc w:val="right"/>
              <w:rPr>
                <w:rFonts w:cs="Arial"/>
              </w:rPr>
            </w:pPr>
            <w:r w:rsidRPr="00192103">
              <w:rPr>
                <w:rFonts w:cs="Arial"/>
              </w:rPr>
              <w:t>285</w:t>
            </w:r>
            <w:r>
              <w:rPr>
                <w:rFonts w:cs="Arial"/>
              </w:rPr>
              <w:t> </w:t>
            </w:r>
            <w:r w:rsidRPr="00192103">
              <w:rPr>
                <w:rFonts w:cs="Arial"/>
              </w:rPr>
              <w:t>000</w:t>
            </w:r>
          </w:p>
        </w:tc>
      </w:tr>
      <w:tr w:rsidR="00043F7C" w:rsidRPr="00192103" w:rsidTr="000A2F95">
        <w:trPr>
          <w:trHeight w:val="283"/>
        </w:trPr>
        <w:tc>
          <w:tcPr>
            <w:tcW w:w="0" w:type="auto"/>
            <w:shd w:val="clear" w:color="auto" w:fill="FFFFFF"/>
          </w:tcPr>
          <w:p w:rsidR="00043F7C" w:rsidRPr="00192103" w:rsidRDefault="00043F7C" w:rsidP="000A2F95">
            <w:pPr>
              <w:spacing w:before="60"/>
              <w:rPr>
                <w:rFonts w:cs="Arial"/>
              </w:rPr>
            </w:pPr>
            <w:r w:rsidRPr="00192103">
              <w:rPr>
                <w:rFonts w:cs="Arial"/>
              </w:rPr>
              <w:t>Totalentschädigung</w:t>
            </w:r>
          </w:p>
        </w:tc>
        <w:tc>
          <w:tcPr>
            <w:tcW w:w="0" w:type="auto"/>
            <w:shd w:val="clear" w:color="auto" w:fill="FFFFFF"/>
          </w:tcPr>
          <w:p w:rsidR="00043F7C" w:rsidRPr="00192103" w:rsidRDefault="00043F7C" w:rsidP="000A2F95">
            <w:pPr>
              <w:spacing w:before="60"/>
              <w:jc w:val="right"/>
              <w:rPr>
                <w:rFonts w:cs="Arial"/>
              </w:rPr>
            </w:pPr>
            <w:r w:rsidRPr="00192103">
              <w:rPr>
                <w:rFonts w:cs="Arial"/>
              </w:rPr>
              <w:t>299</w:t>
            </w:r>
            <w:r>
              <w:rPr>
                <w:rFonts w:cs="Arial"/>
              </w:rPr>
              <w:t> </w:t>
            </w:r>
            <w:r w:rsidRPr="00192103">
              <w:rPr>
                <w:rFonts w:cs="Arial"/>
              </w:rPr>
              <w:t>000</w:t>
            </w:r>
          </w:p>
        </w:tc>
      </w:tr>
    </w:tbl>
    <w:p w:rsidR="00043F7C" w:rsidRPr="00192103" w:rsidRDefault="00043F7C" w:rsidP="00043F7C">
      <w:pPr>
        <w:spacing w:before="60"/>
        <w:rPr>
          <w:rFonts w:cs="Arial"/>
        </w:rPr>
      </w:pPr>
      <w:r w:rsidRPr="00192103">
        <w:rPr>
          <w:rFonts w:cs="Arial"/>
        </w:rPr>
        <w:t>Das Verkaufsobjekt ist im Strassenfonds mit dem Kaufpreis von Fr.</w:t>
      </w:r>
      <w:r>
        <w:rPr>
          <w:rFonts w:cs="Arial"/>
        </w:rPr>
        <w:t xml:space="preserve"> </w:t>
      </w:r>
      <w:r w:rsidRPr="00192103">
        <w:rPr>
          <w:rFonts w:cs="Arial"/>
        </w:rPr>
        <w:t>100</w:t>
      </w:r>
      <w:r>
        <w:rPr>
          <w:rFonts w:cs="Arial"/>
        </w:rPr>
        <w:t> </w:t>
      </w:r>
      <w:r w:rsidRPr="00192103">
        <w:rPr>
          <w:rFonts w:cs="Arial"/>
        </w:rPr>
        <w:t>520 inventarisiert. Aus dem Verkauf entsteht ein Buchgewinn von</w:t>
      </w:r>
      <w:r>
        <w:rPr>
          <w:rFonts w:cs="Arial"/>
        </w:rPr>
        <w:t xml:space="preserve"> </w:t>
      </w:r>
      <w:r w:rsidRPr="00192103">
        <w:rPr>
          <w:rFonts w:cs="Arial"/>
        </w:rPr>
        <w:t>ca. Fr. 198</w:t>
      </w:r>
      <w:r>
        <w:rPr>
          <w:rFonts w:cs="Arial"/>
        </w:rPr>
        <w:t> </w:t>
      </w:r>
      <w:r w:rsidRPr="00192103">
        <w:rPr>
          <w:rFonts w:cs="Arial"/>
        </w:rPr>
        <w:t>480, der sich um die vom Steueramt Männedorf noch zu bestimmende Grundstückgewinnsteuer vermindert. Mit einem Teil des</w:t>
      </w:r>
      <w:r>
        <w:rPr>
          <w:rFonts w:cs="Arial"/>
        </w:rPr>
        <w:t xml:space="preserve"> </w:t>
      </w:r>
      <w:r w:rsidRPr="00192103">
        <w:rPr>
          <w:rFonts w:cs="Arial"/>
        </w:rPr>
        <w:t>Buchgewinns können zu hoch bewertete Grundstücke des Strassenfonds</w:t>
      </w:r>
      <w:r>
        <w:rPr>
          <w:rFonts w:cs="Arial"/>
        </w:rPr>
        <w:t xml:space="preserve"> </w:t>
      </w:r>
      <w:r w:rsidRPr="00192103">
        <w:rPr>
          <w:rFonts w:cs="Arial"/>
        </w:rPr>
        <w:t>abgeschrieben werden.</w:t>
      </w:r>
    </w:p>
    <w:p w:rsidR="00043F7C" w:rsidRDefault="00043F7C" w:rsidP="00043F7C">
      <w:pPr>
        <w:spacing w:before="60"/>
        <w:rPr>
          <w:rFonts w:cs="Arial"/>
        </w:rPr>
      </w:pPr>
      <w:r w:rsidRPr="00192103">
        <w:rPr>
          <w:rFonts w:cs="Arial"/>
        </w:rPr>
        <w:t>Auf Antrag der Direktion der öffentlichen Bauten</w:t>
      </w:r>
    </w:p>
    <w:p w:rsidR="00043F7C" w:rsidRDefault="00043F7C" w:rsidP="00043F7C">
      <w:pPr>
        <w:spacing w:before="60"/>
        <w:jc w:val="center"/>
        <w:rPr>
          <w:rFonts w:cs="Arial"/>
        </w:rPr>
      </w:pPr>
      <w:r w:rsidRPr="00192103">
        <w:rPr>
          <w:rFonts w:cs="Arial"/>
        </w:rPr>
        <w:t>beschliesst der Regierungsrat:</w:t>
      </w:r>
    </w:p>
    <w:p w:rsidR="00043F7C" w:rsidRPr="00192103" w:rsidRDefault="00043F7C" w:rsidP="00043F7C">
      <w:pPr>
        <w:tabs>
          <w:tab w:val="left" w:pos="534"/>
        </w:tabs>
        <w:spacing w:before="60"/>
        <w:rPr>
          <w:rFonts w:cs="Arial"/>
        </w:rPr>
      </w:pPr>
      <w:r w:rsidRPr="00192103">
        <w:rPr>
          <w:rFonts w:cs="Arial"/>
        </w:rPr>
        <w:t>I.</w:t>
      </w:r>
      <w:r>
        <w:rPr>
          <w:rFonts w:cs="Arial"/>
        </w:rPr>
        <w:t xml:space="preserve"> </w:t>
      </w:r>
      <w:r w:rsidRPr="00192103">
        <w:rPr>
          <w:rFonts w:cs="Arial"/>
        </w:rPr>
        <w:t>Der zwischen dem Staat Zürich und</w:t>
      </w:r>
    </w:p>
    <w:p w:rsidR="00043F7C" w:rsidRPr="00192103" w:rsidRDefault="00043F7C" w:rsidP="00043F7C">
      <w:pPr>
        <w:tabs>
          <w:tab w:val="left" w:pos="260"/>
        </w:tabs>
        <w:spacing w:before="60"/>
        <w:rPr>
          <w:rFonts w:cs="Arial"/>
        </w:rPr>
      </w:pPr>
      <w:r w:rsidRPr="00192103">
        <w:rPr>
          <w:rFonts w:cs="Arial"/>
        </w:rPr>
        <w:t>1.</w:t>
      </w:r>
      <w:r>
        <w:rPr>
          <w:rFonts w:cs="Arial"/>
        </w:rPr>
        <w:t xml:space="preserve"> </w:t>
      </w:r>
      <w:r w:rsidRPr="00192103">
        <w:rPr>
          <w:rFonts w:cs="Arial"/>
        </w:rPr>
        <w:t>Paul Fierz, Männedorf,</w:t>
      </w:r>
    </w:p>
    <w:p w:rsidR="00043F7C" w:rsidRPr="00192103" w:rsidRDefault="00043F7C" w:rsidP="00043F7C">
      <w:pPr>
        <w:tabs>
          <w:tab w:val="left" w:pos="279"/>
        </w:tabs>
        <w:spacing w:before="60"/>
        <w:rPr>
          <w:rFonts w:cs="Arial"/>
        </w:rPr>
      </w:pPr>
      <w:r w:rsidRPr="00192103">
        <w:rPr>
          <w:rFonts w:cs="Arial"/>
        </w:rPr>
        <w:t>2.</w:t>
      </w:r>
      <w:r>
        <w:rPr>
          <w:rFonts w:cs="Arial"/>
        </w:rPr>
        <w:t xml:space="preserve"> </w:t>
      </w:r>
      <w:r w:rsidRPr="00192103">
        <w:rPr>
          <w:rFonts w:cs="Arial"/>
        </w:rPr>
        <w:t>der Politischen Gemeinde Männedorf,</w:t>
      </w:r>
    </w:p>
    <w:p w:rsidR="00043F7C" w:rsidRPr="00192103" w:rsidRDefault="00043F7C" w:rsidP="00043F7C">
      <w:pPr>
        <w:tabs>
          <w:tab w:val="left" w:pos="279"/>
        </w:tabs>
        <w:spacing w:before="60"/>
        <w:rPr>
          <w:rFonts w:cs="Arial"/>
        </w:rPr>
      </w:pPr>
      <w:r w:rsidRPr="00192103">
        <w:rPr>
          <w:rFonts w:cs="Arial"/>
        </w:rPr>
        <w:t>3.</w:t>
      </w:r>
      <w:r>
        <w:rPr>
          <w:rFonts w:cs="Arial"/>
        </w:rPr>
        <w:t xml:space="preserve"> </w:t>
      </w:r>
      <w:r w:rsidRPr="00192103">
        <w:rPr>
          <w:rFonts w:cs="Arial"/>
        </w:rPr>
        <w:t>Arnold Schenk, Männedorf,</w:t>
      </w:r>
    </w:p>
    <w:p w:rsidR="00043F7C" w:rsidRPr="00192103" w:rsidRDefault="00043F7C" w:rsidP="00043F7C">
      <w:pPr>
        <w:spacing w:before="60"/>
        <w:rPr>
          <w:rFonts w:cs="Arial"/>
        </w:rPr>
      </w:pPr>
      <w:r w:rsidRPr="00192103">
        <w:rPr>
          <w:rFonts w:cs="Arial"/>
        </w:rPr>
        <w:t>öffentlich beurkundete Vertrag über den Verkauf von Kat.</w:t>
      </w:r>
      <w:r>
        <w:rPr>
          <w:rFonts w:cs="Arial"/>
        </w:rPr>
        <w:t>-</w:t>
      </w:r>
      <w:r w:rsidRPr="00192103">
        <w:rPr>
          <w:rFonts w:cs="Arial"/>
        </w:rPr>
        <w:t>Nr. 5086 mit</w:t>
      </w:r>
      <w:r>
        <w:rPr>
          <w:rFonts w:cs="Arial"/>
        </w:rPr>
        <w:t xml:space="preserve"> </w:t>
      </w:r>
      <w:r w:rsidRPr="00192103">
        <w:rPr>
          <w:rFonts w:cs="Arial"/>
        </w:rPr>
        <w:t>Scheune Assek.</w:t>
      </w:r>
      <w:r>
        <w:rPr>
          <w:rFonts w:cs="Arial"/>
        </w:rPr>
        <w:t>-</w:t>
      </w:r>
      <w:r w:rsidRPr="00192103">
        <w:rPr>
          <w:rFonts w:cs="Arial"/>
        </w:rPr>
        <w:t>Nr. 132 zum Preis von Fr. 299</w:t>
      </w:r>
      <w:r>
        <w:rPr>
          <w:rFonts w:cs="Arial"/>
        </w:rPr>
        <w:t xml:space="preserve"> </w:t>
      </w:r>
      <w:r w:rsidRPr="00192103">
        <w:rPr>
          <w:rFonts w:cs="Arial"/>
        </w:rPr>
        <w:t>000 in der Gemeinde</w:t>
      </w:r>
      <w:r>
        <w:rPr>
          <w:rFonts w:cs="Arial"/>
        </w:rPr>
        <w:t xml:space="preserve"> </w:t>
      </w:r>
      <w:r w:rsidRPr="00192103">
        <w:rPr>
          <w:rFonts w:cs="Arial"/>
        </w:rPr>
        <w:t>Männedorf wird genehmigt.</w:t>
      </w:r>
    </w:p>
    <w:p w:rsidR="00043F7C" w:rsidRPr="00192103" w:rsidRDefault="00043F7C" w:rsidP="00043F7C">
      <w:pPr>
        <w:tabs>
          <w:tab w:val="left" w:pos="587"/>
        </w:tabs>
        <w:spacing w:before="60"/>
        <w:rPr>
          <w:rFonts w:cs="Arial"/>
        </w:rPr>
      </w:pPr>
      <w:r w:rsidRPr="00192103">
        <w:rPr>
          <w:rFonts w:cs="Arial"/>
        </w:rPr>
        <w:t>II.</w:t>
      </w:r>
      <w:r>
        <w:rPr>
          <w:rFonts w:cs="Arial"/>
        </w:rPr>
        <w:t xml:space="preserve"> </w:t>
      </w:r>
      <w:r w:rsidRPr="00192103">
        <w:rPr>
          <w:rFonts w:cs="Arial"/>
        </w:rPr>
        <w:t>Die Einnahmen von Fr. 299</w:t>
      </w:r>
      <w:r>
        <w:rPr>
          <w:rFonts w:cs="Arial"/>
        </w:rPr>
        <w:t xml:space="preserve"> </w:t>
      </w:r>
      <w:r w:rsidRPr="00192103">
        <w:rPr>
          <w:rFonts w:cs="Arial"/>
        </w:rPr>
        <w:t>000 sind wie folgt zu verbuchen:</w:t>
      </w:r>
    </w:p>
    <w:p w:rsidR="00043F7C" w:rsidRPr="00192103" w:rsidRDefault="00043F7C" w:rsidP="00043F7C">
      <w:pPr>
        <w:spacing w:before="60"/>
        <w:rPr>
          <w:rFonts w:cs="Arial"/>
        </w:rPr>
      </w:pPr>
      <w:r w:rsidRPr="00192103">
        <w:rPr>
          <w:rFonts w:cs="Arial"/>
        </w:rPr>
        <w:t>Fr. 239</w:t>
      </w:r>
      <w:r>
        <w:rPr>
          <w:rFonts w:cs="Arial"/>
        </w:rPr>
        <w:t xml:space="preserve"> </w:t>
      </w:r>
      <w:r w:rsidRPr="00192103">
        <w:rPr>
          <w:rFonts w:cs="Arial"/>
        </w:rPr>
        <w:t>000 zugunsten des Kontos B 1023.302(299), Liegenschaften des</w:t>
      </w:r>
      <w:r>
        <w:rPr>
          <w:rFonts w:cs="Arial"/>
        </w:rPr>
        <w:t xml:space="preserve"> </w:t>
      </w:r>
      <w:r w:rsidRPr="00192103">
        <w:rPr>
          <w:rFonts w:cs="Arial"/>
        </w:rPr>
        <w:t>Strassenfonds (Ausbuchung Kat.</w:t>
      </w:r>
      <w:r>
        <w:rPr>
          <w:rFonts w:cs="Arial"/>
        </w:rPr>
        <w:t>-</w:t>
      </w:r>
      <w:r w:rsidRPr="00192103">
        <w:rPr>
          <w:rFonts w:cs="Arial"/>
        </w:rPr>
        <w:t>Nr. 5086, Männedorf, mit Fr.</w:t>
      </w:r>
      <w:r>
        <w:rPr>
          <w:rFonts w:cs="Arial"/>
        </w:rPr>
        <w:t xml:space="preserve"> </w:t>
      </w:r>
      <w:r w:rsidRPr="00192103">
        <w:rPr>
          <w:rFonts w:cs="Arial"/>
        </w:rPr>
        <w:t>100</w:t>
      </w:r>
      <w:r>
        <w:rPr>
          <w:rFonts w:cs="Arial"/>
        </w:rPr>
        <w:t> </w:t>
      </w:r>
      <w:r w:rsidRPr="00192103">
        <w:rPr>
          <w:rFonts w:cs="Arial"/>
        </w:rPr>
        <w:t>520; Teilabschreibung von verschiedenen überbewerteten Parzellen</w:t>
      </w:r>
      <w:r>
        <w:rPr>
          <w:rFonts w:cs="Arial"/>
        </w:rPr>
        <w:t xml:space="preserve"> </w:t>
      </w:r>
      <w:r w:rsidRPr="00192103">
        <w:rPr>
          <w:rFonts w:cs="Arial"/>
        </w:rPr>
        <w:t>auf den mutmasslichen Verkehrswert mit Fr. 138</w:t>
      </w:r>
      <w:r>
        <w:rPr>
          <w:rFonts w:cs="Arial"/>
        </w:rPr>
        <w:t> </w:t>
      </w:r>
      <w:r w:rsidRPr="00192103">
        <w:rPr>
          <w:rFonts w:cs="Arial"/>
        </w:rPr>
        <w:t>480).</w:t>
      </w:r>
    </w:p>
    <w:p w:rsidR="00043F7C" w:rsidRPr="00192103" w:rsidRDefault="00043F7C" w:rsidP="00043F7C">
      <w:pPr>
        <w:spacing w:before="60"/>
        <w:rPr>
          <w:rFonts w:cs="Arial"/>
        </w:rPr>
      </w:pPr>
      <w:r w:rsidRPr="00192103">
        <w:rPr>
          <w:rFonts w:cs="Arial"/>
        </w:rPr>
        <w:t>Fr. 60</w:t>
      </w:r>
      <w:r>
        <w:rPr>
          <w:rFonts w:cs="Arial"/>
        </w:rPr>
        <w:t xml:space="preserve"> </w:t>
      </w:r>
      <w:r w:rsidRPr="00192103">
        <w:rPr>
          <w:rFonts w:cs="Arial"/>
        </w:rPr>
        <w:t>000 zugunsten des Kontos 3002.4246, Buchgewinne aus der</w:t>
      </w:r>
      <w:r>
        <w:rPr>
          <w:rFonts w:cs="Arial"/>
        </w:rPr>
        <w:t xml:space="preserve"> </w:t>
      </w:r>
      <w:r w:rsidRPr="00192103">
        <w:rPr>
          <w:rFonts w:cs="Arial"/>
        </w:rPr>
        <w:t>Veräusserung von Liegenschaften des Finanzvermögens.</w:t>
      </w:r>
    </w:p>
    <w:p w:rsidR="00043F7C" w:rsidRPr="00192103" w:rsidRDefault="00043F7C" w:rsidP="00043F7C">
      <w:pPr>
        <w:spacing w:before="60"/>
        <w:rPr>
          <w:rFonts w:cs="Arial"/>
        </w:rPr>
      </w:pPr>
      <w:r w:rsidRPr="00192103">
        <w:rPr>
          <w:rFonts w:cs="Arial"/>
        </w:rPr>
        <w:t>Eine allfällige Grundstückgewinnsteuer ist als Gewinnverminderung</w:t>
      </w:r>
      <w:r>
        <w:rPr>
          <w:rFonts w:cs="Arial"/>
        </w:rPr>
        <w:t xml:space="preserve"> </w:t>
      </w:r>
      <w:r w:rsidRPr="00192103">
        <w:rPr>
          <w:rFonts w:cs="Arial"/>
        </w:rPr>
        <w:t>dem Konto 3002.4246 zu belasten.</w:t>
      </w:r>
    </w:p>
    <w:p w:rsidR="00043F7C" w:rsidRPr="00192103" w:rsidRDefault="00043F7C" w:rsidP="00043F7C">
      <w:pPr>
        <w:tabs>
          <w:tab w:val="left" w:pos="606"/>
        </w:tabs>
        <w:spacing w:before="60"/>
        <w:rPr>
          <w:rFonts w:cs="Arial"/>
        </w:rPr>
      </w:pPr>
      <w:r w:rsidRPr="00192103">
        <w:rPr>
          <w:rFonts w:cs="Arial"/>
        </w:rPr>
        <w:t>III.</w:t>
      </w:r>
      <w:r>
        <w:rPr>
          <w:rFonts w:cs="Arial"/>
        </w:rPr>
        <w:t xml:space="preserve"> </w:t>
      </w:r>
      <w:r w:rsidRPr="00192103">
        <w:rPr>
          <w:rFonts w:cs="Arial"/>
        </w:rPr>
        <w:t>Das Notariat und Grundbuchamt Männedorf wird eingeladen,</w:t>
      </w:r>
      <w:r>
        <w:rPr>
          <w:rFonts w:cs="Arial"/>
        </w:rPr>
        <w:t xml:space="preserve"> </w:t>
      </w:r>
      <w:r w:rsidRPr="00192103">
        <w:rPr>
          <w:rFonts w:cs="Arial"/>
        </w:rPr>
        <w:t>den grundbuchamtlichen Vollzug des Kaufvertrags vorzunehmen.</w:t>
      </w:r>
    </w:p>
    <w:p w:rsidR="00043F7C" w:rsidRDefault="00043F7C" w:rsidP="00043F7C">
      <w:pPr>
        <w:pStyle w:val="00Vorgabetext"/>
        <w:keepNext/>
        <w:keepLines/>
        <w:rPr>
          <w:rFonts w:cs="Arial"/>
        </w:rPr>
      </w:pPr>
      <w:r w:rsidRPr="00192103">
        <w:rPr>
          <w:rFonts w:cs="Arial"/>
        </w:rPr>
        <w:t>IV.</w:t>
      </w:r>
      <w:r>
        <w:rPr>
          <w:rFonts w:cs="Arial"/>
        </w:rPr>
        <w:t xml:space="preserve"> </w:t>
      </w:r>
      <w:r w:rsidRPr="00192103">
        <w:rPr>
          <w:rFonts w:cs="Arial"/>
        </w:rPr>
        <w:t>Mitteilung an den Gemeinderat Männedorf, 8708 Männedorf,</w:t>
      </w:r>
      <w:r>
        <w:rPr>
          <w:rFonts w:cs="Arial"/>
        </w:rPr>
        <w:t xml:space="preserve"> </w:t>
      </w:r>
      <w:r w:rsidRPr="00192103">
        <w:rPr>
          <w:rFonts w:cs="Arial"/>
        </w:rPr>
        <w:t>Paul Fierz, Saurenbachstrasse 36, 8708 Männedorf, Arnold Schenk,</w:t>
      </w:r>
      <w:r>
        <w:rPr>
          <w:rFonts w:cs="Arial"/>
        </w:rPr>
        <w:t xml:space="preserve"> </w:t>
      </w:r>
      <w:r w:rsidRPr="00192103">
        <w:rPr>
          <w:rFonts w:cs="Arial"/>
        </w:rPr>
        <w:t>Wiesenweg 26, 8708 Männedorf, das Notariat und Grundbuchamt Männedorf, Hofenstrasse 7, 8708 Männedorf (je Dispositiv Ziffern I und</w:t>
      </w:r>
      <w:r>
        <w:rPr>
          <w:rFonts w:cs="Arial"/>
        </w:rPr>
        <w:t xml:space="preserve"> </w:t>
      </w:r>
      <w:r w:rsidRPr="00192103">
        <w:rPr>
          <w:rFonts w:cs="Arial"/>
        </w:rPr>
        <w:t>III), sowie an die Direktionen der öffentlichen Bauten und der Finanzen.</w:t>
      </w:r>
    </w:p>
    <w:p w:rsidR="00043F7C" w:rsidRDefault="00043F7C" w:rsidP="00043F7C">
      <w:pPr>
        <w:pStyle w:val="00Vorgabetext"/>
        <w:keepNext/>
        <w:keepLines/>
        <w:rPr>
          <w:rFonts w:cs="Arial"/>
        </w:rPr>
      </w:pPr>
    </w:p>
    <w:p w:rsidR="00043F7C" w:rsidRDefault="00043F7C" w:rsidP="00043F7C">
      <w:pPr>
        <w:pStyle w:val="00Vorgabetext"/>
        <w:keepNext/>
        <w:keepLines/>
        <w:rPr>
          <w:rFonts w:cs="Arial"/>
        </w:rPr>
      </w:pPr>
    </w:p>
    <w:p w:rsidR="00BE768B" w:rsidRDefault="00043F7C" w:rsidP="00043F7C">
      <w:pPr>
        <w:pStyle w:val="00Vorgabetext"/>
        <w:keepNext/>
        <w:keepLines/>
      </w:pPr>
      <w:r>
        <w:rPr>
          <w:rFonts w:cs="Arial"/>
        </w:rPr>
        <w:t>[</w:t>
      </w:r>
      <w:r w:rsidRPr="00043F7C">
        <w:rPr>
          <w:rFonts w:cs="Arial"/>
          <w:i/>
        </w:rPr>
        <w:t>Transkript: OCR (Überarbeitung: Team TKR)/14.09.2017</w:t>
      </w:r>
      <w:bookmarkStart w:id="1" w:name="_GoBack"/>
      <w:r w:rsidRPr="00043F7C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3F7C" w:rsidRDefault="00043F7C">
      <w:r>
        <w:separator/>
      </w:r>
    </w:p>
    <w:p w:rsidR="00043F7C" w:rsidRDefault="00043F7C"/>
    <w:p w:rsidR="00043F7C" w:rsidRDefault="00043F7C"/>
  </w:endnote>
  <w:endnote w:type="continuationSeparator" w:id="0">
    <w:p w:rsidR="00043F7C" w:rsidRDefault="00043F7C">
      <w:r>
        <w:continuationSeparator/>
      </w:r>
    </w:p>
    <w:p w:rsidR="00043F7C" w:rsidRDefault="00043F7C"/>
    <w:p w:rsidR="00043F7C" w:rsidRDefault="00043F7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3F7C" w:rsidRDefault="00043F7C">
      <w:r>
        <w:separator/>
      </w:r>
    </w:p>
    <w:p w:rsidR="00043F7C" w:rsidRDefault="00043F7C"/>
    <w:p w:rsidR="00043F7C" w:rsidRDefault="00043F7C"/>
  </w:footnote>
  <w:footnote w:type="continuationSeparator" w:id="0">
    <w:p w:rsidR="00043F7C" w:rsidRDefault="00043F7C">
      <w:r>
        <w:continuationSeparator/>
      </w:r>
    </w:p>
    <w:p w:rsidR="00043F7C" w:rsidRDefault="00043F7C"/>
    <w:p w:rsidR="00043F7C" w:rsidRDefault="00043F7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043F7C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043F7C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F7C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3F7C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77F1088E-2B75-4C74-81AC-2E4CE9407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43F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61288C-0719-4F37-821E-4BEAC54C6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411</Words>
  <Characters>2587</Characters>
  <Application>Microsoft Office Word</Application>
  <DocSecurity>0</DocSecurity>
  <PresentationFormat/>
  <Lines>287</Lines>
  <Paragraphs>249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2749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Strassen (Männedorf, Landverkauf)</dc:subject>
  <dc:creator>Staatsarchiv des Kantons Zürich</dc:creator>
  <cp:lastModifiedBy>Mirjam Stadler</cp:lastModifiedBy>
  <cp:revision>1</cp:revision>
  <cp:lastPrinted>2012-06-15T14:37:00Z</cp:lastPrinted>
  <dcterms:created xsi:type="dcterms:W3CDTF">2017-09-14T06:37:00Z</dcterms:created>
  <dcterms:modified xsi:type="dcterms:W3CDTF">2017-09-14T06:37:00Z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