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02268" w:rsidP="00931B1F">
            <w:pPr>
              <w:pStyle w:val="70SignaturX"/>
            </w:pPr>
            <w:r>
              <w:t>StAZH MM 3.203 RRB 1994/1058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022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02268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02268" w:rsidP="00931B1F">
            <w:pPr>
              <w:pStyle w:val="00Vorgabetext"/>
            </w:pPr>
            <w:r>
              <w:t>504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02268" w:rsidRPr="005C3ABF" w:rsidRDefault="00302268" w:rsidP="003022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02268">
        <w:rPr>
          <w:i/>
        </w:rPr>
        <w:t>p. 504</w:t>
      </w:r>
      <w:r w:rsidRPr="00302268">
        <w:t>]</w:t>
      </w:r>
      <w:r>
        <w:t xml:space="preserve"> </w:t>
      </w:r>
      <w:r w:rsidRPr="005C3ABF">
        <w:rPr>
          <w:rFonts w:cs="Arial"/>
        </w:rPr>
        <w:t>Die Stimmberechtigten der Politischen Gemeinde und der Schulgemeinde Bachenbülach beschlossen in der Urnenabstimmung vom 28.</w:t>
      </w:r>
      <w:r>
        <w:rPr>
          <w:rFonts w:cs="Arial"/>
        </w:rPr>
        <w:t xml:space="preserve"> </w:t>
      </w:r>
      <w:r w:rsidRPr="005C3ABF">
        <w:rPr>
          <w:rFonts w:cs="Arial"/>
        </w:rPr>
        <w:t>November 1993 die Teilrevision ihrer Gemeindeordnungen. Die dabei</w:t>
      </w:r>
      <w:r>
        <w:rPr>
          <w:rFonts w:cs="Arial"/>
        </w:rPr>
        <w:t xml:space="preserve"> </w:t>
      </w:r>
      <w:r w:rsidRPr="005C3ABF">
        <w:rPr>
          <w:rFonts w:cs="Arial"/>
        </w:rPr>
        <w:t>vorgenommenen Änderungen geben zu keinen Beanstandungen Anlass</w:t>
      </w:r>
      <w:r>
        <w:rPr>
          <w:rFonts w:cs="Arial"/>
        </w:rPr>
        <w:t xml:space="preserve"> </w:t>
      </w:r>
      <w:r w:rsidRPr="005C3ABF">
        <w:rPr>
          <w:rFonts w:cs="Arial"/>
        </w:rPr>
        <w:t>und sind deshalb zu genehmigen.</w:t>
      </w:r>
    </w:p>
    <w:p w:rsidR="00302268" w:rsidRDefault="00302268" w:rsidP="00302268">
      <w:pPr>
        <w:spacing w:before="60"/>
        <w:rPr>
          <w:rFonts w:cs="Arial"/>
        </w:rPr>
      </w:pPr>
      <w:r w:rsidRPr="005C3ABF">
        <w:rPr>
          <w:rFonts w:cs="Arial"/>
        </w:rPr>
        <w:t>Auf Antrag der Direktionen des Innern und des Erziehungswesens</w:t>
      </w:r>
    </w:p>
    <w:p w:rsidR="00302268" w:rsidRDefault="00302268" w:rsidP="0030226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302268" w:rsidRPr="005C3ABF" w:rsidRDefault="00302268" w:rsidP="00302268">
      <w:pPr>
        <w:tabs>
          <w:tab w:val="left" w:pos="47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am 28. November 1993 beschlossenen Änderungen der Gemeindeordnungen der Politischen Gemeinde und der Schulgemeinde Bachenbülach werden genehmigt.</w:t>
      </w:r>
    </w:p>
    <w:p w:rsidR="00302268" w:rsidRDefault="00302268" w:rsidP="0030226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und die Schulpflege Bachenbülach, 8184 Bachenbülach, den Bezirksrat Bülach, Bahnhofstrasse 3,</w:t>
      </w:r>
      <w:r>
        <w:rPr>
          <w:rFonts w:cs="Arial"/>
        </w:rPr>
        <w:t xml:space="preserve"> </w:t>
      </w:r>
      <w:r w:rsidRPr="005C3ABF">
        <w:rPr>
          <w:rFonts w:cs="Arial"/>
        </w:rPr>
        <w:t>8180 Bülach, die Bezirksschulpflege Bülach (Präsident: Heinrich Baltensperger, Zelglistrasse 1, 8181 Höri) sowie an die Direktionen des</w:t>
      </w:r>
      <w:r>
        <w:rPr>
          <w:rFonts w:cs="Arial"/>
        </w:rPr>
        <w:t xml:space="preserve"> </w:t>
      </w:r>
      <w:r w:rsidRPr="005C3ABF">
        <w:rPr>
          <w:rFonts w:cs="Arial"/>
        </w:rPr>
        <w:t>Innern und des Erziehungswesens.</w:t>
      </w:r>
    </w:p>
    <w:p w:rsidR="00302268" w:rsidRDefault="00302268" w:rsidP="00302268">
      <w:pPr>
        <w:pStyle w:val="00Vorgabetext"/>
        <w:keepNext/>
        <w:keepLines/>
        <w:rPr>
          <w:rFonts w:cs="Arial"/>
        </w:rPr>
      </w:pPr>
    </w:p>
    <w:p w:rsidR="00302268" w:rsidRDefault="00302268" w:rsidP="00302268">
      <w:pPr>
        <w:pStyle w:val="00Vorgabetext"/>
        <w:keepNext/>
        <w:keepLines/>
        <w:rPr>
          <w:rFonts w:cs="Arial"/>
        </w:rPr>
      </w:pPr>
    </w:p>
    <w:p w:rsidR="00BE768B" w:rsidRDefault="00302268" w:rsidP="00302268">
      <w:pPr>
        <w:pStyle w:val="00Vorgabetext"/>
        <w:keepNext/>
        <w:keepLines/>
      </w:pPr>
      <w:r>
        <w:rPr>
          <w:rFonts w:cs="Arial"/>
        </w:rPr>
        <w:t>[</w:t>
      </w:r>
      <w:r w:rsidRPr="00302268">
        <w:rPr>
          <w:rFonts w:cs="Arial"/>
          <w:i/>
        </w:rPr>
        <w:t>Transkript: OCR (Überarbeitung: Team TKR)/14.09.2017</w:t>
      </w:r>
      <w:bookmarkStart w:id="1" w:name="_GoBack"/>
      <w:r w:rsidRPr="003022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268" w:rsidRDefault="00302268">
      <w:r>
        <w:separator/>
      </w:r>
    </w:p>
    <w:p w:rsidR="00302268" w:rsidRDefault="00302268"/>
    <w:p w:rsidR="00302268" w:rsidRDefault="00302268"/>
  </w:endnote>
  <w:endnote w:type="continuationSeparator" w:id="0">
    <w:p w:rsidR="00302268" w:rsidRDefault="00302268">
      <w:r>
        <w:continuationSeparator/>
      </w:r>
    </w:p>
    <w:p w:rsidR="00302268" w:rsidRDefault="00302268"/>
    <w:p w:rsidR="00302268" w:rsidRDefault="00302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268" w:rsidRDefault="00302268">
      <w:r>
        <w:separator/>
      </w:r>
    </w:p>
    <w:p w:rsidR="00302268" w:rsidRDefault="00302268"/>
    <w:p w:rsidR="00302268" w:rsidRDefault="00302268"/>
  </w:footnote>
  <w:footnote w:type="continuationSeparator" w:id="0">
    <w:p w:rsidR="00302268" w:rsidRDefault="00302268">
      <w:r>
        <w:continuationSeparator/>
      </w:r>
    </w:p>
    <w:p w:rsidR="00302268" w:rsidRDefault="00302268"/>
    <w:p w:rsidR="00302268" w:rsidRDefault="003022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022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022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2268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D2311EF-C495-4B48-BD4C-3DE4419A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2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1B392-CBC9-4BF7-9D38-6387C210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137</Words>
  <Characters>851</Characters>
  <Application>Microsoft Office Word</Application>
  <DocSecurity>0</DocSecurity>
  <PresentationFormat/>
  <Lines>106</Lines>
  <Paragraphs>98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