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F44F56" w:rsidP="00931B1F">
            <w:pPr>
              <w:pStyle w:val="70SignaturX"/>
            </w:pPr>
            <w:proofErr w:type="spellStart"/>
            <w:r>
              <w:t>StAZH</w:t>
            </w:r>
            <w:proofErr w:type="spellEnd"/>
            <w:r>
              <w:t xml:space="preserve"> MM 3.204 RRB 1994/1271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F44F56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Grundwasserabsenkung und Baute im Grundwasser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F44F56" w:rsidP="00931B1F">
            <w:pPr>
              <w:pStyle w:val="71DatumX"/>
            </w:pPr>
            <w:r>
              <w:t>04.05.1994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F44F56" w:rsidP="00931B1F">
            <w:pPr>
              <w:pStyle w:val="00Vorgabetext"/>
            </w:pPr>
            <w:r>
              <w:t>588–589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F44F56" w:rsidRPr="00E42CB7" w:rsidRDefault="00F44F56" w:rsidP="00F44F56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F44F56">
        <w:rPr>
          <w:i/>
        </w:rPr>
        <w:t>p. 588</w:t>
      </w:r>
      <w:r w:rsidRPr="00F44F56">
        <w:t>]</w:t>
      </w:r>
      <w:r>
        <w:t xml:space="preserve"> </w:t>
      </w:r>
      <w:r w:rsidRPr="00E42CB7">
        <w:rPr>
          <w:rFonts w:cs="Arial"/>
        </w:rPr>
        <w:t>Mit Schreiben vom 22. November 1993 ersuchte die Basler &amp; Hofmann</w:t>
      </w:r>
      <w:r>
        <w:rPr>
          <w:rFonts w:cs="Arial"/>
        </w:rPr>
        <w:t xml:space="preserve"> </w:t>
      </w:r>
      <w:r w:rsidRPr="00E42CB7">
        <w:rPr>
          <w:rFonts w:cs="Arial"/>
        </w:rPr>
        <w:t>Ingenieure und Planer AG, Zürich, im Auftrag der Flughafen Immobilien</w:t>
      </w:r>
      <w:r>
        <w:rPr>
          <w:rFonts w:cs="Arial"/>
        </w:rPr>
        <w:t>-</w:t>
      </w:r>
      <w:r w:rsidRPr="00E42CB7">
        <w:rPr>
          <w:rFonts w:cs="Arial"/>
        </w:rPr>
        <w:t>Gesellschaft, Zürich</w:t>
      </w:r>
      <w:r>
        <w:rPr>
          <w:rFonts w:cs="Arial"/>
        </w:rPr>
        <w:t>-</w:t>
      </w:r>
      <w:r w:rsidRPr="00E42CB7">
        <w:rPr>
          <w:rFonts w:cs="Arial"/>
        </w:rPr>
        <w:t>Flughafen, um die Bewilligung zur Erstellung</w:t>
      </w:r>
      <w:r>
        <w:rPr>
          <w:rFonts w:cs="Arial"/>
        </w:rPr>
        <w:t xml:space="preserve"> </w:t>
      </w:r>
      <w:r w:rsidRPr="00E42CB7">
        <w:rPr>
          <w:rFonts w:cs="Arial"/>
        </w:rPr>
        <w:t>von Bauteilen im Grundwasserträger und zur Absenkung des Grundwasserspiegels während der Dauer der Bauarbeiten für den projektierten</w:t>
      </w:r>
      <w:r>
        <w:rPr>
          <w:rFonts w:cs="Arial"/>
        </w:rPr>
        <w:t xml:space="preserve"> </w:t>
      </w:r>
      <w:r w:rsidRPr="00E42CB7">
        <w:rPr>
          <w:rFonts w:cs="Arial"/>
        </w:rPr>
        <w:t>Fernleitungskanal Heizzentrale</w:t>
      </w:r>
      <w:r>
        <w:rPr>
          <w:rFonts w:cs="Arial"/>
        </w:rPr>
        <w:t>-</w:t>
      </w:r>
      <w:r w:rsidRPr="00E42CB7">
        <w:rPr>
          <w:rFonts w:cs="Arial"/>
        </w:rPr>
        <w:t>Fracht in den Grundstücken Kat.</w:t>
      </w:r>
      <w:r>
        <w:rPr>
          <w:rFonts w:cs="Arial"/>
        </w:rPr>
        <w:t>-</w:t>
      </w:r>
      <w:r w:rsidRPr="00E42CB7">
        <w:rPr>
          <w:rFonts w:cs="Arial"/>
        </w:rPr>
        <w:t>Nrn.</w:t>
      </w:r>
      <w:r>
        <w:rPr>
          <w:rFonts w:cs="Arial"/>
        </w:rPr>
        <w:t xml:space="preserve"> </w:t>
      </w:r>
      <w:r w:rsidRPr="00E42CB7">
        <w:rPr>
          <w:rFonts w:cs="Arial"/>
        </w:rPr>
        <w:t>3139, 3159, 3164, 3171, 3176, 3178, 3991, 3144, 3169 und 4074, Flughafen, Kloten.</w:t>
      </w:r>
    </w:p>
    <w:p w:rsidR="00F44F56" w:rsidRPr="00E42CB7" w:rsidRDefault="00F44F56" w:rsidP="00F44F56">
      <w:pPr>
        <w:spacing w:before="60"/>
        <w:rPr>
          <w:rFonts w:cs="Arial"/>
        </w:rPr>
      </w:pPr>
      <w:r w:rsidRPr="00E42CB7">
        <w:rPr>
          <w:rFonts w:cs="Arial"/>
        </w:rPr>
        <w:t>Das Leitungsbauwerk liegt im Gebiet des Grundwasserbeckens von</w:t>
      </w:r>
      <w:r>
        <w:rPr>
          <w:rFonts w:cs="Arial"/>
        </w:rPr>
        <w:t xml:space="preserve"> </w:t>
      </w:r>
      <w:r w:rsidRPr="00E42CB7">
        <w:rPr>
          <w:rFonts w:cs="Arial"/>
        </w:rPr>
        <w:t>Wallisellen. Es verläuft weitgehend durch den Holbergschotter. Insbesondere bei einem gemäss Grundwasserkarte hohen Wasserstand (ca.</w:t>
      </w:r>
      <w:r>
        <w:rPr>
          <w:rFonts w:cs="Arial"/>
        </w:rPr>
        <w:t xml:space="preserve"> </w:t>
      </w:r>
      <w:r w:rsidRPr="00E42CB7">
        <w:rPr>
          <w:rFonts w:cs="Arial"/>
        </w:rPr>
        <w:t>426 m ü. M.) liegt der gesamte Kanal im Schwankungsbereich des</w:t>
      </w:r>
      <w:r>
        <w:rPr>
          <w:rFonts w:cs="Arial"/>
        </w:rPr>
        <w:t xml:space="preserve"> </w:t>
      </w:r>
      <w:r w:rsidRPr="00E42CB7">
        <w:rPr>
          <w:rFonts w:cs="Arial"/>
        </w:rPr>
        <w:t xml:space="preserve">Grundwasserspiegels. Das Projekt bezieht sich auf die zwei im </w:t>
      </w:r>
      <w:proofErr w:type="spellStart"/>
      <w:r w:rsidRPr="00E42CB7">
        <w:rPr>
          <w:rFonts w:cs="Arial"/>
        </w:rPr>
        <w:t>Tagbau</w:t>
      </w:r>
      <w:proofErr w:type="spellEnd"/>
      <w:r>
        <w:rPr>
          <w:rFonts w:cs="Arial"/>
        </w:rPr>
        <w:t xml:space="preserve"> </w:t>
      </w:r>
      <w:r w:rsidRPr="00E42CB7">
        <w:rPr>
          <w:rFonts w:cs="Arial"/>
        </w:rPr>
        <w:t>zu erstellenden, 3,8 m breiten und 5,95 m tiefen Kanalbauten auf der</w:t>
      </w:r>
      <w:r>
        <w:rPr>
          <w:rFonts w:cs="Arial"/>
        </w:rPr>
        <w:t xml:space="preserve"> </w:t>
      </w:r>
      <w:r w:rsidRPr="00E42CB7">
        <w:rPr>
          <w:rFonts w:cs="Arial"/>
        </w:rPr>
        <w:t xml:space="preserve">Nordseite (ab dem Fernleitungskanal E 12 beim Bürohaus Fracht </w:t>
      </w:r>
      <w:r w:rsidRPr="00DF65FE">
        <w:rPr>
          <w:rFonts w:cs="Arial"/>
          <w:lang w:eastAsia="fr-FR" w:bidi="fr-FR"/>
        </w:rPr>
        <w:t xml:space="preserve">F </w:t>
      </w:r>
      <w:r w:rsidRPr="00E42CB7">
        <w:rPr>
          <w:rFonts w:cs="Arial"/>
        </w:rPr>
        <w:t>3</w:t>
      </w:r>
      <w:r>
        <w:rPr>
          <w:rFonts w:cs="Arial"/>
        </w:rPr>
        <w:t xml:space="preserve"> </w:t>
      </w:r>
      <w:r w:rsidRPr="00E42CB7">
        <w:rPr>
          <w:rFonts w:cs="Arial"/>
        </w:rPr>
        <w:t>von 47,5 m Länge) und auf der Südseite (ab der Verteilerkammer 3 bei</w:t>
      </w:r>
      <w:r>
        <w:rPr>
          <w:rFonts w:cs="Arial"/>
        </w:rPr>
        <w:t xml:space="preserve"> </w:t>
      </w:r>
      <w:r w:rsidRPr="00E42CB7">
        <w:rPr>
          <w:rFonts w:cs="Arial"/>
        </w:rPr>
        <w:t>der Heizzentrale T 35 von 53,5 m Länge) sowie auf den dazwischen von</w:t>
      </w:r>
      <w:r>
        <w:rPr>
          <w:rFonts w:cs="Arial"/>
        </w:rPr>
        <w:t xml:space="preserve"> </w:t>
      </w:r>
      <w:r w:rsidRPr="00E42CB7">
        <w:rPr>
          <w:rFonts w:cs="Arial"/>
        </w:rPr>
        <w:t>zwei Vortriebsschächten aus im Bergbau durch das Butzenbühl einzubauenden 525,5 m langen Kanal mit einem Aussendurchmesser von 5 m.</w:t>
      </w:r>
      <w:r>
        <w:rPr>
          <w:rFonts w:cs="Arial"/>
        </w:rPr>
        <w:t xml:space="preserve"> </w:t>
      </w:r>
      <w:r w:rsidRPr="00E42CB7">
        <w:rPr>
          <w:rFonts w:cs="Arial"/>
        </w:rPr>
        <w:t>Die tiefsten Aushubsohlen für die rechteckigen Kanalstrecken liegen auf</w:t>
      </w:r>
      <w:r>
        <w:rPr>
          <w:rFonts w:cs="Arial"/>
        </w:rPr>
        <w:t xml:space="preserve"> </w:t>
      </w:r>
      <w:r w:rsidRPr="00E42CB7">
        <w:rPr>
          <w:rFonts w:cs="Arial"/>
        </w:rPr>
        <w:t>der Nord</w:t>
      </w:r>
      <w:r>
        <w:rPr>
          <w:rFonts w:cs="Arial"/>
        </w:rPr>
        <w:t>-</w:t>
      </w:r>
      <w:r w:rsidRPr="00E42CB7">
        <w:rPr>
          <w:rFonts w:cs="Arial"/>
        </w:rPr>
        <w:t xml:space="preserve"> und der Südseite jeweils bei den Vortriebsschächten auf Kote</w:t>
      </w:r>
      <w:r>
        <w:rPr>
          <w:rFonts w:cs="Arial"/>
        </w:rPr>
        <w:t xml:space="preserve"> </w:t>
      </w:r>
      <w:r w:rsidRPr="00E42CB7">
        <w:rPr>
          <w:rFonts w:cs="Arial"/>
        </w:rPr>
        <w:t>rund 421,50 m ü. M. Der runde Kanal liegt in den Bereichen der Unterquerungen der Butzenbühlstrasse und dem Altbachkanal ca. 1</w:t>
      </w:r>
      <w:r>
        <w:rPr>
          <w:rFonts w:cs="Arial"/>
        </w:rPr>
        <w:t xml:space="preserve"> - </w:t>
      </w:r>
      <w:r w:rsidRPr="00E42CB7">
        <w:rPr>
          <w:rFonts w:cs="Arial"/>
        </w:rPr>
        <w:t>1,5 m</w:t>
      </w:r>
      <w:r>
        <w:rPr>
          <w:rFonts w:cs="Arial"/>
        </w:rPr>
        <w:t xml:space="preserve"> </w:t>
      </w:r>
      <w:r w:rsidRPr="00E42CB7">
        <w:rPr>
          <w:rFonts w:cs="Arial"/>
        </w:rPr>
        <w:t xml:space="preserve">tiefer. Für die Baugrubenabschlüsse der im </w:t>
      </w:r>
      <w:proofErr w:type="spellStart"/>
      <w:r w:rsidRPr="00E42CB7">
        <w:rPr>
          <w:rFonts w:cs="Arial"/>
        </w:rPr>
        <w:t>Tagbau</w:t>
      </w:r>
      <w:proofErr w:type="spellEnd"/>
      <w:r w:rsidRPr="00E42CB7">
        <w:rPr>
          <w:rFonts w:cs="Arial"/>
        </w:rPr>
        <w:t xml:space="preserve"> auszuführenden Ka</w:t>
      </w:r>
      <w:r>
        <w:rPr>
          <w:rFonts w:cs="Arial"/>
        </w:rPr>
        <w:t>- // [</w:t>
      </w:r>
      <w:r w:rsidRPr="00F44F56">
        <w:rPr>
          <w:rFonts w:cs="Arial"/>
          <w:i/>
        </w:rPr>
        <w:t>p. 589</w:t>
      </w:r>
      <w:r w:rsidRPr="00F44F56">
        <w:rPr>
          <w:rFonts w:cs="Arial"/>
        </w:rPr>
        <w:t>]</w:t>
      </w:r>
      <w:r>
        <w:rPr>
          <w:rFonts w:cs="Arial"/>
        </w:rPr>
        <w:t xml:space="preserve"> </w:t>
      </w:r>
      <w:proofErr w:type="spellStart"/>
      <w:r w:rsidRPr="00E42CB7">
        <w:rPr>
          <w:rFonts w:cs="Arial"/>
        </w:rPr>
        <w:t>nalabschnitte</w:t>
      </w:r>
      <w:proofErr w:type="spellEnd"/>
      <w:r w:rsidRPr="00E42CB7">
        <w:rPr>
          <w:rFonts w:cs="Arial"/>
        </w:rPr>
        <w:t xml:space="preserve"> und für die provisorischen Vortriebsschächte sind Spund</w:t>
      </w:r>
      <w:r>
        <w:rPr>
          <w:rFonts w:cs="Arial"/>
        </w:rPr>
        <w:t>- und</w:t>
      </w:r>
      <w:r w:rsidRPr="00E42CB7">
        <w:rPr>
          <w:rFonts w:cs="Arial"/>
        </w:rPr>
        <w:t xml:space="preserve"> </w:t>
      </w:r>
      <w:proofErr w:type="spellStart"/>
      <w:r w:rsidRPr="00E42CB7">
        <w:rPr>
          <w:rFonts w:cs="Arial"/>
        </w:rPr>
        <w:t>Rühlwände</w:t>
      </w:r>
      <w:proofErr w:type="spellEnd"/>
      <w:r w:rsidRPr="00E42CB7">
        <w:rPr>
          <w:rFonts w:cs="Arial"/>
        </w:rPr>
        <w:t xml:space="preserve"> vorgesehen.</w:t>
      </w:r>
    </w:p>
    <w:p w:rsidR="00F44F56" w:rsidRPr="00E42CB7" w:rsidRDefault="00F44F56" w:rsidP="00F44F56">
      <w:pPr>
        <w:spacing w:before="60"/>
        <w:rPr>
          <w:rFonts w:cs="Arial"/>
        </w:rPr>
      </w:pPr>
      <w:r w:rsidRPr="00E42CB7">
        <w:rPr>
          <w:rFonts w:cs="Arial"/>
        </w:rPr>
        <w:t>Die mutmassliche Höchstleistungsfähigkeit der zu installierenden</w:t>
      </w:r>
      <w:r>
        <w:rPr>
          <w:rFonts w:cs="Arial"/>
        </w:rPr>
        <w:t xml:space="preserve"> </w:t>
      </w:r>
      <w:r w:rsidRPr="00E42CB7">
        <w:rPr>
          <w:rFonts w:cs="Arial"/>
        </w:rPr>
        <w:t>Entnahmevorrichtungen beträgt 15001/min während einer Absenkungsdauer von voraussichtlich zwei Jahren. Das gepumpte Grundwasser soll durch Schluckbrunnen rückversickert werden. Für Notfälle wird</w:t>
      </w:r>
      <w:r>
        <w:rPr>
          <w:rFonts w:cs="Arial"/>
        </w:rPr>
        <w:t xml:space="preserve"> </w:t>
      </w:r>
      <w:r w:rsidRPr="00E42CB7">
        <w:rPr>
          <w:rFonts w:cs="Arial"/>
        </w:rPr>
        <w:t xml:space="preserve">ein Überlauf in den </w:t>
      </w:r>
      <w:proofErr w:type="spellStart"/>
      <w:r w:rsidRPr="00E42CB7">
        <w:rPr>
          <w:rFonts w:cs="Arial"/>
        </w:rPr>
        <w:t>Altbach</w:t>
      </w:r>
      <w:proofErr w:type="spellEnd"/>
      <w:r w:rsidRPr="00E42CB7">
        <w:rPr>
          <w:rFonts w:cs="Arial"/>
        </w:rPr>
        <w:t xml:space="preserve"> erstellt. Aufgrund dieser Annahmen wird</w:t>
      </w:r>
      <w:r>
        <w:rPr>
          <w:rFonts w:cs="Arial"/>
        </w:rPr>
        <w:t xml:space="preserve"> </w:t>
      </w:r>
      <w:r w:rsidRPr="00E42CB7">
        <w:rPr>
          <w:rFonts w:cs="Arial"/>
        </w:rPr>
        <w:t xml:space="preserve">gemäss § 14 der Gebührenverordnung das minimale </w:t>
      </w:r>
      <w:proofErr w:type="spellStart"/>
      <w:r w:rsidRPr="00E42CB7">
        <w:rPr>
          <w:rFonts w:cs="Arial"/>
        </w:rPr>
        <w:t>Gebührendepositum</w:t>
      </w:r>
      <w:proofErr w:type="spellEnd"/>
      <w:r w:rsidRPr="00E42CB7">
        <w:rPr>
          <w:rFonts w:cs="Arial"/>
        </w:rPr>
        <w:t xml:space="preserve"> von Fr. 300 mit Rechnung erhoben. Die tatsächlichen Gebühren</w:t>
      </w:r>
      <w:r>
        <w:rPr>
          <w:rFonts w:cs="Arial"/>
        </w:rPr>
        <w:t xml:space="preserve"> </w:t>
      </w:r>
      <w:r w:rsidRPr="00E42CB7">
        <w:rPr>
          <w:rFonts w:cs="Arial"/>
        </w:rPr>
        <w:t>werden anhand des eingereichten Pumpenprotokolls berechnet. Eine</w:t>
      </w:r>
      <w:r>
        <w:rPr>
          <w:rFonts w:cs="Arial"/>
        </w:rPr>
        <w:t xml:space="preserve"> </w:t>
      </w:r>
      <w:r w:rsidRPr="00E42CB7">
        <w:rPr>
          <w:rFonts w:cs="Arial"/>
        </w:rPr>
        <w:t>Differenz von mehr als Fr. 100 wird nachbezogen. Der Beginn der</w:t>
      </w:r>
      <w:r>
        <w:rPr>
          <w:rFonts w:cs="Arial"/>
        </w:rPr>
        <w:t xml:space="preserve"> </w:t>
      </w:r>
      <w:r w:rsidRPr="00E42CB7">
        <w:rPr>
          <w:rFonts w:cs="Arial"/>
        </w:rPr>
        <w:t>Grundwasserabsenkung ist im Herbst 1994 vorgesehen.</w:t>
      </w:r>
    </w:p>
    <w:p w:rsidR="00F44F56" w:rsidRPr="00E42CB7" w:rsidRDefault="00F44F56" w:rsidP="00F44F56">
      <w:pPr>
        <w:spacing w:before="60"/>
        <w:rPr>
          <w:rFonts w:cs="Arial"/>
        </w:rPr>
      </w:pPr>
      <w:r w:rsidRPr="00E42CB7">
        <w:rPr>
          <w:rFonts w:cs="Arial"/>
        </w:rPr>
        <w:t>Auf die öffentliche Bekanntmachung des Gesuches hin sind keine</w:t>
      </w:r>
      <w:r>
        <w:rPr>
          <w:rFonts w:cs="Arial"/>
        </w:rPr>
        <w:t xml:space="preserve"> </w:t>
      </w:r>
      <w:r w:rsidRPr="00E42CB7">
        <w:rPr>
          <w:rFonts w:cs="Arial"/>
        </w:rPr>
        <w:t>Einsprachen eingegangen. Die Städtischen Werke Kloten beabsichtigen,</w:t>
      </w:r>
      <w:r>
        <w:rPr>
          <w:rFonts w:cs="Arial"/>
        </w:rPr>
        <w:t xml:space="preserve"> </w:t>
      </w:r>
      <w:r w:rsidRPr="00E42CB7">
        <w:rPr>
          <w:rFonts w:cs="Arial"/>
        </w:rPr>
        <w:t xml:space="preserve">am Standort der zukünftigen Grundwasserfassung </w:t>
      </w:r>
      <w:proofErr w:type="spellStart"/>
      <w:r w:rsidRPr="00E42CB7">
        <w:rPr>
          <w:rFonts w:cs="Arial"/>
        </w:rPr>
        <w:t>Holberg</w:t>
      </w:r>
      <w:proofErr w:type="spellEnd"/>
      <w:r w:rsidRPr="00E42CB7">
        <w:rPr>
          <w:rFonts w:cs="Arial"/>
        </w:rPr>
        <w:t xml:space="preserve"> einen Grosspumpversuch durchzuführen, welcher zeitlich mit dem Bau des Fernleitungskanals zusammenfällt. Der Stadtrat Kloten ersuchte mit Schreiben</w:t>
      </w:r>
      <w:r>
        <w:rPr>
          <w:rFonts w:cs="Arial"/>
        </w:rPr>
        <w:t xml:space="preserve"> </w:t>
      </w:r>
      <w:r w:rsidRPr="00E42CB7">
        <w:rPr>
          <w:rFonts w:cs="Arial"/>
        </w:rPr>
        <w:t>vom 29. März 1994, aufgrund einer Beantragung der Städtischen Werke</w:t>
      </w:r>
      <w:r>
        <w:rPr>
          <w:rFonts w:cs="Arial"/>
        </w:rPr>
        <w:t xml:space="preserve"> </w:t>
      </w:r>
      <w:r w:rsidRPr="00E42CB7">
        <w:rPr>
          <w:rFonts w:cs="Arial"/>
        </w:rPr>
        <w:t xml:space="preserve">vom 19. Januar 1994 um Aufnahme von Auflagen bezüglich </w:t>
      </w:r>
      <w:r w:rsidRPr="00E42CB7">
        <w:rPr>
          <w:rFonts w:cs="Arial"/>
        </w:rPr>
        <w:lastRenderedPageBreak/>
        <w:t>Messungen</w:t>
      </w:r>
      <w:r>
        <w:rPr>
          <w:rFonts w:cs="Arial"/>
        </w:rPr>
        <w:t xml:space="preserve"> </w:t>
      </w:r>
      <w:r w:rsidRPr="00E42CB7">
        <w:rPr>
          <w:rFonts w:cs="Arial"/>
        </w:rPr>
        <w:t>des Grundwasserspiegels und der Sicherung von Stromkabeln. Dem Ersuchen des Stadtrates Kloten kann entsprochen werden.</w:t>
      </w:r>
    </w:p>
    <w:p w:rsidR="00F44F56" w:rsidRPr="00E42CB7" w:rsidRDefault="00F44F56" w:rsidP="00F44F56">
      <w:pPr>
        <w:spacing w:before="60"/>
        <w:rPr>
          <w:rFonts w:cs="Arial"/>
        </w:rPr>
      </w:pPr>
      <w:r w:rsidRPr="00E42CB7">
        <w:rPr>
          <w:rFonts w:cs="Arial"/>
        </w:rPr>
        <w:t>Die gemäss § 70 des Wasserwirtschaftsgesetzes erforderliche Bewilligung zur Erstellung von Bauten im Grundwasser und zum Absenken des</w:t>
      </w:r>
      <w:r>
        <w:rPr>
          <w:rFonts w:cs="Arial"/>
        </w:rPr>
        <w:t xml:space="preserve"> </w:t>
      </w:r>
      <w:r w:rsidRPr="00E42CB7">
        <w:rPr>
          <w:rFonts w:cs="Arial"/>
        </w:rPr>
        <w:t>Grundwasserspiegels während der Bauzeit kann unter Bedingungen erteilt werden.</w:t>
      </w:r>
    </w:p>
    <w:p w:rsidR="00F44F56" w:rsidRDefault="00F44F56" w:rsidP="00F44F56">
      <w:pPr>
        <w:spacing w:before="60"/>
        <w:rPr>
          <w:rFonts w:cs="Arial"/>
        </w:rPr>
      </w:pPr>
      <w:r w:rsidRPr="00E42CB7">
        <w:rPr>
          <w:rFonts w:cs="Arial"/>
        </w:rPr>
        <w:t>Auf Antrag der Direktion der öffentlichen Bauten</w:t>
      </w:r>
    </w:p>
    <w:p w:rsidR="00F44F56" w:rsidRDefault="00F44F56" w:rsidP="00F44F56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F44F56" w:rsidRPr="00E42CB7" w:rsidRDefault="00F44F56" w:rsidP="00F44F56">
      <w:pPr>
        <w:tabs>
          <w:tab w:val="left" w:pos="498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Der Flughafen Immobilien</w:t>
      </w:r>
      <w:r>
        <w:rPr>
          <w:rFonts w:cs="Arial"/>
        </w:rPr>
        <w:t>-</w:t>
      </w:r>
      <w:r w:rsidRPr="00E42CB7">
        <w:rPr>
          <w:rFonts w:cs="Arial"/>
        </w:rPr>
        <w:t>Gesellschaft, Zürich</w:t>
      </w:r>
      <w:r>
        <w:rPr>
          <w:rFonts w:cs="Arial"/>
        </w:rPr>
        <w:t>-</w:t>
      </w:r>
      <w:r w:rsidRPr="00E42CB7">
        <w:rPr>
          <w:rFonts w:cs="Arial"/>
        </w:rPr>
        <w:t>Flughafen, wird</w:t>
      </w:r>
      <w:r>
        <w:rPr>
          <w:rFonts w:cs="Arial"/>
        </w:rPr>
        <w:t xml:space="preserve"> </w:t>
      </w:r>
      <w:r w:rsidRPr="00E42CB7">
        <w:rPr>
          <w:rFonts w:cs="Arial"/>
        </w:rPr>
        <w:t>die Konzession erteilt, für den Bau des Fernleitungskanals E 17 Heizzentrale</w:t>
      </w:r>
      <w:r>
        <w:rPr>
          <w:rFonts w:cs="Arial"/>
        </w:rPr>
        <w:t>-</w:t>
      </w:r>
      <w:r w:rsidRPr="00E42CB7">
        <w:rPr>
          <w:rFonts w:cs="Arial"/>
        </w:rPr>
        <w:t>Fracht in den Grundstücken Kat.</w:t>
      </w:r>
      <w:r>
        <w:rPr>
          <w:rFonts w:cs="Arial"/>
        </w:rPr>
        <w:t>-</w:t>
      </w:r>
      <w:r w:rsidRPr="00E42CB7">
        <w:rPr>
          <w:rFonts w:cs="Arial"/>
        </w:rPr>
        <w:t>Nrn. 3139, 3159, 3164, 3171,</w:t>
      </w:r>
      <w:r>
        <w:rPr>
          <w:rFonts w:cs="Arial"/>
        </w:rPr>
        <w:t xml:space="preserve"> </w:t>
      </w:r>
      <w:r w:rsidRPr="00E42CB7">
        <w:rPr>
          <w:rFonts w:cs="Arial"/>
        </w:rPr>
        <w:t>3176, 3178, 3991, 3144, 3169 und 4074, Flughafen, Kloten,</w:t>
      </w:r>
    </w:p>
    <w:p w:rsidR="00F44F56" w:rsidRPr="00E42CB7" w:rsidRDefault="00F44F56" w:rsidP="00F44F56">
      <w:pPr>
        <w:tabs>
          <w:tab w:val="left" w:pos="289"/>
        </w:tabs>
        <w:spacing w:before="60"/>
        <w:rPr>
          <w:rFonts w:cs="Arial"/>
        </w:rPr>
      </w:pPr>
      <w:r w:rsidRPr="00E42CB7">
        <w:rPr>
          <w:rFonts w:cs="Arial"/>
        </w:rPr>
        <w:t>a)</w:t>
      </w:r>
      <w:r>
        <w:rPr>
          <w:rFonts w:cs="Arial"/>
        </w:rPr>
        <w:t xml:space="preserve"> </w:t>
      </w:r>
      <w:r w:rsidRPr="00E42CB7">
        <w:rPr>
          <w:rFonts w:cs="Arial"/>
        </w:rPr>
        <w:t>Bauteile im Grundwasser bis auf die Kote rund 420,00 m ü. M., evtl.</w:t>
      </w:r>
      <w:r>
        <w:rPr>
          <w:rFonts w:cs="Arial"/>
        </w:rPr>
        <w:t xml:space="preserve"> </w:t>
      </w:r>
      <w:r w:rsidRPr="00E42CB7">
        <w:rPr>
          <w:rFonts w:cs="Arial"/>
        </w:rPr>
        <w:t>Pfähle usw. etwas tiefer, zu erstellen sowie</w:t>
      </w:r>
    </w:p>
    <w:p w:rsidR="00F44F56" w:rsidRPr="00E42CB7" w:rsidRDefault="00F44F56" w:rsidP="00F44F56">
      <w:pPr>
        <w:tabs>
          <w:tab w:val="left" w:pos="294"/>
        </w:tabs>
        <w:spacing w:before="60"/>
        <w:rPr>
          <w:rFonts w:cs="Arial"/>
        </w:rPr>
      </w:pPr>
      <w:r w:rsidRPr="00E42CB7">
        <w:rPr>
          <w:rFonts w:cs="Arial"/>
        </w:rPr>
        <w:t>b)</w:t>
      </w:r>
      <w:r>
        <w:rPr>
          <w:rFonts w:cs="Arial"/>
        </w:rPr>
        <w:t xml:space="preserve"> </w:t>
      </w:r>
      <w:r w:rsidRPr="00E42CB7">
        <w:rPr>
          <w:rFonts w:cs="Arial"/>
        </w:rPr>
        <w:t>den Grundwasserspiegel während der Dauer der Bauarbeiten unter</w:t>
      </w:r>
      <w:r>
        <w:rPr>
          <w:rFonts w:cs="Arial"/>
        </w:rPr>
        <w:t xml:space="preserve"> </w:t>
      </w:r>
      <w:r w:rsidRPr="00E42CB7">
        <w:rPr>
          <w:rFonts w:cs="Arial"/>
        </w:rPr>
        <w:t>die Baugrubensohle abzusenken (GWA 1 8.73).</w:t>
      </w:r>
    </w:p>
    <w:p w:rsidR="00F44F56" w:rsidRPr="00E42CB7" w:rsidRDefault="00F44F56" w:rsidP="00F44F56">
      <w:pPr>
        <w:spacing w:before="60"/>
        <w:rPr>
          <w:rFonts w:cs="Arial"/>
        </w:rPr>
      </w:pPr>
      <w:r w:rsidRPr="00E42CB7">
        <w:rPr>
          <w:rFonts w:cs="Arial"/>
        </w:rPr>
        <w:t>Massgebende Unterlagen:</w:t>
      </w:r>
    </w:p>
    <w:p w:rsidR="00F44F56" w:rsidRPr="00E42CB7" w:rsidRDefault="00F44F56" w:rsidP="00F44F56">
      <w:pPr>
        <w:tabs>
          <w:tab w:val="left" w:pos="235"/>
        </w:tabs>
        <w:spacing w:before="60"/>
        <w:rPr>
          <w:rFonts w:cs="Arial"/>
        </w:rPr>
      </w:pPr>
      <w:r>
        <w:rPr>
          <w:rFonts w:cs="Arial"/>
        </w:rPr>
        <w:t>- Situation Nord 1:</w:t>
      </w:r>
      <w:r w:rsidRPr="00E42CB7">
        <w:rPr>
          <w:rFonts w:cs="Arial"/>
        </w:rPr>
        <w:t>500 vom 31. März 1993</w:t>
      </w:r>
    </w:p>
    <w:p w:rsidR="00F44F56" w:rsidRPr="00E42CB7" w:rsidRDefault="00F44F56" w:rsidP="00F44F56">
      <w:pPr>
        <w:tabs>
          <w:tab w:val="left" w:pos="235"/>
        </w:tabs>
        <w:spacing w:before="60"/>
        <w:rPr>
          <w:rFonts w:cs="Arial"/>
        </w:rPr>
      </w:pPr>
      <w:r>
        <w:rPr>
          <w:rFonts w:cs="Arial"/>
        </w:rPr>
        <w:t>- Situation Süd 1:</w:t>
      </w:r>
      <w:r w:rsidRPr="00E42CB7">
        <w:rPr>
          <w:rFonts w:cs="Arial"/>
        </w:rPr>
        <w:t>500 vom 31. März 1993</w:t>
      </w:r>
    </w:p>
    <w:p w:rsidR="00F44F56" w:rsidRPr="00E42CB7" w:rsidRDefault="00F44F56" w:rsidP="00F44F56">
      <w:pPr>
        <w:tabs>
          <w:tab w:val="left" w:pos="235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E42CB7">
        <w:rPr>
          <w:rFonts w:cs="Arial"/>
        </w:rPr>
        <w:t>Projektbeschrieb vom 22. November 1993</w:t>
      </w:r>
    </w:p>
    <w:p w:rsidR="00F44F56" w:rsidRPr="00E42CB7" w:rsidRDefault="00F44F56" w:rsidP="00F44F56">
      <w:pPr>
        <w:tabs>
          <w:tab w:val="left" w:pos="235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E42CB7">
        <w:rPr>
          <w:rFonts w:cs="Arial"/>
        </w:rPr>
        <w:t>Geologischer Bericht vom November 1993</w:t>
      </w:r>
      <w:r>
        <w:rPr>
          <w:rFonts w:cs="Arial"/>
        </w:rPr>
        <w:t xml:space="preserve"> </w:t>
      </w:r>
      <w:r w:rsidRPr="00E42CB7">
        <w:rPr>
          <w:rFonts w:cs="Arial"/>
        </w:rPr>
        <w:t>Massgebende Bedingungen:</w:t>
      </w:r>
    </w:p>
    <w:p w:rsidR="00F44F56" w:rsidRPr="00E42CB7" w:rsidRDefault="00F44F56" w:rsidP="00F44F56">
      <w:pPr>
        <w:tabs>
          <w:tab w:val="left" w:pos="250"/>
        </w:tabs>
        <w:spacing w:before="60"/>
        <w:rPr>
          <w:rFonts w:cs="Arial"/>
        </w:rPr>
      </w:pPr>
      <w:r w:rsidRPr="00E42CB7">
        <w:rPr>
          <w:rFonts w:cs="Arial"/>
        </w:rPr>
        <w:t>1.</w:t>
      </w:r>
      <w:r>
        <w:rPr>
          <w:rFonts w:cs="Arial"/>
        </w:rPr>
        <w:t xml:space="preserve"> </w:t>
      </w:r>
      <w:r w:rsidRPr="00E42CB7">
        <w:rPr>
          <w:rFonts w:cs="Arial"/>
        </w:rPr>
        <w:t xml:space="preserve">Bedingungen für Grundwasserabsenkungen vom </w:t>
      </w:r>
      <w:r w:rsidR="00397E53">
        <w:rPr>
          <w:rFonts w:cs="Arial"/>
        </w:rPr>
        <w:t>1</w:t>
      </w:r>
      <w:r w:rsidRPr="00E42CB7">
        <w:rPr>
          <w:rFonts w:cs="Arial"/>
        </w:rPr>
        <w:t>.</w:t>
      </w:r>
      <w:r w:rsidR="00397E53">
        <w:rPr>
          <w:rFonts w:cs="Arial"/>
        </w:rPr>
        <w:t xml:space="preserve"> </w:t>
      </w:r>
      <w:bookmarkStart w:id="1" w:name="_GoBack"/>
      <w:bookmarkEnd w:id="1"/>
      <w:r w:rsidRPr="00E42CB7">
        <w:rPr>
          <w:rFonts w:cs="Arial"/>
        </w:rPr>
        <w:t>Juni 1993 (Beilage).</w:t>
      </w:r>
    </w:p>
    <w:p w:rsidR="00F44F56" w:rsidRPr="00E42CB7" w:rsidRDefault="00F44F56" w:rsidP="00F44F56">
      <w:pPr>
        <w:tabs>
          <w:tab w:val="left" w:pos="274"/>
        </w:tabs>
        <w:spacing w:before="60"/>
        <w:rPr>
          <w:rFonts w:cs="Arial"/>
        </w:rPr>
      </w:pPr>
      <w:r w:rsidRPr="00E42CB7">
        <w:rPr>
          <w:rFonts w:cs="Arial"/>
        </w:rPr>
        <w:t>2.</w:t>
      </w:r>
      <w:r>
        <w:rPr>
          <w:rFonts w:cs="Arial"/>
        </w:rPr>
        <w:t xml:space="preserve"> </w:t>
      </w:r>
      <w:r w:rsidRPr="00E42CB7">
        <w:rPr>
          <w:rFonts w:cs="Arial"/>
        </w:rPr>
        <w:t>Weisungen über das Aufstellen und den Betrieb von zeitlich befristeten Tankanlagen vom 10. Januar 1978 (Beilage).</w:t>
      </w:r>
    </w:p>
    <w:p w:rsidR="00F44F56" w:rsidRPr="00E42CB7" w:rsidRDefault="00F44F56" w:rsidP="00F44F56">
      <w:pPr>
        <w:tabs>
          <w:tab w:val="left" w:pos="274"/>
        </w:tabs>
        <w:spacing w:before="60"/>
        <w:rPr>
          <w:rFonts w:cs="Arial"/>
        </w:rPr>
      </w:pPr>
      <w:r w:rsidRPr="00E42CB7">
        <w:rPr>
          <w:rFonts w:cs="Arial"/>
        </w:rPr>
        <w:t>3.</w:t>
      </w:r>
      <w:r>
        <w:rPr>
          <w:rFonts w:cs="Arial"/>
        </w:rPr>
        <w:t xml:space="preserve"> </w:t>
      </w:r>
      <w:r w:rsidRPr="00E42CB7">
        <w:rPr>
          <w:rFonts w:cs="Arial"/>
        </w:rPr>
        <w:t>Zur Messung der Menge des allenfalls durch den Notüberlauf in den</w:t>
      </w:r>
      <w:r>
        <w:rPr>
          <w:rFonts w:cs="Arial"/>
        </w:rPr>
        <w:t xml:space="preserve"> </w:t>
      </w:r>
      <w:proofErr w:type="spellStart"/>
      <w:r w:rsidRPr="00E42CB7">
        <w:rPr>
          <w:rFonts w:cs="Arial"/>
        </w:rPr>
        <w:t>Altbach</w:t>
      </w:r>
      <w:proofErr w:type="spellEnd"/>
      <w:r w:rsidRPr="00E42CB7">
        <w:rPr>
          <w:rFonts w:cs="Arial"/>
        </w:rPr>
        <w:t xml:space="preserve"> abfliessenden Grundwassers sind geeignete Massnahmen zu</w:t>
      </w:r>
      <w:r>
        <w:rPr>
          <w:rFonts w:cs="Arial"/>
        </w:rPr>
        <w:t xml:space="preserve"> </w:t>
      </w:r>
      <w:r w:rsidRPr="00E42CB7">
        <w:rPr>
          <w:rFonts w:cs="Arial"/>
        </w:rPr>
        <w:t>treffen. Es ist ein Messprotokoll zu führen.</w:t>
      </w:r>
    </w:p>
    <w:p w:rsidR="00F44F56" w:rsidRPr="00E42CB7" w:rsidRDefault="00F44F56" w:rsidP="00F44F56">
      <w:pPr>
        <w:tabs>
          <w:tab w:val="left" w:pos="274"/>
        </w:tabs>
        <w:spacing w:before="60"/>
        <w:rPr>
          <w:rFonts w:cs="Arial"/>
        </w:rPr>
      </w:pPr>
      <w:r w:rsidRPr="00E42CB7">
        <w:rPr>
          <w:rFonts w:cs="Arial"/>
        </w:rPr>
        <w:t>4.</w:t>
      </w:r>
      <w:r>
        <w:rPr>
          <w:rFonts w:cs="Arial"/>
        </w:rPr>
        <w:t xml:space="preserve"> </w:t>
      </w:r>
      <w:r w:rsidRPr="00E42CB7">
        <w:rPr>
          <w:rFonts w:cs="Arial"/>
        </w:rPr>
        <w:t>Auf Kosten der Bauherrschaft sind vor, während und nach dem Bau</w:t>
      </w:r>
      <w:r>
        <w:rPr>
          <w:rFonts w:cs="Arial"/>
        </w:rPr>
        <w:t xml:space="preserve"> </w:t>
      </w:r>
      <w:r w:rsidRPr="00E42CB7">
        <w:rPr>
          <w:rFonts w:cs="Arial"/>
        </w:rPr>
        <w:t>des Fernleitungskanals wöchentlich Grundwasserspiegelmessungen</w:t>
      </w:r>
      <w:r>
        <w:rPr>
          <w:rFonts w:cs="Arial"/>
        </w:rPr>
        <w:t xml:space="preserve"> </w:t>
      </w:r>
      <w:r w:rsidRPr="00E42CB7">
        <w:rPr>
          <w:rFonts w:cs="Arial"/>
        </w:rPr>
        <w:t>auszuführen. Die Messungen haben mindestens drei Monate über die</w:t>
      </w:r>
      <w:r>
        <w:rPr>
          <w:rFonts w:cs="Arial"/>
        </w:rPr>
        <w:t xml:space="preserve"> </w:t>
      </w:r>
      <w:r w:rsidRPr="00E42CB7">
        <w:rPr>
          <w:rFonts w:cs="Arial"/>
        </w:rPr>
        <w:t>Beendigung der eigentlichen Kanalbauarbeiten (Tunnelgewölbe) hinaus zu erfolgen und sind in einem Messprotokoll festzuhalten. Die</w:t>
      </w:r>
      <w:r>
        <w:rPr>
          <w:rFonts w:cs="Arial"/>
        </w:rPr>
        <w:t xml:space="preserve"> </w:t>
      </w:r>
      <w:proofErr w:type="spellStart"/>
      <w:r w:rsidRPr="00E42CB7">
        <w:rPr>
          <w:rFonts w:cs="Arial"/>
        </w:rPr>
        <w:t>Messorte</w:t>
      </w:r>
      <w:proofErr w:type="spellEnd"/>
      <w:r w:rsidRPr="00E42CB7">
        <w:rPr>
          <w:rFonts w:cs="Arial"/>
        </w:rPr>
        <w:t xml:space="preserve"> sind mit einem Geologischen Büro im Beisein der Städtischen Werke Kloten festzulegen.</w:t>
      </w:r>
    </w:p>
    <w:p w:rsidR="00F44F56" w:rsidRPr="00E42CB7" w:rsidRDefault="00F44F56" w:rsidP="00F44F56">
      <w:pPr>
        <w:tabs>
          <w:tab w:val="left" w:pos="274"/>
        </w:tabs>
        <w:spacing w:before="60"/>
        <w:rPr>
          <w:rFonts w:cs="Arial"/>
        </w:rPr>
      </w:pPr>
      <w:r w:rsidRPr="00E42CB7">
        <w:rPr>
          <w:rFonts w:cs="Arial"/>
        </w:rPr>
        <w:t>5.</w:t>
      </w:r>
      <w:r>
        <w:rPr>
          <w:rFonts w:cs="Arial"/>
        </w:rPr>
        <w:t xml:space="preserve"> </w:t>
      </w:r>
      <w:r w:rsidRPr="00E42CB7">
        <w:rPr>
          <w:rFonts w:cs="Arial"/>
        </w:rPr>
        <w:t>Im Falle einer erheblichen Beeinflussung des Grosspumpversuchs</w:t>
      </w:r>
      <w:r>
        <w:rPr>
          <w:rFonts w:cs="Arial"/>
        </w:rPr>
        <w:t xml:space="preserve"> </w:t>
      </w:r>
      <w:proofErr w:type="spellStart"/>
      <w:r w:rsidRPr="00E42CB7">
        <w:rPr>
          <w:rFonts w:cs="Arial"/>
        </w:rPr>
        <w:t>Holberg</w:t>
      </w:r>
      <w:proofErr w:type="spellEnd"/>
      <w:r w:rsidRPr="00E42CB7">
        <w:rPr>
          <w:rFonts w:cs="Arial"/>
        </w:rPr>
        <w:t xml:space="preserve"> der Städtischen Werke Kloten, welche den genauen Zeitpunkt über die Ausführung des Pumpversuchs der Bauherrschaft</w:t>
      </w:r>
      <w:r>
        <w:rPr>
          <w:rFonts w:cs="Arial"/>
        </w:rPr>
        <w:t xml:space="preserve"> </w:t>
      </w:r>
      <w:r w:rsidRPr="00E42CB7">
        <w:rPr>
          <w:rFonts w:cs="Arial"/>
        </w:rPr>
        <w:t>frühzeitig mitzuteilen haben, sind zusammen mit einem Geologischen</w:t>
      </w:r>
      <w:r>
        <w:rPr>
          <w:rFonts w:cs="Arial"/>
        </w:rPr>
        <w:t xml:space="preserve"> </w:t>
      </w:r>
      <w:r w:rsidRPr="00E42CB7">
        <w:rPr>
          <w:rFonts w:cs="Arial"/>
        </w:rPr>
        <w:t>Büro geeignete Übergangslösungen zu suchen.</w:t>
      </w:r>
    </w:p>
    <w:p w:rsidR="00F44F56" w:rsidRPr="00E42CB7" w:rsidRDefault="00F44F56" w:rsidP="00F44F56">
      <w:pPr>
        <w:tabs>
          <w:tab w:val="left" w:pos="274"/>
        </w:tabs>
        <w:spacing w:before="60"/>
        <w:rPr>
          <w:rFonts w:cs="Arial"/>
        </w:rPr>
      </w:pPr>
      <w:r w:rsidRPr="00E42CB7">
        <w:rPr>
          <w:rFonts w:cs="Arial"/>
        </w:rPr>
        <w:t>6.</w:t>
      </w:r>
      <w:r>
        <w:rPr>
          <w:rFonts w:cs="Arial"/>
        </w:rPr>
        <w:t xml:space="preserve"> </w:t>
      </w:r>
      <w:r w:rsidRPr="00E42CB7">
        <w:rPr>
          <w:rFonts w:cs="Arial"/>
        </w:rPr>
        <w:t>Die 16 kV</w:t>
      </w:r>
      <w:r>
        <w:rPr>
          <w:rFonts w:cs="Arial"/>
        </w:rPr>
        <w:t>-</w:t>
      </w:r>
      <w:r w:rsidRPr="00E42CB7">
        <w:rPr>
          <w:rFonts w:cs="Arial"/>
        </w:rPr>
        <w:t>Kabel der Städtischen Werke Kloten im Bereich Fracht</w:t>
      </w:r>
      <w:r>
        <w:rPr>
          <w:rFonts w:cs="Arial"/>
        </w:rPr>
        <w:t xml:space="preserve"> </w:t>
      </w:r>
      <w:r w:rsidRPr="00E42CB7">
        <w:rPr>
          <w:rFonts w:cs="Arial"/>
        </w:rPr>
        <w:t>sind zu Lasten der Bauherrschaft zu sichern.</w:t>
      </w:r>
    </w:p>
    <w:p w:rsidR="00F44F56" w:rsidRPr="00E42CB7" w:rsidRDefault="00F44F56" w:rsidP="00F44F56">
      <w:pPr>
        <w:tabs>
          <w:tab w:val="left" w:pos="529"/>
        </w:tabs>
        <w:spacing w:before="60"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Für das abgeleitete Grundwasser sind, vorbehaltlich einer neuen</w:t>
      </w:r>
      <w:r>
        <w:rPr>
          <w:rFonts w:cs="Arial"/>
        </w:rPr>
        <w:t xml:space="preserve"> </w:t>
      </w:r>
      <w:r w:rsidRPr="00E42CB7">
        <w:rPr>
          <w:rFonts w:cs="Arial"/>
        </w:rPr>
        <w:t>Gebührenordnung, folgende Gebühren zu entrichten:</w:t>
      </w:r>
    </w:p>
    <w:p w:rsidR="00F44F56" w:rsidRPr="00E42CB7" w:rsidRDefault="00F44F56" w:rsidP="00F44F56">
      <w:pPr>
        <w:tabs>
          <w:tab w:val="left" w:pos="289"/>
        </w:tabs>
        <w:spacing w:before="60"/>
        <w:rPr>
          <w:rFonts w:cs="Arial"/>
        </w:rPr>
      </w:pPr>
      <w:r w:rsidRPr="00E42CB7">
        <w:rPr>
          <w:rFonts w:cs="Arial"/>
        </w:rPr>
        <w:t>a)</w:t>
      </w:r>
      <w:r>
        <w:rPr>
          <w:rFonts w:cs="Arial"/>
        </w:rPr>
        <w:t xml:space="preserve"> </w:t>
      </w:r>
      <w:r w:rsidRPr="00E42CB7">
        <w:rPr>
          <w:rFonts w:cs="Arial"/>
        </w:rPr>
        <w:t>Bei einer Höchstleistungsfähigkeit der Entnahmevorrichtungen bis</w:t>
      </w:r>
      <w:r>
        <w:rPr>
          <w:rFonts w:cs="Arial"/>
        </w:rPr>
        <w:t xml:space="preserve"> </w:t>
      </w:r>
      <w:r w:rsidRPr="00E42CB7">
        <w:rPr>
          <w:rFonts w:cs="Arial"/>
        </w:rPr>
        <w:t>1000</w:t>
      </w:r>
      <w:r>
        <w:rPr>
          <w:rFonts w:cs="Arial"/>
        </w:rPr>
        <w:t xml:space="preserve"> l/min</w:t>
      </w:r>
      <w:r w:rsidRPr="00E42CB7">
        <w:rPr>
          <w:rFonts w:cs="Arial"/>
        </w:rPr>
        <w:t xml:space="preserve"> Fr. 3.60 pro</w:t>
      </w:r>
      <w:r>
        <w:rPr>
          <w:rFonts w:cs="Arial"/>
        </w:rPr>
        <w:t xml:space="preserve"> l/min</w:t>
      </w:r>
      <w:r w:rsidRPr="00E42CB7">
        <w:rPr>
          <w:rFonts w:cs="Arial"/>
        </w:rPr>
        <w:t xml:space="preserve"> der Höchstleistungsfähigkeit und</w:t>
      </w:r>
      <w:r>
        <w:rPr>
          <w:rFonts w:cs="Arial"/>
        </w:rPr>
        <w:t xml:space="preserve"> </w:t>
      </w:r>
      <w:r w:rsidRPr="00E42CB7">
        <w:rPr>
          <w:rFonts w:cs="Arial"/>
        </w:rPr>
        <w:t>Jahr, im Minimum jedoch Fr. 300.</w:t>
      </w:r>
    </w:p>
    <w:p w:rsidR="00F44F56" w:rsidRPr="00E42CB7" w:rsidRDefault="00F44F56" w:rsidP="00F44F56">
      <w:pPr>
        <w:tabs>
          <w:tab w:val="left" w:pos="298"/>
        </w:tabs>
        <w:spacing w:before="60"/>
        <w:rPr>
          <w:rFonts w:cs="Arial"/>
        </w:rPr>
      </w:pPr>
      <w:r w:rsidRPr="00E42CB7">
        <w:rPr>
          <w:rFonts w:cs="Arial"/>
        </w:rPr>
        <w:lastRenderedPageBreak/>
        <w:t>b)</w:t>
      </w:r>
      <w:r>
        <w:rPr>
          <w:rFonts w:cs="Arial"/>
        </w:rPr>
        <w:t xml:space="preserve"> </w:t>
      </w:r>
      <w:r w:rsidRPr="00E42CB7">
        <w:rPr>
          <w:rFonts w:cs="Arial"/>
        </w:rPr>
        <w:t>Bei einer Höchstleistungsfähigkeit der Entnahmevorrichtungen über</w:t>
      </w:r>
      <w:r>
        <w:rPr>
          <w:rFonts w:cs="Arial"/>
        </w:rPr>
        <w:t xml:space="preserve"> </w:t>
      </w:r>
      <w:r w:rsidRPr="00E42CB7">
        <w:rPr>
          <w:rFonts w:cs="Arial"/>
        </w:rPr>
        <w:t>1000</w:t>
      </w:r>
      <w:r>
        <w:rPr>
          <w:rFonts w:cs="Arial"/>
        </w:rPr>
        <w:t xml:space="preserve"> l/min</w:t>
      </w:r>
      <w:r w:rsidRPr="00E42CB7">
        <w:rPr>
          <w:rFonts w:cs="Arial"/>
        </w:rPr>
        <w:t xml:space="preserve"> Fr. 1.80 pro</w:t>
      </w:r>
      <w:r>
        <w:rPr>
          <w:rFonts w:cs="Arial"/>
        </w:rPr>
        <w:t xml:space="preserve"> l/min</w:t>
      </w:r>
      <w:r w:rsidRPr="00E42CB7">
        <w:rPr>
          <w:rFonts w:cs="Arial"/>
        </w:rPr>
        <w:t xml:space="preserve"> der Höchstleistungsfähigkeit und</w:t>
      </w:r>
      <w:r>
        <w:rPr>
          <w:rFonts w:cs="Arial"/>
        </w:rPr>
        <w:t xml:space="preserve"> </w:t>
      </w:r>
      <w:r w:rsidRPr="00E42CB7">
        <w:rPr>
          <w:rFonts w:cs="Arial"/>
        </w:rPr>
        <w:t>Jahr, zusätzlich Fr. 15 pro 1000 m</w:t>
      </w:r>
      <w:r w:rsidRPr="00E42CB7">
        <w:rPr>
          <w:rFonts w:cs="Arial"/>
          <w:vertAlign w:val="superscript"/>
        </w:rPr>
        <w:t>3</w:t>
      </w:r>
      <w:r w:rsidRPr="00E42CB7">
        <w:rPr>
          <w:rFonts w:cs="Arial"/>
        </w:rPr>
        <w:t xml:space="preserve"> geförderten Wassers. Fehlen</w:t>
      </w:r>
      <w:r>
        <w:rPr>
          <w:rFonts w:cs="Arial"/>
        </w:rPr>
        <w:t xml:space="preserve"> </w:t>
      </w:r>
      <w:r w:rsidRPr="00E42CB7">
        <w:rPr>
          <w:rFonts w:cs="Arial"/>
        </w:rPr>
        <w:t>Messeinrichtungen, so wird die geförderte Wassermenge aufgrund</w:t>
      </w:r>
      <w:r>
        <w:rPr>
          <w:rFonts w:cs="Arial"/>
        </w:rPr>
        <w:t xml:space="preserve"> </w:t>
      </w:r>
      <w:r w:rsidRPr="00E42CB7">
        <w:rPr>
          <w:rFonts w:cs="Arial"/>
        </w:rPr>
        <w:t>der Höchstleistungsfähigkeit der Entnahmevorrichtungen im Dauerbetrieb errechnet.</w:t>
      </w:r>
    </w:p>
    <w:p w:rsidR="00F44F56" w:rsidRPr="00E42CB7" w:rsidRDefault="00F44F56" w:rsidP="00F44F56">
      <w:pPr>
        <w:spacing w:before="60"/>
        <w:rPr>
          <w:rFonts w:cs="Arial"/>
        </w:rPr>
      </w:pPr>
      <w:r w:rsidRPr="00E42CB7">
        <w:rPr>
          <w:rFonts w:cs="Arial"/>
        </w:rPr>
        <w:t xml:space="preserve">Die Gebühren werden pro </w:t>
      </w:r>
      <w:proofErr w:type="spellStart"/>
      <w:r w:rsidRPr="00E42CB7">
        <w:rPr>
          <w:rFonts w:cs="Arial"/>
        </w:rPr>
        <w:t>rata</w:t>
      </w:r>
      <w:proofErr w:type="spellEnd"/>
      <w:r w:rsidRPr="00E42CB7">
        <w:rPr>
          <w:rFonts w:cs="Arial"/>
        </w:rPr>
        <w:t xml:space="preserve"> </w:t>
      </w:r>
      <w:proofErr w:type="spellStart"/>
      <w:r w:rsidRPr="00E42CB7">
        <w:rPr>
          <w:rFonts w:cs="Arial"/>
        </w:rPr>
        <w:t>temporis</w:t>
      </w:r>
      <w:proofErr w:type="spellEnd"/>
      <w:r w:rsidRPr="00E42CB7">
        <w:rPr>
          <w:rFonts w:cs="Arial"/>
        </w:rPr>
        <w:t xml:space="preserve"> erhoben. Sie entfallen, sofern das Wasser dem Grundwasserleiter wieder zugeführt wird.</w:t>
      </w:r>
    </w:p>
    <w:p w:rsidR="00F44F56" w:rsidRPr="00E42CB7" w:rsidRDefault="00F44F56" w:rsidP="00F44F56">
      <w:pPr>
        <w:tabs>
          <w:tab w:val="left" w:pos="610"/>
        </w:tabs>
        <w:spacing w:before="60"/>
        <w:rPr>
          <w:rFonts w:cs="Arial"/>
        </w:rPr>
      </w:pPr>
      <w:r w:rsidRPr="00E42CB7">
        <w:rPr>
          <w:rFonts w:cs="Arial"/>
        </w:rPr>
        <w:t>III.</w:t>
      </w:r>
      <w:r>
        <w:rPr>
          <w:rFonts w:cs="Arial"/>
        </w:rPr>
        <w:t xml:space="preserve"> </w:t>
      </w:r>
      <w:r w:rsidRPr="00E42CB7">
        <w:rPr>
          <w:rFonts w:cs="Arial"/>
        </w:rPr>
        <w:t>Die Staatsgebühr von Fr. 1100 sowie die Ausfertigungsgebühren</w:t>
      </w:r>
      <w:r>
        <w:rPr>
          <w:rFonts w:cs="Arial"/>
        </w:rPr>
        <w:t xml:space="preserve"> </w:t>
      </w:r>
      <w:r w:rsidRPr="00E42CB7">
        <w:rPr>
          <w:rFonts w:cs="Arial"/>
        </w:rPr>
        <w:t>von Fr. 140 werden von der Flughafen Immobilien</w:t>
      </w:r>
      <w:r>
        <w:rPr>
          <w:rFonts w:cs="Arial"/>
        </w:rPr>
        <w:t>-</w:t>
      </w:r>
      <w:r w:rsidRPr="00E42CB7">
        <w:rPr>
          <w:rFonts w:cs="Arial"/>
        </w:rPr>
        <w:t>Gesellschaft mit</w:t>
      </w:r>
      <w:r>
        <w:rPr>
          <w:rFonts w:cs="Arial"/>
        </w:rPr>
        <w:t xml:space="preserve"> </w:t>
      </w:r>
      <w:r w:rsidRPr="00E42CB7">
        <w:rPr>
          <w:rFonts w:cs="Arial"/>
        </w:rPr>
        <w:t>Rechnung erhoben.</w:t>
      </w:r>
    </w:p>
    <w:p w:rsidR="00F44F56" w:rsidRPr="00E42CB7" w:rsidRDefault="00F44F56" w:rsidP="00F44F56">
      <w:pPr>
        <w:tabs>
          <w:tab w:val="left" w:pos="601"/>
        </w:tabs>
        <w:spacing w:before="60"/>
        <w:rPr>
          <w:rFonts w:cs="Arial"/>
        </w:rPr>
      </w:pPr>
      <w:r w:rsidRPr="00E42CB7">
        <w:rPr>
          <w:rFonts w:cs="Arial"/>
        </w:rPr>
        <w:t>Von der Flughafen Immobilien</w:t>
      </w:r>
      <w:r>
        <w:rPr>
          <w:rFonts w:cs="Arial"/>
        </w:rPr>
        <w:t>-</w:t>
      </w:r>
      <w:r w:rsidRPr="00E42CB7">
        <w:rPr>
          <w:rFonts w:cs="Arial"/>
        </w:rPr>
        <w:t>Gesellschaft wird für die Grundwasserabsenkung die Minimalgebühr von Fr. 300 mit Rechnung erhoben</w:t>
      </w:r>
      <w:r>
        <w:rPr>
          <w:rFonts w:cs="Arial"/>
        </w:rPr>
        <w:t xml:space="preserve"> </w:t>
      </w:r>
      <w:r w:rsidRPr="00E42CB7">
        <w:rPr>
          <w:rFonts w:cs="Arial"/>
        </w:rPr>
        <w:t>(Konto B 2001.303, Baudirektion; Depotgelder für Grundwasserabsenkungen AGW).</w:t>
      </w:r>
      <w:r w:rsidRPr="00F44F56">
        <w:rPr>
          <w:rFonts w:cs="Arial"/>
        </w:rPr>
        <w:t xml:space="preserve"> </w:t>
      </w:r>
      <w:r w:rsidRPr="00E42CB7">
        <w:rPr>
          <w:rFonts w:cs="Arial"/>
        </w:rPr>
        <w:t>IV.</w:t>
      </w:r>
      <w:r>
        <w:rPr>
          <w:rFonts w:cs="Arial"/>
        </w:rPr>
        <w:t xml:space="preserve"> </w:t>
      </w:r>
      <w:r w:rsidRPr="00E42CB7">
        <w:rPr>
          <w:rFonts w:cs="Arial"/>
        </w:rPr>
        <w:t>Gegen diesen Beschluss kann innert zwanzig Tagen, von der Zustellung an gerechnet, beim Verwaltungsgericht des Kantons Zürich</w:t>
      </w:r>
      <w:r>
        <w:rPr>
          <w:rFonts w:cs="Arial"/>
        </w:rPr>
        <w:t xml:space="preserve"> </w:t>
      </w:r>
      <w:r w:rsidRPr="00E42CB7">
        <w:rPr>
          <w:rFonts w:cs="Arial"/>
        </w:rPr>
        <w:t>schriftlich Beschwerde eingereicht werden. Die Beschwerdeschrift muss</w:t>
      </w:r>
      <w:r>
        <w:rPr>
          <w:rFonts w:cs="Arial"/>
        </w:rPr>
        <w:t xml:space="preserve"> </w:t>
      </w:r>
      <w:r w:rsidRPr="00E42CB7">
        <w:rPr>
          <w:rFonts w:cs="Arial"/>
        </w:rPr>
        <w:t>einen Antrag und dessen Begründung enthalten. Der angefochtene Entscheid ist beizulegen oder genau zu bezeichnen. Die angerufenen Beweismittel sind genau zu bezeichnen und soweit möglich beizulegen.</w:t>
      </w:r>
    </w:p>
    <w:p w:rsidR="00F44F56" w:rsidRDefault="00F44F56" w:rsidP="00F44F56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V.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die FIG, Flughafen Immobilien</w:t>
      </w:r>
      <w:r>
        <w:rPr>
          <w:rFonts w:cs="Arial"/>
        </w:rPr>
        <w:t>-</w:t>
      </w:r>
      <w:r w:rsidRPr="00E42CB7">
        <w:rPr>
          <w:rFonts w:cs="Arial"/>
        </w:rPr>
        <w:t>Gesellschaft, Postfach, 8058 Zürich</w:t>
      </w:r>
      <w:r>
        <w:rPr>
          <w:rFonts w:cs="Arial"/>
        </w:rPr>
        <w:t>-</w:t>
      </w:r>
      <w:r w:rsidRPr="00E42CB7">
        <w:rPr>
          <w:rFonts w:cs="Arial"/>
        </w:rPr>
        <w:t>Flughafen, die Basler &amp; Hofmann Ingenieure und</w:t>
      </w:r>
      <w:r>
        <w:rPr>
          <w:rFonts w:cs="Arial"/>
        </w:rPr>
        <w:t xml:space="preserve"> </w:t>
      </w:r>
      <w:r w:rsidRPr="00E42CB7">
        <w:rPr>
          <w:rFonts w:cs="Arial"/>
        </w:rPr>
        <w:t xml:space="preserve">Planer AG, </w:t>
      </w:r>
      <w:proofErr w:type="spellStart"/>
      <w:r w:rsidRPr="00E42CB7">
        <w:rPr>
          <w:rFonts w:cs="Arial"/>
        </w:rPr>
        <w:t>Forchstrasse</w:t>
      </w:r>
      <w:proofErr w:type="spellEnd"/>
      <w:r w:rsidRPr="00E42CB7">
        <w:rPr>
          <w:rFonts w:cs="Arial"/>
        </w:rPr>
        <w:t xml:space="preserve"> 395, 8029 Zürich, den Stadtrat und das Bauamt Kloten, Kirchgasse 7, 8302 Kloten, sowie an die Direktion der</w:t>
      </w:r>
      <w:r>
        <w:rPr>
          <w:rFonts w:cs="Arial"/>
        </w:rPr>
        <w:t xml:space="preserve"> </w:t>
      </w:r>
      <w:r w:rsidRPr="00E42CB7">
        <w:rPr>
          <w:rFonts w:cs="Arial"/>
        </w:rPr>
        <w:t>öffentlichen Bauten.</w:t>
      </w:r>
    </w:p>
    <w:p w:rsidR="00F44F56" w:rsidRDefault="00F44F56" w:rsidP="00F44F56">
      <w:pPr>
        <w:pStyle w:val="00Vorgabetext"/>
        <w:keepNext/>
        <w:keepLines/>
        <w:rPr>
          <w:rFonts w:cs="Arial"/>
        </w:rPr>
      </w:pPr>
    </w:p>
    <w:p w:rsidR="00F44F56" w:rsidRDefault="00F44F56" w:rsidP="00F44F56">
      <w:pPr>
        <w:pStyle w:val="00Vorgabetext"/>
        <w:keepNext/>
        <w:keepLines/>
        <w:rPr>
          <w:rFonts w:cs="Arial"/>
        </w:rPr>
      </w:pPr>
    </w:p>
    <w:p w:rsidR="00BE768B" w:rsidRDefault="00F44F56" w:rsidP="00F44F56">
      <w:pPr>
        <w:pStyle w:val="00Vorgabetext"/>
        <w:keepNext/>
        <w:keepLines/>
      </w:pPr>
      <w:r>
        <w:rPr>
          <w:rFonts w:cs="Arial"/>
        </w:rPr>
        <w:t>[</w:t>
      </w:r>
      <w:r w:rsidRPr="00F44F56">
        <w:rPr>
          <w:rFonts w:cs="Arial"/>
          <w:i/>
        </w:rPr>
        <w:t xml:space="preserve">Transkript: OCR (Überarbeitung: Team </w:t>
      </w:r>
      <w:proofErr w:type="gramStart"/>
      <w:r w:rsidRPr="00F44F56">
        <w:rPr>
          <w:rFonts w:cs="Arial"/>
          <w:i/>
        </w:rPr>
        <w:t>TKR)/</w:t>
      </w:r>
      <w:proofErr w:type="gramEnd"/>
      <w:r w:rsidRPr="00F44F56">
        <w:rPr>
          <w:rFonts w:cs="Arial"/>
          <w:i/>
        </w:rPr>
        <w:t>14.09.2017</w:t>
      </w:r>
      <w:r w:rsidRPr="00F44F56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F56" w:rsidRDefault="00F44F56">
      <w:r>
        <w:separator/>
      </w:r>
    </w:p>
    <w:p w:rsidR="00F44F56" w:rsidRDefault="00F44F56"/>
    <w:p w:rsidR="00F44F56" w:rsidRDefault="00F44F56"/>
  </w:endnote>
  <w:endnote w:type="continuationSeparator" w:id="0">
    <w:p w:rsidR="00F44F56" w:rsidRDefault="00F44F56">
      <w:r>
        <w:continuationSeparator/>
      </w:r>
    </w:p>
    <w:p w:rsidR="00F44F56" w:rsidRDefault="00F44F56"/>
    <w:p w:rsidR="00F44F56" w:rsidRDefault="00F44F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 xml:space="preserve">© </w:t>
    </w:r>
    <w:proofErr w:type="spellStart"/>
    <w:r w:rsidR="006216B4" w:rsidRPr="00831F90">
      <w:t>by</w:t>
    </w:r>
    <w:proofErr w:type="spellEnd"/>
    <w:r w:rsidR="006216B4" w:rsidRPr="00831F90">
      <w:t xml:space="preserve">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 xml:space="preserve">© </w:t>
    </w:r>
    <w:proofErr w:type="spellStart"/>
    <w:r w:rsidRPr="00831F90">
      <w:t>by</w:t>
    </w:r>
    <w:proofErr w:type="spellEnd"/>
    <w:r w:rsidRPr="00831F90">
      <w:t xml:space="preserve">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F56" w:rsidRDefault="00F44F56">
      <w:r>
        <w:separator/>
      </w:r>
    </w:p>
    <w:p w:rsidR="00F44F56" w:rsidRDefault="00F44F56"/>
    <w:p w:rsidR="00F44F56" w:rsidRDefault="00F44F56"/>
  </w:footnote>
  <w:footnote w:type="continuationSeparator" w:id="0">
    <w:p w:rsidR="00F44F56" w:rsidRDefault="00F44F56">
      <w:r>
        <w:continuationSeparator/>
      </w:r>
    </w:p>
    <w:p w:rsidR="00F44F56" w:rsidRDefault="00F44F56"/>
    <w:p w:rsidR="00F44F56" w:rsidRDefault="00F44F5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397E53">
            <w:rPr>
              <w:rStyle w:val="Seitenzahl"/>
              <w:noProof/>
            </w:rPr>
            <w:t>3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397E53">
            <w:rPr>
              <w:rStyle w:val="Seitenzahl"/>
              <w:noProof/>
            </w:rPr>
            <w:t>3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fldSimple w:instr=" STYLEREF  &quot;70 SignaturX&quot;  \* MERGEFORMAT ">
      <w:r w:rsidR="00397E53">
        <w:rPr>
          <w:noProof/>
        </w:rPr>
        <w:t>StAZH MM 3.204 RRB 1994/1271</w:t>
      </w:r>
    </w:fldSimple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fldSimple w:instr=" STYLEREF  &quot;71 DatumX&quot;  \* MERGEFORMAT ">
      <w:r w:rsidR="00397E53">
        <w:rPr>
          <w:noProof/>
        </w:rPr>
        <w:t>04.05.1994</w:t>
      </w:r>
    </w:fldSimple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397E53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F56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97E53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4F56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4E485023"/>
  <w15:docId w15:val="{0B34900D-9CB2-4FAC-AE6E-4C99F7B5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4F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BEF533-4D1F-4E22-A7B1-B7EE3A6FE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3</Pages>
  <Words>944</Words>
  <Characters>6115</Characters>
  <Application>Microsoft Office Word</Application>
  <DocSecurity>0</DocSecurity>
  <PresentationFormat/>
  <Lines>50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7045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Grundwasserabsenkung und Baute im Grundwasser</dc:subject>
  <dc:creator>Staatsarchiv des Kantons Zürich</dc:creator>
  <cp:lastModifiedBy>Bosshart Samuel</cp:lastModifiedBy>
  <cp:revision>2</cp:revision>
  <cp:lastPrinted>2012-06-15T14:37:00Z</cp:lastPrinted>
  <dcterms:created xsi:type="dcterms:W3CDTF">2017-09-14T06:44:00Z</dcterms:created>
  <dcterms:modified xsi:type="dcterms:W3CDTF">2019-02-27T08:32:00Z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