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A1122" w:rsidP="00931B1F">
            <w:pPr>
              <w:pStyle w:val="70SignaturX"/>
            </w:pPr>
            <w:r>
              <w:t>StAZH MM 3.204 RRB 1994/1437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A112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Flughafen (Grünflächenbewirtschaftung)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A1122" w:rsidP="00931B1F">
            <w:pPr>
              <w:pStyle w:val="71DatumX"/>
            </w:pPr>
            <w:r>
              <w:t>25.05.1994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A1122" w:rsidP="00931B1F">
            <w:pPr>
              <w:pStyle w:val="00Vorgabetext"/>
            </w:pPr>
            <w:r>
              <w:t>656–657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A1122" w:rsidRPr="00E42CB7" w:rsidRDefault="002A1122" w:rsidP="002A112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A1122">
        <w:rPr>
          <w:i/>
        </w:rPr>
        <w:t>p. 656</w:t>
      </w:r>
      <w:r w:rsidRPr="002A1122">
        <w:t>]</w:t>
      </w:r>
      <w:r>
        <w:t xml:space="preserve"> </w:t>
      </w:r>
      <w:r w:rsidRPr="00E42CB7">
        <w:rPr>
          <w:rFonts w:cs="Arial"/>
        </w:rPr>
        <w:t>Die Grünflächenbewirtschaftung innerhalb des Flughafengebiets wird</w:t>
      </w:r>
      <w:r>
        <w:rPr>
          <w:rFonts w:cs="Arial"/>
        </w:rPr>
        <w:t xml:space="preserve"> </w:t>
      </w:r>
      <w:r w:rsidRPr="00E42CB7">
        <w:rPr>
          <w:rFonts w:cs="Arial"/>
        </w:rPr>
        <w:t>aufgrund der Vogelschlaggefahr (RRB Nr. 2323/1987) seit Jahren regelmässig den neuesten Erkenntnissen angepasst. Unter anderem hat sich</w:t>
      </w:r>
      <w:r>
        <w:rPr>
          <w:rFonts w:cs="Arial"/>
        </w:rPr>
        <w:t xml:space="preserve"> </w:t>
      </w:r>
      <w:r w:rsidRPr="00E42CB7">
        <w:rPr>
          <w:rFonts w:cs="Arial"/>
        </w:rPr>
        <w:t>die versuchsweise angewendete Kompostierung des anfallenden Schnittguts (RRB Nr. 1273/1990) bewährt. Der bestehende provisorische Kompostierplatz im Flughafenareal genügt allerdings den gewässerschutztechnischen Anforderungen nicht mehr. Das Amt für Gewässerschutz</w:t>
      </w:r>
      <w:r>
        <w:rPr>
          <w:rFonts w:cs="Arial"/>
        </w:rPr>
        <w:t xml:space="preserve"> // [</w:t>
      </w:r>
      <w:r w:rsidRPr="002A1122">
        <w:rPr>
          <w:rFonts w:cs="Arial"/>
          <w:i/>
        </w:rPr>
        <w:t>p. 657</w:t>
      </w:r>
      <w:r w:rsidRPr="002A1122">
        <w:rPr>
          <w:rFonts w:cs="Arial"/>
        </w:rPr>
        <w:t>]</w:t>
      </w:r>
      <w:r>
        <w:rPr>
          <w:rFonts w:cs="Arial"/>
        </w:rPr>
        <w:t xml:space="preserve"> </w:t>
      </w:r>
      <w:r w:rsidRPr="00E42CB7">
        <w:rPr>
          <w:rFonts w:cs="Arial"/>
        </w:rPr>
        <w:t>und Wasserbau (AGW) hat mit Schreiben Nr. 278 vom 6. Februar 1990</w:t>
      </w:r>
      <w:r>
        <w:rPr>
          <w:rFonts w:cs="Arial"/>
        </w:rPr>
        <w:t xml:space="preserve"> </w:t>
      </w:r>
      <w:r w:rsidRPr="00E42CB7">
        <w:rPr>
          <w:rFonts w:cs="Arial"/>
        </w:rPr>
        <w:t>dem provisorischen Betrieb nur noch bis Ende 1993 zugestimmt. Gleichzeitig wurden Auflagen für eine allfällig neue, den Vorschriften entsprechende Kompostieranlage gemacht.</w:t>
      </w:r>
    </w:p>
    <w:p w:rsidR="002A1122" w:rsidRPr="00E42CB7" w:rsidRDefault="002A1122" w:rsidP="002A1122">
      <w:pPr>
        <w:spacing w:before="60"/>
        <w:rPr>
          <w:rFonts w:cs="Arial"/>
        </w:rPr>
      </w:pPr>
      <w:r w:rsidRPr="00E42CB7">
        <w:rPr>
          <w:rFonts w:cs="Arial"/>
        </w:rPr>
        <w:t>Aufgrund der Tatsache, dass in der Umgebung des Flughafens bereits</w:t>
      </w:r>
      <w:r>
        <w:rPr>
          <w:rFonts w:cs="Arial"/>
        </w:rPr>
        <w:t xml:space="preserve"> </w:t>
      </w:r>
      <w:r w:rsidRPr="00E42CB7">
        <w:rPr>
          <w:rFonts w:cs="Arial"/>
        </w:rPr>
        <w:t>eine gewisse Überkapazität an Kompostiermöglichkeiten besteht, soll</w:t>
      </w:r>
      <w:r>
        <w:rPr>
          <w:rFonts w:cs="Arial"/>
        </w:rPr>
        <w:t xml:space="preserve"> </w:t>
      </w:r>
      <w:r w:rsidRPr="00E42CB7">
        <w:rPr>
          <w:rFonts w:cs="Arial"/>
        </w:rPr>
        <w:t>nach eingehenden Abklärungen und im Einvernehmen mit dem AGW</w:t>
      </w:r>
      <w:r>
        <w:rPr>
          <w:rFonts w:cs="Arial"/>
        </w:rPr>
        <w:t xml:space="preserve"> </w:t>
      </w:r>
      <w:r w:rsidRPr="00E42CB7">
        <w:rPr>
          <w:rFonts w:cs="Arial"/>
        </w:rPr>
        <w:t>auf die Erstellung einer eigenen neuen Kompostieranlage innerhalb des</w:t>
      </w:r>
      <w:r>
        <w:rPr>
          <w:rFonts w:cs="Arial"/>
        </w:rPr>
        <w:t xml:space="preserve"> </w:t>
      </w:r>
      <w:r w:rsidRPr="00E42CB7">
        <w:rPr>
          <w:rFonts w:cs="Arial"/>
        </w:rPr>
        <w:t>Flughafenareals verzichtet werden. Als Variante zur Eigenkompostierung wurde die Belieferung der bereits in Betrieb stehenden Kompostierungsanlage «Sürch» des Tiefbauamtes (Gemeinde Winkel) und der neu</w:t>
      </w:r>
      <w:r>
        <w:rPr>
          <w:rFonts w:cs="Arial"/>
        </w:rPr>
        <w:t xml:space="preserve"> </w:t>
      </w:r>
      <w:r w:rsidRPr="00E42CB7">
        <w:rPr>
          <w:rFonts w:cs="Arial"/>
        </w:rPr>
        <w:t>erstellten Kompogasanlage Bachenbülach (Gemeinde Bülach) geprüft.</w:t>
      </w:r>
      <w:r>
        <w:rPr>
          <w:rFonts w:cs="Arial"/>
        </w:rPr>
        <w:t xml:space="preserve"> </w:t>
      </w:r>
      <w:r w:rsidRPr="00E42CB7">
        <w:rPr>
          <w:rFonts w:cs="Arial"/>
        </w:rPr>
        <w:t>Entsprechend dem Variantenvergleich der Flughafendirektion rechtfertigt es sich sowohl aus finanziellen als auch aus betrieblichen Gründen,</w:t>
      </w:r>
      <w:r>
        <w:rPr>
          <w:rFonts w:cs="Arial"/>
        </w:rPr>
        <w:t xml:space="preserve"> </w:t>
      </w:r>
      <w:r w:rsidRPr="00E42CB7">
        <w:rPr>
          <w:rFonts w:cs="Arial"/>
        </w:rPr>
        <w:t>das Schnittgut künftig der Kompogasanlage Bülach zuzuführen.</w:t>
      </w:r>
    </w:p>
    <w:p w:rsidR="002A1122" w:rsidRPr="00E42CB7" w:rsidRDefault="002A1122" w:rsidP="002A1122">
      <w:pPr>
        <w:spacing w:before="60"/>
        <w:rPr>
          <w:rFonts w:cs="Arial"/>
        </w:rPr>
      </w:pPr>
      <w:r w:rsidRPr="00E42CB7">
        <w:rPr>
          <w:rFonts w:cs="Arial"/>
        </w:rPr>
        <w:t>Gemäss dem Angebot der W. Schmid AG, Glattbrugg, vom 18. Februar 1994 belaufen sich die dem Flughafen in den nächsten zehn Jahren</w:t>
      </w:r>
      <w:r>
        <w:rPr>
          <w:rFonts w:cs="Arial"/>
        </w:rPr>
        <w:t xml:space="preserve"> </w:t>
      </w:r>
      <w:r w:rsidRPr="00E42CB7">
        <w:rPr>
          <w:rFonts w:cs="Arial"/>
        </w:rPr>
        <w:t>anfallenden Kosten ohne Berücksichtigung der Teuerung auf rund Fr.</w:t>
      </w:r>
      <w:r>
        <w:rPr>
          <w:rFonts w:cs="Arial"/>
        </w:rPr>
        <w:t xml:space="preserve"> </w:t>
      </w:r>
      <w:r w:rsidRPr="00E42CB7">
        <w:rPr>
          <w:rFonts w:cs="Arial"/>
        </w:rPr>
        <w:t>172</w:t>
      </w:r>
      <w:r>
        <w:rPr>
          <w:rFonts w:cs="Arial"/>
        </w:rPr>
        <w:t> </w:t>
      </w:r>
      <w:r w:rsidRPr="00E42CB7">
        <w:rPr>
          <w:rFonts w:cs="Arial"/>
        </w:rPr>
        <w:t>000 im Jahr. Diese Summe kann sich für Unvorhergesehenes auf</w:t>
      </w:r>
      <w:r>
        <w:rPr>
          <w:rFonts w:cs="Arial"/>
        </w:rPr>
        <w:t xml:space="preserve"> </w:t>
      </w:r>
      <w:r w:rsidRPr="00E42CB7">
        <w:rPr>
          <w:rFonts w:cs="Arial"/>
        </w:rPr>
        <w:t>höchstens Fr. 180</w:t>
      </w:r>
      <w:r>
        <w:rPr>
          <w:rFonts w:cs="Arial"/>
        </w:rPr>
        <w:t> </w:t>
      </w:r>
      <w:r w:rsidRPr="00E42CB7">
        <w:rPr>
          <w:rFonts w:cs="Arial"/>
        </w:rPr>
        <w:t>000 erhöhen. Der Betrag ist im Voranschlag für 1994</w:t>
      </w:r>
      <w:r>
        <w:rPr>
          <w:rFonts w:cs="Arial"/>
        </w:rPr>
        <w:t xml:space="preserve"> </w:t>
      </w:r>
      <w:r w:rsidRPr="00E42CB7">
        <w:rPr>
          <w:rFonts w:cs="Arial"/>
        </w:rPr>
        <w:t>nicht enthalten, steht aber infolge der milden Wintermonate Januar bis</w:t>
      </w:r>
      <w:r>
        <w:rPr>
          <w:rFonts w:cs="Arial"/>
        </w:rPr>
        <w:t xml:space="preserve"> </w:t>
      </w:r>
      <w:r w:rsidRPr="00E42CB7">
        <w:rPr>
          <w:rFonts w:cs="Arial"/>
        </w:rPr>
        <w:t>März auf der für die Schneeräumung vorgesehenen Budgetposition aller</w:t>
      </w:r>
      <w:r>
        <w:rPr>
          <w:rFonts w:cs="Arial"/>
        </w:rPr>
        <w:t xml:space="preserve"> </w:t>
      </w:r>
      <w:r w:rsidRPr="00E42CB7">
        <w:rPr>
          <w:rFonts w:cs="Arial"/>
        </w:rPr>
        <w:t>Voraussicht nach zur Verfügung. Die künftig anfallenden Beträge sind</w:t>
      </w:r>
      <w:r>
        <w:rPr>
          <w:rFonts w:cs="Arial"/>
        </w:rPr>
        <w:t xml:space="preserve"> </w:t>
      </w:r>
      <w:r w:rsidRPr="00E42CB7">
        <w:rPr>
          <w:rFonts w:cs="Arial"/>
        </w:rPr>
        <w:t>im Entwurf zum Voranschlag 1995 und in der Finanzplanung auf dem</w:t>
      </w:r>
      <w:r>
        <w:rPr>
          <w:rFonts w:cs="Arial"/>
        </w:rPr>
        <w:t xml:space="preserve"> </w:t>
      </w:r>
      <w:r w:rsidRPr="00E42CB7">
        <w:rPr>
          <w:rFonts w:cs="Arial"/>
        </w:rPr>
        <w:t>Konto 2616.01.3141, Unterhalt der Liegenschaften des Verwaltungsvermögens, vorgesehen.</w:t>
      </w:r>
    </w:p>
    <w:p w:rsidR="002A1122" w:rsidRPr="00E42CB7" w:rsidRDefault="002A1122" w:rsidP="002A1122">
      <w:pPr>
        <w:spacing w:before="60"/>
        <w:rPr>
          <w:rFonts w:cs="Arial"/>
        </w:rPr>
      </w:pPr>
      <w:r w:rsidRPr="00E42CB7">
        <w:rPr>
          <w:rFonts w:cs="Arial"/>
        </w:rPr>
        <w:t>Die Volkswirtschaftsdirektion (Flughafendirektion) ist zu beauftragen, den Abnahmevertrag mit der W. Schmid AG abzuschliessen.</w:t>
      </w:r>
    </w:p>
    <w:p w:rsidR="002A1122" w:rsidRDefault="002A1122" w:rsidP="002A1122">
      <w:pPr>
        <w:spacing w:before="60"/>
        <w:rPr>
          <w:rFonts w:cs="Arial"/>
        </w:rPr>
      </w:pPr>
      <w:r w:rsidRPr="00E42CB7">
        <w:rPr>
          <w:rFonts w:cs="Arial"/>
        </w:rPr>
        <w:t>Auf Antrag der Direktion der Volkswirtschaft</w:t>
      </w:r>
    </w:p>
    <w:p w:rsidR="002A1122" w:rsidRDefault="002A1122" w:rsidP="002A1122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2A1122" w:rsidRPr="00E42CB7" w:rsidRDefault="002A1122" w:rsidP="002A1122">
      <w:pPr>
        <w:tabs>
          <w:tab w:val="left" w:pos="493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Für die Abgabe des im Flughafenareal anfallenden Mähgutes an</w:t>
      </w:r>
      <w:r>
        <w:rPr>
          <w:rFonts w:cs="Arial"/>
        </w:rPr>
        <w:t xml:space="preserve"> </w:t>
      </w:r>
      <w:r w:rsidRPr="00E42CB7">
        <w:rPr>
          <w:rFonts w:cs="Arial"/>
        </w:rPr>
        <w:t>eine Kompostieranlage in der Flughafenumgebung wird ein Objektkredit von jährlich Fr. 180</w:t>
      </w:r>
      <w:r>
        <w:rPr>
          <w:rFonts w:cs="Arial"/>
        </w:rPr>
        <w:t> </w:t>
      </w:r>
      <w:r w:rsidRPr="00E42CB7">
        <w:rPr>
          <w:rFonts w:cs="Arial"/>
        </w:rPr>
        <w:t>000 zu Lasten des Kontos 2616.01.3141, Unterhalt der Liegenschaften des Verwaltungsvermögens, bewilligt.</w:t>
      </w:r>
    </w:p>
    <w:p w:rsidR="002A1122" w:rsidRPr="00E42CB7" w:rsidRDefault="002A1122" w:rsidP="002A1122">
      <w:pPr>
        <w:keepNext/>
        <w:keepLines/>
        <w:tabs>
          <w:tab w:val="left" w:pos="524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Die Volkswirtschaftsdirektion (Flughafendirektion) wird beauftragt, den Abnahmevertrag für die Verwertung der Grünabfälle mit der</w:t>
      </w:r>
      <w:r>
        <w:rPr>
          <w:rFonts w:cs="Arial"/>
        </w:rPr>
        <w:t xml:space="preserve"> </w:t>
      </w:r>
      <w:r w:rsidRPr="00E42CB7">
        <w:rPr>
          <w:rFonts w:cs="Arial"/>
        </w:rPr>
        <w:t>W. Schmid AG, Glattbrugg, gemäss Offerte vom 18. Februar 1994 zu</w:t>
      </w:r>
      <w:r>
        <w:rPr>
          <w:rFonts w:cs="Arial"/>
        </w:rPr>
        <w:t xml:space="preserve"> </w:t>
      </w:r>
      <w:r w:rsidRPr="00E42CB7">
        <w:rPr>
          <w:rFonts w:cs="Arial"/>
        </w:rPr>
        <w:t>Fr. 172</w:t>
      </w:r>
      <w:r>
        <w:rPr>
          <w:rFonts w:cs="Arial"/>
        </w:rPr>
        <w:t> </w:t>
      </w:r>
      <w:r w:rsidRPr="00E42CB7">
        <w:rPr>
          <w:rFonts w:cs="Arial"/>
        </w:rPr>
        <w:t>000 abzuschliessen.</w:t>
      </w:r>
    </w:p>
    <w:p w:rsidR="002A1122" w:rsidRDefault="002A1122" w:rsidP="002A1122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die Direktionen der Volkswirtschaft und der Finanzen.</w:t>
      </w:r>
    </w:p>
    <w:p w:rsidR="002A1122" w:rsidRDefault="002A1122" w:rsidP="002A1122">
      <w:pPr>
        <w:pStyle w:val="00Vorgabetext"/>
        <w:keepNext/>
        <w:keepLines/>
        <w:rPr>
          <w:rFonts w:cs="Arial"/>
        </w:rPr>
      </w:pPr>
    </w:p>
    <w:p w:rsidR="002A1122" w:rsidRDefault="002A1122" w:rsidP="002A1122">
      <w:pPr>
        <w:pStyle w:val="00Vorgabetext"/>
        <w:keepNext/>
        <w:keepLines/>
        <w:rPr>
          <w:rFonts w:cs="Arial"/>
        </w:rPr>
      </w:pPr>
    </w:p>
    <w:p w:rsidR="00BE768B" w:rsidRDefault="002A1122" w:rsidP="002A1122">
      <w:pPr>
        <w:pStyle w:val="00Vorgabetext"/>
        <w:keepNext/>
        <w:keepLines/>
      </w:pPr>
      <w:r>
        <w:rPr>
          <w:rFonts w:cs="Arial"/>
        </w:rPr>
        <w:t>[</w:t>
      </w:r>
      <w:r w:rsidRPr="002A1122">
        <w:rPr>
          <w:rFonts w:cs="Arial"/>
          <w:i/>
        </w:rPr>
        <w:t>Transkript: OCR (Überarbeitung: Team TKR)/14.09.2017</w:t>
      </w:r>
      <w:bookmarkStart w:id="1" w:name="_GoBack"/>
      <w:r w:rsidRPr="002A112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122" w:rsidRDefault="002A1122">
      <w:r>
        <w:separator/>
      </w:r>
    </w:p>
    <w:p w:rsidR="002A1122" w:rsidRDefault="002A1122"/>
    <w:p w:rsidR="002A1122" w:rsidRDefault="002A1122"/>
  </w:endnote>
  <w:endnote w:type="continuationSeparator" w:id="0">
    <w:p w:rsidR="002A1122" w:rsidRDefault="002A1122">
      <w:r>
        <w:continuationSeparator/>
      </w:r>
    </w:p>
    <w:p w:rsidR="002A1122" w:rsidRDefault="002A1122"/>
    <w:p w:rsidR="002A1122" w:rsidRDefault="002A11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122" w:rsidRDefault="002A1122">
      <w:r>
        <w:separator/>
      </w:r>
    </w:p>
    <w:p w:rsidR="002A1122" w:rsidRDefault="002A1122"/>
    <w:p w:rsidR="002A1122" w:rsidRDefault="002A1122"/>
  </w:footnote>
  <w:footnote w:type="continuationSeparator" w:id="0">
    <w:p w:rsidR="002A1122" w:rsidRDefault="002A1122">
      <w:r>
        <w:continuationSeparator/>
      </w:r>
    </w:p>
    <w:p w:rsidR="002A1122" w:rsidRDefault="002A1122"/>
    <w:p w:rsidR="002A1122" w:rsidRDefault="002A11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A112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A112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2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1122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6EDA39A-29CB-4D4C-A685-CED66D72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11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C9CCF-78B6-4219-B1C6-DFA67F221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386</Words>
  <Characters>2706</Characters>
  <Application>Microsoft Office Word</Application>
  <DocSecurity>0</DocSecurity>
  <PresentationFormat/>
  <Lines>270</Lines>
  <Paragraphs>237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2855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Flughafen (Grünflächenbewirtschaftung)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2017-09-14T06:48:00Z</dcterms:created>
  <dcterms:modified xsi:type="dcterms:W3CDTF">2017-09-14T06:48:00Z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