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960F0" w:rsidP="00931B1F">
            <w:pPr>
              <w:pStyle w:val="70SignaturX"/>
            </w:pPr>
            <w:r>
              <w:t>StAZH MM 3.204 RRB 1994/1451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960F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(Stallikon, Buecheneggstrasse S-3, Lehnenviadukte Tägerst)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960F0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960F0" w:rsidP="00931B1F">
            <w:pPr>
              <w:pStyle w:val="00Vorgabetext"/>
            </w:pPr>
            <w:r>
              <w:t>662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960F0" w:rsidRPr="00E42CB7" w:rsidRDefault="00D960F0" w:rsidP="00D960F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960F0">
        <w:rPr>
          <w:i/>
        </w:rPr>
        <w:t>p. 662</w:t>
      </w:r>
      <w:r w:rsidRPr="00D960F0">
        <w:t>]</w:t>
      </w:r>
      <w:r>
        <w:t xml:space="preserve"> </w:t>
      </w:r>
      <w:r w:rsidRPr="00E42CB7">
        <w:rPr>
          <w:rFonts w:cs="Arial"/>
        </w:rPr>
        <w:t>Die 1966 und 1976 neu erstellten Lehnenviadukte Tägerst, Objekte Nrn.</w:t>
      </w:r>
      <w:r>
        <w:rPr>
          <w:rFonts w:cs="Arial"/>
        </w:rPr>
        <w:t xml:space="preserve"> </w:t>
      </w:r>
      <w:r w:rsidRPr="00E42CB7">
        <w:rPr>
          <w:rFonts w:cs="Arial"/>
        </w:rPr>
        <w:t>2 und 3, in der Buecheneggstrasse S</w:t>
      </w:r>
      <w:r>
        <w:rPr>
          <w:rFonts w:cs="Arial"/>
        </w:rPr>
        <w:t>-</w:t>
      </w:r>
      <w:r w:rsidRPr="00E42CB7">
        <w:rPr>
          <w:rFonts w:cs="Arial"/>
        </w:rPr>
        <w:t>3, Gemeinde Stallikon, sind sanierungsbedürftig.</w:t>
      </w:r>
    </w:p>
    <w:p w:rsidR="00D960F0" w:rsidRPr="00E42CB7" w:rsidRDefault="00D960F0" w:rsidP="00D960F0">
      <w:pPr>
        <w:spacing w:before="60"/>
        <w:rPr>
          <w:rFonts w:cs="Arial"/>
        </w:rPr>
      </w:pPr>
      <w:r w:rsidRPr="00E42CB7">
        <w:rPr>
          <w:rFonts w:cs="Arial"/>
        </w:rPr>
        <w:t>Der Beton ist durch eingedrungenes Salzwasser oberflächlich zerstört,</w:t>
      </w:r>
      <w:r>
        <w:rPr>
          <w:rFonts w:cs="Arial"/>
        </w:rPr>
        <w:t xml:space="preserve"> </w:t>
      </w:r>
      <w:r w:rsidRPr="00E42CB7">
        <w:rPr>
          <w:rFonts w:cs="Arial"/>
        </w:rPr>
        <w:t>und die Vorspannelemente sind dadurch ernsthaft gefährdet. Die vorgesehenen Sanierungsmassnahmen umfassen die Entfernung des defekten</w:t>
      </w:r>
      <w:r>
        <w:rPr>
          <w:rFonts w:cs="Arial"/>
        </w:rPr>
        <w:t xml:space="preserve"> </w:t>
      </w:r>
      <w:r w:rsidRPr="00E42CB7">
        <w:rPr>
          <w:rFonts w:cs="Arial"/>
        </w:rPr>
        <w:t>Belags, den Abtrag des versalzten Betons, das Reprofilieren mit frosttausalzbeständigem Mörtel sowie das Neuerstellen der Abdichtung und</w:t>
      </w:r>
      <w:r>
        <w:rPr>
          <w:rFonts w:cs="Arial"/>
        </w:rPr>
        <w:t xml:space="preserve"> </w:t>
      </w:r>
      <w:r w:rsidRPr="00E42CB7">
        <w:rPr>
          <w:rFonts w:cs="Arial"/>
        </w:rPr>
        <w:t>des Belags. Die Ausführung der bis im Sommer 1995 dauernden Sanierungsarbeiten erfolgt je halbseitig in vier Etappen. Während dieser Zeit</w:t>
      </w:r>
      <w:r>
        <w:rPr>
          <w:rFonts w:cs="Arial"/>
        </w:rPr>
        <w:t xml:space="preserve"> </w:t>
      </w:r>
      <w:r w:rsidRPr="00E42CB7">
        <w:rPr>
          <w:rFonts w:cs="Arial"/>
        </w:rPr>
        <w:t>wird der Verkehr auf der Buecheneggstrasse S</w:t>
      </w:r>
      <w:r>
        <w:rPr>
          <w:rFonts w:cs="Arial"/>
        </w:rPr>
        <w:t>-</w:t>
      </w:r>
      <w:r w:rsidRPr="00E42CB7">
        <w:rPr>
          <w:rFonts w:cs="Arial"/>
        </w:rPr>
        <w:t>3 mittels einer Lichtsignalanlage geregelt.</w:t>
      </w:r>
    </w:p>
    <w:p w:rsidR="00D960F0" w:rsidRPr="00E42CB7" w:rsidRDefault="00D960F0" w:rsidP="00D960F0">
      <w:pPr>
        <w:spacing w:before="60"/>
        <w:rPr>
          <w:rFonts w:cs="Arial"/>
        </w:rPr>
      </w:pPr>
      <w:r w:rsidRPr="00E42CB7">
        <w:rPr>
          <w:rFonts w:cs="Arial"/>
        </w:rPr>
        <w:t>Gemäss Kostenvoranschlag belaufen sich die Sanierungskosten auf</w:t>
      </w:r>
      <w:r>
        <w:rPr>
          <w:rFonts w:cs="Arial"/>
        </w:rPr>
        <w:t xml:space="preserve"> </w:t>
      </w:r>
      <w:r w:rsidRPr="00E42CB7">
        <w:rPr>
          <w:rFonts w:cs="Arial"/>
        </w:rPr>
        <w:t>insgesamt Fr. 1</w:t>
      </w:r>
      <w:r>
        <w:rPr>
          <w:rFonts w:cs="Arial"/>
        </w:rPr>
        <w:t> </w:t>
      </w:r>
      <w:r w:rsidRPr="00E42CB7">
        <w:rPr>
          <w:rFonts w:cs="Arial"/>
        </w:rPr>
        <w:t>250</w:t>
      </w:r>
      <w:r>
        <w:rPr>
          <w:rFonts w:cs="Arial"/>
        </w:rPr>
        <w:t> </w:t>
      </w:r>
      <w:r w:rsidRPr="00E42CB7">
        <w:rPr>
          <w:rFonts w:cs="Arial"/>
        </w:rPr>
        <w:t>000. Hiefür ist ein Objektkredit zu bewilligen. Die</w:t>
      </w:r>
      <w:r>
        <w:rPr>
          <w:rFonts w:cs="Arial"/>
        </w:rPr>
        <w:t xml:space="preserve"> </w:t>
      </w:r>
      <w:r w:rsidRPr="00E42CB7">
        <w:rPr>
          <w:rFonts w:cs="Arial"/>
        </w:rPr>
        <w:t>Ausgaben sind anteilmässig im Staatsvoranschlag 1994 sowie in der Finanzplanung 1995 enthalten.</w:t>
      </w:r>
    </w:p>
    <w:p w:rsidR="00D960F0" w:rsidRPr="00E42CB7" w:rsidRDefault="00D960F0" w:rsidP="00D960F0">
      <w:pPr>
        <w:spacing w:before="60"/>
        <w:rPr>
          <w:rFonts w:cs="Arial"/>
        </w:rPr>
      </w:pPr>
      <w:r w:rsidRPr="00E42CB7">
        <w:rPr>
          <w:rFonts w:cs="Arial"/>
        </w:rPr>
        <w:t>Die öffentliche Submission der Abbruch</w:t>
      </w:r>
      <w:r>
        <w:rPr>
          <w:rFonts w:cs="Arial"/>
        </w:rPr>
        <w:t>-</w:t>
      </w:r>
      <w:r w:rsidRPr="00E42CB7">
        <w:rPr>
          <w:rFonts w:cs="Arial"/>
        </w:rPr>
        <w:t>, Beton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>,</w:t>
      </w:r>
      <w:r>
        <w:rPr>
          <w:rFonts w:cs="Arial"/>
        </w:rPr>
        <w:t xml:space="preserve"> </w:t>
      </w:r>
      <w:r w:rsidRPr="00E42CB7">
        <w:rPr>
          <w:rFonts w:cs="Arial"/>
        </w:rPr>
        <w:t>Abdichtungs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Belagsarbeiten ergab sieben Angebote mit Offertsummen von Fr. 1</w:t>
      </w:r>
      <w:r>
        <w:rPr>
          <w:rFonts w:cs="Arial"/>
        </w:rPr>
        <w:t> </w:t>
      </w:r>
      <w:r w:rsidRPr="00E42CB7">
        <w:rPr>
          <w:rFonts w:cs="Arial"/>
        </w:rPr>
        <w:t>093</w:t>
      </w:r>
      <w:r>
        <w:rPr>
          <w:rFonts w:cs="Arial"/>
        </w:rPr>
        <w:t> </w:t>
      </w:r>
      <w:r w:rsidRPr="00E42CB7">
        <w:rPr>
          <w:rFonts w:cs="Arial"/>
        </w:rPr>
        <w:t>112.85 bis Fr. 1</w:t>
      </w:r>
      <w:r>
        <w:rPr>
          <w:rFonts w:cs="Arial"/>
        </w:rPr>
        <w:t> </w:t>
      </w:r>
      <w:r w:rsidRPr="00E42CB7">
        <w:rPr>
          <w:rFonts w:cs="Arial"/>
        </w:rPr>
        <w:t>251</w:t>
      </w:r>
      <w:r>
        <w:rPr>
          <w:rFonts w:cs="Arial"/>
        </w:rPr>
        <w:t> </w:t>
      </w:r>
      <w:r w:rsidRPr="00E42CB7">
        <w:rPr>
          <w:rFonts w:cs="Arial"/>
        </w:rPr>
        <w:t>811.60. Es rechtfertigt sich, die erwähnten Arbeiten an die Arbeitsgemeinschaft Spaltenstein AG/Walo</w:t>
      </w:r>
      <w:r>
        <w:rPr>
          <w:rFonts w:cs="Arial"/>
        </w:rPr>
        <w:t xml:space="preserve"> </w:t>
      </w:r>
      <w:r w:rsidRPr="00E42CB7">
        <w:rPr>
          <w:rFonts w:cs="Arial"/>
        </w:rPr>
        <w:t>Bertschinger AG, Zürich, zur bereinigten Offertsumme von Fr.</w:t>
      </w:r>
      <w:r>
        <w:rPr>
          <w:rFonts w:cs="Arial"/>
        </w:rPr>
        <w:t xml:space="preserve"> </w:t>
      </w:r>
      <w:r w:rsidRPr="00E42CB7">
        <w:rPr>
          <w:rFonts w:cs="Arial"/>
        </w:rPr>
        <w:t>1093 112.85 gemäss Angebot vom 15. April 1994 zu vergeben. Diese</w:t>
      </w:r>
      <w:r>
        <w:rPr>
          <w:rFonts w:cs="Arial"/>
        </w:rPr>
        <w:t xml:space="preserve"> </w:t>
      </w:r>
      <w:r w:rsidRPr="00E42CB7">
        <w:rPr>
          <w:rFonts w:cs="Arial"/>
        </w:rPr>
        <w:t>Summe kann sich allenfalls für Regiearbeiten und Unvorhergesehenes</w:t>
      </w:r>
      <w:r>
        <w:rPr>
          <w:rFonts w:cs="Arial"/>
        </w:rPr>
        <w:t xml:space="preserve"> </w:t>
      </w:r>
      <w:r w:rsidRPr="00E42CB7">
        <w:rPr>
          <w:rFonts w:cs="Arial"/>
        </w:rPr>
        <w:t>um rund 15% auf Fr. 1 250000 erhöhen.</w:t>
      </w:r>
    </w:p>
    <w:p w:rsidR="00D960F0" w:rsidRDefault="00D960F0" w:rsidP="00D960F0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D960F0" w:rsidRDefault="00D960F0" w:rsidP="00D960F0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D960F0" w:rsidRPr="00E42CB7" w:rsidRDefault="00D960F0" w:rsidP="00D960F0">
      <w:pPr>
        <w:tabs>
          <w:tab w:val="left" w:pos="51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Projekt für die Sanierung der Lehnenviadukte Tägerst in der</w:t>
      </w:r>
      <w:r>
        <w:rPr>
          <w:rFonts w:cs="Arial"/>
        </w:rPr>
        <w:t xml:space="preserve"> </w:t>
      </w:r>
      <w:r w:rsidRPr="00E42CB7">
        <w:rPr>
          <w:rFonts w:cs="Arial"/>
        </w:rPr>
        <w:t>Buecheneggstrasse S</w:t>
      </w:r>
      <w:r>
        <w:rPr>
          <w:rFonts w:cs="Arial"/>
        </w:rPr>
        <w:t>-</w:t>
      </w:r>
      <w:r w:rsidRPr="00E42CB7">
        <w:rPr>
          <w:rFonts w:cs="Arial"/>
        </w:rPr>
        <w:t>3, Gemeinde Stallikon, wird genehmigt.</w:t>
      </w:r>
    </w:p>
    <w:p w:rsidR="00D960F0" w:rsidRPr="00E42CB7" w:rsidRDefault="00D960F0" w:rsidP="00D960F0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Hiefür wird zu Lasten des Kontos 3014.04.3145.505</w:t>
      </w:r>
      <w:r>
        <w:rPr>
          <w:rFonts w:cs="Arial"/>
        </w:rPr>
        <w:t>. In</w:t>
      </w:r>
      <w:r w:rsidRPr="00E42CB7">
        <w:rPr>
          <w:rFonts w:cs="Arial"/>
        </w:rPr>
        <w:t>standsetzungen; Brückenunterhalt, ein Objektkredit von Fr. 1 250000 bewilligt.</w:t>
      </w:r>
    </w:p>
    <w:p w:rsidR="00D960F0" w:rsidRPr="00E42CB7" w:rsidRDefault="00D960F0" w:rsidP="00D960F0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Abbruch</w:t>
      </w:r>
      <w:r>
        <w:rPr>
          <w:rFonts w:cs="Arial"/>
        </w:rPr>
        <w:t>-</w:t>
      </w:r>
      <w:r w:rsidRPr="00E42CB7">
        <w:rPr>
          <w:rFonts w:cs="Arial"/>
        </w:rPr>
        <w:t>, Beton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>, Abdichtungs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Belagsarbeiten werden an die Arbeitsgemeinschaft Spaltenstein AG/Walo</w:t>
      </w:r>
      <w:r>
        <w:rPr>
          <w:rFonts w:cs="Arial"/>
        </w:rPr>
        <w:t xml:space="preserve"> </w:t>
      </w:r>
      <w:r w:rsidRPr="00E42CB7">
        <w:rPr>
          <w:rFonts w:cs="Arial"/>
        </w:rPr>
        <w:t>Bertschinger AG, Zürich, zur bereinigten Offertsumme von Fr.</w:t>
      </w:r>
      <w:r>
        <w:rPr>
          <w:rFonts w:cs="Arial"/>
        </w:rPr>
        <w:t xml:space="preserve"> </w:t>
      </w:r>
      <w:r w:rsidRPr="00E42CB7">
        <w:rPr>
          <w:rFonts w:cs="Arial"/>
        </w:rPr>
        <w:t>1</w:t>
      </w:r>
      <w:r>
        <w:rPr>
          <w:rFonts w:cs="Arial"/>
        </w:rPr>
        <w:t> </w:t>
      </w:r>
      <w:r w:rsidRPr="00E42CB7">
        <w:rPr>
          <w:rFonts w:cs="Arial"/>
        </w:rPr>
        <w:t>093</w:t>
      </w:r>
      <w:r>
        <w:rPr>
          <w:rFonts w:cs="Arial"/>
        </w:rPr>
        <w:t> </w:t>
      </w:r>
      <w:r w:rsidRPr="00E42CB7">
        <w:rPr>
          <w:rFonts w:cs="Arial"/>
        </w:rPr>
        <w:t>112.85 vergeben. Diese Summe kann sich allenfalls für Regiearbeiten und Unvorhergesehenes auf Fr. 1 250000 erhöhen.</w:t>
      </w:r>
    </w:p>
    <w:p w:rsidR="00D960F0" w:rsidRDefault="00D960F0" w:rsidP="00D960F0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E42CB7">
        <w:rPr>
          <w:rFonts w:cs="Arial"/>
        </w:rPr>
        <w:t>Finanzen.</w:t>
      </w:r>
    </w:p>
    <w:p w:rsidR="00D960F0" w:rsidRDefault="00D960F0" w:rsidP="00D960F0">
      <w:pPr>
        <w:pStyle w:val="00Vorgabetext"/>
        <w:keepNext/>
        <w:keepLines/>
        <w:rPr>
          <w:rFonts w:cs="Arial"/>
        </w:rPr>
      </w:pPr>
    </w:p>
    <w:p w:rsidR="00D960F0" w:rsidRDefault="00D960F0" w:rsidP="00D960F0">
      <w:pPr>
        <w:pStyle w:val="00Vorgabetext"/>
        <w:keepNext/>
        <w:keepLines/>
        <w:rPr>
          <w:rFonts w:cs="Arial"/>
        </w:rPr>
      </w:pPr>
    </w:p>
    <w:p w:rsidR="00BE768B" w:rsidRDefault="00D960F0" w:rsidP="00D960F0">
      <w:pPr>
        <w:pStyle w:val="00Vorgabetext"/>
        <w:keepNext/>
        <w:keepLines/>
      </w:pPr>
      <w:r>
        <w:rPr>
          <w:rFonts w:cs="Arial"/>
        </w:rPr>
        <w:t>[</w:t>
      </w:r>
      <w:r w:rsidRPr="00D960F0">
        <w:rPr>
          <w:rFonts w:cs="Arial"/>
          <w:i/>
        </w:rPr>
        <w:t>Transkript: OCR (Überarbeitung: Team TKR)/14.09.2017</w:t>
      </w:r>
      <w:bookmarkStart w:id="1" w:name="_GoBack"/>
      <w:r w:rsidRPr="00D960F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0F0" w:rsidRDefault="00D960F0">
      <w:r>
        <w:separator/>
      </w:r>
    </w:p>
    <w:p w:rsidR="00D960F0" w:rsidRDefault="00D960F0"/>
    <w:p w:rsidR="00D960F0" w:rsidRDefault="00D960F0"/>
  </w:endnote>
  <w:endnote w:type="continuationSeparator" w:id="0">
    <w:p w:rsidR="00D960F0" w:rsidRDefault="00D960F0">
      <w:r>
        <w:continuationSeparator/>
      </w:r>
    </w:p>
    <w:p w:rsidR="00D960F0" w:rsidRDefault="00D960F0"/>
    <w:p w:rsidR="00D960F0" w:rsidRDefault="00D96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0F0" w:rsidRDefault="00D960F0">
      <w:r>
        <w:separator/>
      </w:r>
    </w:p>
    <w:p w:rsidR="00D960F0" w:rsidRDefault="00D960F0"/>
    <w:p w:rsidR="00D960F0" w:rsidRDefault="00D960F0"/>
  </w:footnote>
  <w:footnote w:type="continuationSeparator" w:id="0">
    <w:p w:rsidR="00D960F0" w:rsidRDefault="00D960F0">
      <w:r>
        <w:continuationSeparator/>
      </w:r>
    </w:p>
    <w:p w:rsidR="00D960F0" w:rsidRDefault="00D960F0"/>
    <w:p w:rsidR="00D960F0" w:rsidRDefault="00D96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960F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960F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F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0F0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ED13548-918F-4D77-8814-0A9BB4B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ACF6-4C6D-43F6-BE33-84EF65EB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300</Words>
  <Characters>2101</Characters>
  <Application>Microsoft Office Word</Application>
  <DocSecurity>0</DocSecurity>
  <PresentationFormat/>
  <Lines>191</Lines>
  <Paragraphs>160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2241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(Stallikon, Buecheneggstrasse S-3, Lehnenviadukte Tägerst)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